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1FB07" w14:textId="77777777" w:rsidR="00F147F6" w:rsidRPr="00386DAC" w:rsidRDefault="00664F3A" w:rsidP="0087025D">
      <w:pPr>
        <w:pStyle w:val="a4"/>
      </w:pPr>
      <w:r>
        <w:t xml:space="preserve"> </w:t>
      </w:r>
      <w:r w:rsidR="00422B7F">
        <w:t xml:space="preserve">                                                                                                                                                                                           </w:t>
      </w:r>
    </w:p>
    <w:p w14:paraId="0853F9DF" w14:textId="2926E8E8" w:rsidR="00F147F6" w:rsidRPr="00386DAC" w:rsidRDefault="00F147F6" w:rsidP="00324B21">
      <w:pPr>
        <w:spacing w:after="0" w:line="240" w:lineRule="auto"/>
        <w:jc w:val="both"/>
        <w:rPr>
          <w:rFonts w:ascii="Times New Roman" w:hAnsi="Times New Roman" w:cs="Times New Roman"/>
          <w:sz w:val="80"/>
          <w:szCs w:val="80"/>
        </w:rPr>
      </w:pPr>
    </w:p>
    <w:p w14:paraId="18A593B7" w14:textId="77777777" w:rsidR="00E2538F" w:rsidRPr="00324B21" w:rsidRDefault="00C141EB" w:rsidP="00C050A1">
      <w:pPr>
        <w:spacing w:after="0" w:line="240" w:lineRule="auto"/>
        <w:jc w:val="center"/>
        <w:rPr>
          <w:rFonts w:ascii="Times New Roman" w:hAnsi="Times New Roman" w:cs="Times New Roman"/>
          <w:b/>
          <w:i/>
          <w:sz w:val="72"/>
          <w:szCs w:val="72"/>
        </w:rPr>
      </w:pPr>
      <w:r w:rsidRPr="00324B21">
        <w:rPr>
          <w:rFonts w:ascii="Times New Roman" w:hAnsi="Times New Roman" w:cs="Times New Roman"/>
          <w:b/>
          <w:i/>
          <w:sz w:val="72"/>
          <w:szCs w:val="72"/>
        </w:rPr>
        <w:t>Отчет</w:t>
      </w:r>
    </w:p>
    <w:p w14:paraId="232093B2" w14:textId="77777777" w:rsidR="00E2538F" w:rsidRPr="00324B21" w:rsidRDefault="007B50B0" w:rsidP="00C050A1">
      <w:pPr>
        <w:spacing w:after="0" w:line="240" w:lineRule="auto"/>
        <w:jc w:val="center"/>
        <w:rPr>
          <w:rFonts w:ascii="Times New Roman" w:hAnsi="Times New Roman" w:cs="Times New Roman"/>
          <w:b/>
          <w:i/>
          <w:sz w:val="72"/>
          <w:szCs w:val="72"/>
        </w:rPr>
      </w:pPr>
      <w:r w:rsidRPr="00324B21">
        <w:rPr>
          <w:rFonts w:ascii="Times New Roman" w:hAnsi="Times New Roman" w:cs="Times New Roman"/>
          <w:b/>
          <w:i/>
          <w:sz w:val="72"/>
          <w:szCs w:val="72"/>
        </w:rPr>
        <w:t>о</w:t>
      </w:r>
      <w:r w:rsidR="002B5514" w:rsidRPr="00324B21">
        <w:rPr>
          <w:rFonts w:ascii="Times New Roman" w:hAnsi="Times New Roman" w:cs="Times New Roman"/>
          <w:b/>
          <w:i/>
          <w:sz w:val="72"/>
          <w:szCs w:val="72"/>
        </w:rPr>
        <w:t xml:space="preserve">б основных </w:t>
      </w:r>
      <w:r w:rsidRPr="00324B21">
        <w:rPr>
          <w:rFonts w:ascii="Times New Roman" w:hAnsi="Times New Roman" w:cs="Times New Roman"/>
          <w:b/>
          <w:i/>
          <w:sz w:val="72"/>
          <w:szCs w:val="72"/>
        </w:rPr>
        <w:t>результатах деятельности</w:t>
      </w:r>
    </w:p>
    <w:p w14:paraId="33CEE0B1" w14:textId="77777777" w:rsidR="00E2538F" w:rsidRPr="00324B21" w:rsidRDefault="00C141EB" w:rsidP="00C050A1">
      <w:pPr>
        <w:spacing w:after="0" w:line="240" w:lineRule="auto"/>
        <w:ind w:left="-142"/>
        <w:jc w:val="center"/>
        <w:rPr>
          <w:rFonts w:ascii="Times New Roman" w:hAnsi="Times New Roman" w:cs="Times New Roman"/>
          <w:b/>
          <w:i/>
          <w:sz w:val="72"/>
          <w:szCs w:val="72"/>
        </w:rPr>
      </w:pPr>
      <w:r w:rsidRPr="00324B21">
        <w:rPr>
          <w:rFonts w:ascii="Times New Roman" w:hAnsi="Times New Roman" w:cs="Times New Roman"/>
          <w:b/>
          <w:i/>
          <w:sz w:val="72"/>
          <w:szCs w:val="72"/>
        </w:rPr>
        <w:t>государственной администрации</w:t>
      </w:r>
      <w:r w:rsidR="003973AE" w:rsidRPr="00324B21">
        <w:rPr>
          <w:rFonts w:ascii="Times New Roman" w:hAnsi="Times New Roman" w:cs="Times New Roman"/>
          <w:b/>
          <w:i/>
          <w:sz w:val="72"/>
          <w:szCs w:val="72"/>
        </w:rPr>
        <w:t xml:space="preserve"> </w:t>
      </w:r>
      <w:r w:rsidRPr="00324B21">
        <w:rPr>
          <w:rFonts w:ascii="Times New Roman" w:hAnsi="Times New Roman" w:cs="Times New Roman"/>
          <w:b/>
          <w:i/>
          <w:sz w:val="72"/>
          <w:szCs w:val="72"/>
        </w:rPr>
        <w:t>Слободзейского района</w:t>
      </w:r>
    </w:p>
    <w:p w14:paraId="228EB5A7" w14:textId="77777777" w:rsidR="00E2538F" w:rsidRPr="00324B21" w:rsidRDefault="00C141EB" w:rsidP="00C050A1">
      <w:pPr>
        <w:spacing w:after="0" w:line="240" w:lineRule="auto"/>
        <w:jc w:val="center"/>
        <w:rPr>
          <w:rFonts w:ascii="Times New Roman" w:hAnsi="Times New Roman" w:cs="Times New Roman"/>
          <w:b/>
          <w:i/>
          <w:sz w:val="72"/>
          <w:szCs w:val="72"/>
        </w:rPr>
      </w:pPr>
      <w:r w:rsidRPr="00324B21">
        <w:rPr>
          <w:rFonts w:ascii="Times New Roman" w:hAnsi="Times New Roman" w:cs="Times New Roman"/>
          <w:b/>
          <w:i/>
          <w:sz w:val="72"/>
          <w:szCs w:val="72"/>
        </w:rPr>
        <w:t>и города Слободзея</w:t>
      </w:r>
    </w:p>
    <w:p w14:paraId="57DB88DB" w14:textId="37BF0239" w:rsidR="001A0EA7" w:rsidRDefault="00324B21" w:rsidP="00324B21">
      <w:pPr>
        <w:spacing w:after="0" w:line="240" w:lineRule="auto"/>
        <w:rPr>
          <w:rFonts w:ascii="Times New Roman" w:hAnsi="Times New Roman" w:cs="Times New Roman"/>
          <w:b/>
          <w:i/>
          <w:sz w:val="72"/>
          <w:szCs w:val="72"/>
        </w:rPr>
      </w:pPr>
      <w:r>
        <w:rPr>
          <w:rFonts w:ascii="Times New Roman" w:hAnsi="Times New Roman" w:cs="Times New Roman"/>
          <w:b/>
          <w:i/>
          <w:sz w:val="72"/>
          <w:szCs w:val="72"/>
        </w:rPr>
        <w:t xml:space="preserve">      </w:t>
      </w:r>
      <w:r w:rsidR="00F147F6" w:rsidRPr="00324B21">
        <w:rPr>
          <w:rFonts w:ascii="Times New Roman" w:hAnsi="Times New Roman" w:cs="Times New Roman"/>
          <w:b/>
          <w:i/>
          <w:sz w:val="72"/>
          <w:szCs w:val="72"/>
        </w:rPr>
        <w:t>за</w:t>
      </w:r>
      <w:r w:rsidRPr="00324B21">
        <w:rPr>
          <w:rFonts w:ascii="Times New Roman" w:hAnsi="Times New Roman" w:cs="Times New Roman"/>
          <w:b/>
          <w:i/>
          <w:sz w:val="72"/>
          <w:szCs w:val="72"/>
        </w:rPr>
        <w:t xml:space="preserve"> 9 месяцев</w:t>
      </w:r>
      <w:r>
        <w:rPr>
          <w:rFonts w:ascii="Times New Roman" w:hAnsi="Times New Roman" w:cs="Times New Roman"/>
          <w:b/>
          <w:i/>
          <w:sz w:val="72"/>
          <w:szCs w:val="72"/>
        </w:rPr>
        <w:t xml:space="preserve"> </w:t>
      </w:r>
      <w:r w:rsidR="002751B7" w:rsidRPr="00324B21">
        <w:rPr>
          <w:rFonts w:ascii="Times New Roman" w:hAnsi="Times New Roman" w:cs="Times New Roman"/>
          <w:b/>
          <w:i/>
          <w:sz w:val="72"/>
          <w:szCs w:val="72"/>
        </w:rPr>
        <w:t>2024 года</w:t>
      </w:r>
      <w:r w:rsidR="003973AE" w:rsidRPr="00324B21">
        <w:rPr>
          <w:rFonts w:ascii="Times New Roman" w:hAnsi="Times New Roman" w:cs="Times New Roman"/>
          <w:b/>
          <w:i/>
          <w:sz w:val="72"/>
          <w:szCs w:val="72"/>
        </w:rPr>
        <w:t xml:space="preserve"> </w:t>
      </w:r>
    </w:p>
    <w:p w14:paraId="35C51BA0" w14:textId="77777777" w:rsidR="00324B21" w:rsidRPr="00324B21" w:rsidRDefault="00324B21" w:rsidP="00324B21">
      <w:pPr>
        <w:spacing w:after="0" w:line="240" w:lineRule="auto"/>
        <w:rPr>
          <w:rFonts w:ascii="Times New Roman" w:hAnsi="Times New Roman" w:cs="Times New Roman"/>
          <w:b/>
          <w:i/>
          <w:sz w:val="72"/>
          <w:szCs w:val="72"/>
        </w:rPr>
      </w:pPr>
    </w:p>
    <w:p w14:paraId="1C1E1473" w14:textId="6934E964" w:rsidR="00DC64A4" w:rsidRPr="00324B21" w:rsidRDefault="00324B21" w:rsidP="008E34F3">
      <w:pPr>
        <w:spacing w:after="0" w:line="240" w:lineRule="auto"/>
        <w:ind w:firstLine="567"/>
        <w:jc w:val="both"/>
        <w:rPr>
          <w:rFonts w:ascii="Times New Roman" w:hAnsi="Times New Roman" w:cs="Times New Roman"/>
          <w:sz w:val="80"/>
          <w:szCs w:val="80"/>
          <w:lang w:val="ru-MD"/>
        </w:rPr>
      </w:pPr>
      <w:r w:rsidRPr="000C7C50">
        <w:rPr>
          <w:rFonts w:ascii="Times New Roman" w:hAnsi="Times New Roman" w:cs="Times New Roman"/>
          <w:bCs/>
          <w:noProof/>
          <w:sz w:val="28"/>
          <w:szCs w:val="28"/>
          <w:lang w:eastAsia="ru-RU"/>
        </w:rPr>
        <w:drawing>
          <wp:inline distT="0" distB="0" distL="0" distR="0" wp14:anchorId="2DEA8ECD" wp14:editId="6BAA3D8B">
            <wp:extent cx="4781550" cy="3105150"/>
            <wp:effectExtent l="0" t="0" r="0" b="0"/>
            <wp:docPr id="1" name="Рисунок 1" descr="F:\вьезд в слободзе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ьезд в слободзею.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7329" cy="3108903"/>
                    </a:xfrm>
                    <a:prstGeom prst="rect">
                      <a:avLst/>
                    </a:prstGeom>
                    <a:noFill/>
                    <a:ln>
                      <a:noFill/>
                    </a:ln>
                  </pic:spPr>
                </pic:pic>
              </a:graphicData>
            </a:graphic>
          </wp:inline>
        </w:drawing>
      </w:r>
      <w:r w:rsidR="00586AFC" w:rsidRPr="007A3A7C">
        <w:rPr>
          <w:rFonts w:ascii="Times New Roman" w:hAnsi="Times New Roman" w:cs="Times New Roman"/>
          <w:b/>
          <w:i/>
          <w:sz w:val="80"/>
          <w:szCs w:val="80"/>
        </w:rPr>
        <w:br w:type="page"/>
      </w:r>
      <w:bookmarkStart w:id="0" w:name="_Toc504732475"/>
      <w:bookmarkStart w:id="1" w:name="_Toc504732823"/>
    </w:p>
    <w:sdt>
      <w:sdtPr>
        <w:rPr>
          <w:rFonts w:asciiTheme="minorHAnsi" w:eastAsiaTheme="minorHAnsi" w:hAnsiTheme="minorHAnsi" w:cstheme="minorBidi"/>
          <w:color w:val="auto"/>
          <w:sz w:val="22"/>
          <w:szCs w:val="22"/>
          <w:lang w:val="ru-RU" w:eastAsia="en-US"/>
        </w:rPr>
        <w:id w:val="2079786115"/>
        <w:docPartObj>
          <w:docPartGallery w:val="Table of Contents"/>
          <w:docPartUnique/>
        </w:docPartObj>
      </w:sdtPr>
      <w:sdtEndPr>
        <w:rPr>
          <w:b/>
          <w:bCs/>
        </w:rPr>
      </w:sdtEndPr>
      <w:sdtContent>
        <w:p w14:paraId="5D2398D8" w14:textId="72326367" w:rsidR="00E86C35" w:rsidRPr="007A3A7C" w:rsidRDefault="00E86C35" w:rsidP="00E86C35">
          <w:pPr>
            <w:pStyle w:val="af6"/>
            <w:jc w:val="center"/>
            <w:rPr>
              <w:rFonts w:ascii="Times New Roman" w:hAnsi="Times New Roman" w:cs="Times New Roman"/>
              <w:b/>
              <w:bCs/>
              <w:i/>
              <w:iCs/>
              <w:color w:val="auto"/>
              <w:lang w:val="ru-RU"/>
            </w:rPr>
          </w:pPr>
          <w:r w:rsidRPr="007A3A7C">
            <w:rPr>
              <w:rFonts w:ascii="Times New Roman" w:hAnsi="Times New Roman" w:cs="Times New Roman"/>
              <w:b/>
              <w:bCs/>
              <w:i/>
              <w:iCs/>
              <w:color w:val="auto"/>
              <w:lang w:val="ru-RU"/>
            </w:rPr>
            <w:t xml:space="preserve">Содержание </w:t>
          </w:r>
        </w:p>
        <w:p w14:paraId="19976583" w14:textId="77777777" w:rsidR="00E86C35" w:rsidRPr="007A3A7C" w:rsidRDefault="00E86C35" w:rsidP="008E0A1F">
          <w:pPr>
            <w:ind w:firstLine="284"/>
            <w:rPr>
              <w:lang w:eastAsia="ru-MD"/>
            </w:rPr>
          </w:pPr>
        </w:p>
        <w:p w14:paraId="00C11A9E" w14:textId="114CD596" w:rsidR="00D37A57" w:rsidRDefault="00E86C35">
          <w:pPr>
            <w:pStyle w:val="12"/>
            <w:rPr>
              <w:rFonts w:asciiTheme="minorHAnsi" w:eastAsiaTheme="minorEastAsia" w:hAnsiTheme="minorHAnsi"/>
              <w:noProof/>
              <w:sz w:val="22"/>
              <w:lang w:eastAsia="ru-RU"/>
            </w:rPr>
          </w:pPr>
          <w:r w:rsidRPr="007A3A7C">
            <w:fldChar w:fldCharType="begin"/>
          </w:r>
          <w:r w:rsidRPr="007A3A7C">
            <w:instrText xml:space="preserve"> TOC \o "1-3" \h \z \u </w:instrText>
          </w:r>
          <w:r w:rsidRPr="007A3A7C">
            <w:fldChar w:fldCharType="separate"/>
          </w:r>
          <w:hyperlink w:anchor="_Toc180348993" w:history="1">
            <w:r w:rsidR="00D37A57" w:rsidRPr="00A8155A">
              <w:rPr>
                <w:rStyle w:val="af7"/>
                <w:noProof/>
              </w:rPr>
              <w:t>1. Введение.</w:t>
            </w:r>
            <w:r w:rsidR="00D37A57">
              <w:rPr>
                <w:noProof/>
                <w:webHidden/>
              </w:rPr>
              <w:tab/>
            </w:r>
            <w:r w:rsidR="00D37A57">
              <w:rPr>
                <w:noProof/>
                <w:webHidden/>
              </w:rPr>
              <w:fldChar w:fldCharType="begin"/>
            </w:r>
            <w:r w:rsidR="00D37A57">
              <w:rPr>
                <w:noProof/>
                <w:webHidden/>
              </w:rPr>
              <w:instrText xml:space="preserve"> PAGEREF _Toc180348993 \h </w:instrText>
            </w:r>
            <w:r w:rsidR="00D37A57">
              <w:rPr>
                <w:noProof/>
                <w:webHidden/>
              </w:rPr>
            </w:r>
            <w:r w:rsidR="00D37A57">
              <w:rPr>
                <w:noProof/>
                <w:webHidden/>
              </w:rPr>
              <w:fldChar w:fldCharType="separate"/>
            </w:r>
            <w:r w:rsidR="00AC01CB">
              <w:rPr>
                <w:noProof/>
                <w:webHidden/>
              </w:rPr>
              <w:t>3</w:t>
            </w:r>
            <w:r w:rsidR="00D37A57">
              <w:rPr>
                <w:noProof/>
                <w:webHidden/>
              </w:rPr>
              <w:fldChar w:fldCharType="end"/>
            </w:r>
          </w:hyperlink>
        </w:p>
        <w:p w14:paraId="0B26DD71" w14:textId="7F37B59D" w:rsidR="00D37A57" w:rsidRDefault="00D37A57">
          <w:pPr>
            <w:pStyle w:val="12"/>
            <w:rPr>
              <w:rFonts w:asciiTheme="minorHAnsi" w:eastAsiaTheme="minorEastAsia" w:hAnsiTheme="minorHAnsi"/>
              <w:noProof/>
              <w:sz w:val="22"/>
              <w:lang w:eastAsia="ru-RU"/>
            </w:rPr>
          </w:pPr>
          <w:hyperlink w:anchor="_Toc180348994" w:history="1">
            <w:r w:rsidRPr="00A8155A">
              <w:rPr>
                <w:rStyle w:val="af7"/>
                <w:noProof/>
              </w:rPr>
              <w:t>2. Демографическая ситуация. Уровень жизни населения.</w:t>
            </w:r>
            <w:r>
              <w:rPr>
                <w:noProof/>
                <w:webHidden/>
              </w:rPr>
              <w:tab/>
            </w:r>
            <w:r>
              <w:rPr>
                <w:noProof/>
                <w:webHidden/>
              </w:rPr>
              <w:fldChar w:fldCharType="begin"/>
            </w:r>
            <w:r>
              <w:rPr>
                <w:noProof/>
                <w:webHidden/>
              </w:rPr>
              <w:instrText xml:space="preserve"> PAGEREF _Toc180348994 \h </w:instrText>
            </w:r>
            <w:r>
              <w:rPr>
                <w:noProof/>
                <w:webHidden/>
              </w:rPr>
            </w:r>
            <w:r>
              <w:rPr>
                <w:noProof/>
                <w:webHidden/>
              </w:rPr>
              <w:fldChar w:fldCharType="separate"/>
            </w:r>
            <w:r w:rsidR="00AC01CB">
              <w:rPr>
                <w:noProof/>
                <w:webHidden/>
              </w:rPr>
              <w:t>4</w:t>
            </w:r>
            <w:r>
              <w:rPr>
                <w:noProof/>
                <w:webHidden/>
              </w:rPr>
              <w:fldChar w:fldCharType="end"/>
            </w:r>
          </w:hyperlink>
        </w:p>
        <w:p w14:paraId="6D09FAD0" w14:textId="2B394BA8" w:rsidR="00D37A57" w:rsidRDefault="00D37A57">
          <w:pPr>
            <w:pStyle w:val="12"/>
            <w:rPr>
              <w:rFonts w:asciiTheme="minorHAnsi" w:eastAsiaTheme="minorEastAsia" w:hAnsiTheme="minorHAnsi"/>
              <w:noProof/>
              <w:sz w:val="22"/>
              <w:lang w:eastAsia="ru-RU"/>
            </w:rPr>
          </w:pPr>
          <w:hyperlink w:anchor="_Toc180348995" w:history="1">
            <w:r>
              <w:rPr>
                <w:rStyle w:val="af7"/>
                <w:noProof/>
              </w:rPr>
              <w:t>3. Бюджетная политика. Госз</w:t>
            </w:r>
            <w:r w:rsidRPr="00A8155A">
              <w:rPr>
                <w:rStyle w:val="af7"/>
                <w:noProof/>
              </w:rPr>
              <w:t>акупки.</w:t>
            </w:r>
            <w:r>
              <w:rPr>
                <w:noProof/>
                <w:webHidden/>
              </w:rPr>
              <w:tab/>
            </w:r>
            <w:r>
              <w:rPr>
                <w:noProof/>
                <w:webHidden/>
              </w:rPr>
              <w:fldChar w:fldCharType="begin"/>
            </w:r>
            <w:r>
              <w:rPr>
                <w:noProof/>
                <w:webHidden/>
              </w:rPr>
              <w:instrText xml:space="preserve"> PAGEREF _Toc180348995 \h </w:instrText>
            </w:r>
            <w:r>
              <w:rPr>
                <w:noProof/>
                <w:webHidden/>
              </w:rPr>
            </w:r>
            <w:r>
              <w:rPr>
                <w:noProof/>
                <w:webHidden/>
              </w:rPr>
              <w:fldChar w:fldCharType="separate"/>
            </w:r>
            <w:r w:rsidR="00AC01CB">
              <w:rPr>
                <w:noProof/>
                <w:webHidden/>
              </w:rPr>
              <w:t>6</w:t>
            </w:r>
            <w:r>
              <w:rPr>
                <w:noProof/>
                <w:webHidden/>
              </w:rPr>
              <w:fldChar w:fldCharType="end"/>
            </w:r>
          </w:hyperlink>
        </w:p>
        <w:p w14:paraId="32E7DCD6" w14:textId="5BCF3961" w:rsidR="00D37A57" w:rsidRDefault="00D37A57">
          <w:pPr>
            <w:pStyle w:val="12"/>
            <w:rPr>
              <w:rFonts w:asciiTheme="minorHAnsi" w:eastAsiaTheme="minorEastAsia" w:hAnsiTheme="minorHAnsi"/>
              <w:noProof/>
              <w:sz w:val="22"/>
              <w:lang w:eastAsia="ru-RU"/>
            </w:rPr>
          </w:pPr>
          <w:hyperlink w:anchor="_Toc180348996" w:history="1">
            <w:r w:rsidRPr="00A8155A">
              <w:rPr>
                <w:rStyle w:val="af7"/>
                <w:noProof/>
              </w:rPr>
              <w:t>4. Предпринимательская деятельность.</w:t>
            </w:r>
            <w:r>
              <w:rPr>
                <w:noProof/>
                <w:webHidden/>
              </w:rPr>
              <w:tab/>
            </w:r>
            <w:r>
              <w:rPr>
                <w:noProof/>
                <w:webHidden/>
              </w:rPr>
              <w:fldChar w:fldCharType="begin"/>
            </w:r>
            <w:r>
              <w:rPr>
                <w:noProof/>
                <w:webHidden/>
              </w:rPr>
              <w:instrText xml:space="preserve"> PAGEREF _Toc180348996 \h </w:instrText>
            </w:r>
            <w:r>
              <w:rPr>
                <w:noProof/>
                <w:webHidden/>
              </w:rPr>
            </w:r>
            <w:r>
              <w:rPr>
                <w:noProof/>
                <w:webHidden/>
              </w:rPr>
              <w:fldChar w:fldCharType="separate"/>
            </w:r>
            <w:r w:rsidR="00AC01CB">
              <w:rPr>
                <w:noProof/>
                <w:webHidden/>
              </w:rPr>
              <w:t>12</w:t>
            </w:r>
            <w:r>
              <w:rPr>
                <w:noProof/>
                <w:webHidden/>
              </w:rPr>
              <w:fldChar w:fldCharType="end"/>
            </w:r>
          </w:hyperlink>
        </w:p>
        <w:p w14:paraId="040FC2C1" w14:textId="0F6047D9" w:rsidR="00D37A57" w:rsidRDefault="00D37A57">
          <w:pPr>
            <w:pStyle w:val="12"/>
            <w:rPr>
              <w:rFonts w:asciiTheme="minorHAnsi" w:eastAsiaTheme="minorEastAsia" w:hAnsiTheme="minorHAnsi"/>
              <w:noProof/>
              <w:sz w:val="22"/>
              <w:lang w:eastAsia="ru-RU"/>
            </w:rPr>
          </w:pPr>
          <w:hyperlink w:anchor="_Toc180348997" w:history="1">
            <w:r w:rsidRPr="00A8155A">
              <w:rPr>
                <w:rStyle w:val="af7"/>
                <w:noProof/>
              </w:rPr>
              <w:t>5. Агропромышленный комплекс. Экология.</w:t>
            </w:r>
            <w:r>
              <w:rPr>
                <w:noProof/>
                <w:webHidden/>
              </w:rPr>
              <w:tab/>
            </w:r>
            <w:r>
              <w:rPr>
                <w:noProof/>
                <w:webHidden/>
              </w:rPr>
              <w:fldChar w:fldCharType="begin"/>
            </w:r>
            <w:r>
              <w:rPr>
                <w:noProof/>
                <w:webHidden/>
              </w:rPr>
              <w:instrText xml:space="preserve"> PAGEREF _Toc180348997 \h </w:instrText>
            </w:r>
            <w:r>
              <w:rPr>
                <w:noProof/>
                <w:webHidden/>
              </w:rPr>
            </w:r>
            <w:r>
              <w:rPr>
                <w:noProof/>
                <w:webHidden/>
              </w:rPr>
              <w:fldChar w:fldCharType="separate"/>
            </w:r>
            <w:r w:rsidR="00AC01CB">
              <w:rPr>
                <w:noProof/>
                <w:webHidden/>
              </w:rPr>
              <w:t>14</w:t>
            </w:r>
            <w:r>
              <w:rPr>
                <w:noProof/>
                <w:webHidden/>
              </w:rPr>
              <w:fldChar w:fldCharType="end"/>
            </w:r>
          </w:hyperlink>
        </w:p>
        <w:p w14:paraId="6BAF24C0" w14:textId="5695B116" w:rsidR="00D37A57" w:rsidRDefault="00D37A57">
          <w:pPr>
            <w:pStyle w:val="12"/>
            <w:rPr>
              <w:rFonts w:asciiTheme="minorHAnsi" w:eastAsiaTheme="minorEastAsia" w:hAnsiTheme="minorHAnsi"/>
              <w:noProof/>
              <w:sz w:val="22"/>
              <w:lang w:eastAsia="ru-RU"/>
            </w:rPr>
          </w:pPr>
          <w:hyperlink w:anchor="_Toc180348998" w:history="1">
            <w:r w:rsidRPr="00A8155A">
              <w:rPr>
                <w:rStyle w:val="af7"/>
                <w:noProof/>
              </w:rPr>
              <w:t>6. Дорожная отрасль.</w:t>
            </w:r>
            <w:r>
              <w:rPr>
                <w:noProof/>
                <w:webHidden/>
              </w:rPr>
              <w:tab/>
            </w:r>
            <w:r>
              <w:rPr>
                <w:noProof/>
                <w:webHidden/>
              </w:rPr>
              <w:fldChar w:fldCharType="begin"/>
            </w:r>
            <w:r>
              <w:rPr>
                <w:noProof/>
                <w:webHidden/>
              </w:rPr>
              <w:instrText xml:space="preserve"> PAGEREF _Toc180348998 \h </w:instrText>
            </w:r>
            <w:r>
              <w:rPr>
                <w:noProof/>
                <w:webHidden/>
              </w:rPr>
            </w:r>
            <w:r>
              <w:rPr>
                <w:noProof/>
                <w:webHidden/>
              </w:rPr>
              <w:fldChar w:fldCharType="separate"/>
            </w:r>
            <w:r w:rsidR="00AC01CB">
              <w:rPr>
                <w:noProof/>
                <w:webHidden/>
              </w:rPr>
              <w:t>17</w:t>
            </w:r>
            <w:r>
              <w:rPr>
                <w:noProof/>
                <w:webHidden/>
              </w:rPr>
              <w:fldChar w:fldCharType="end"/>
            </w:r>
          </w:hyperlink>
        </w:p>
        <w:p w14:paraId="3921D442" w14:textId="3A61D19D" w:rsidR="00D37A57" w:rsidRDefault="00D37A57">
          <w:pPr>
            <w:pStyle w:val="12"/>
            <w:rPr>
              <w:rFonts w:asciiTheme="minorHAnsi" w:eastAsiaTheme="minorEastAsia" w:hAnsiTheme="minorHAnsi"/>
              <w:noProof/>
              <w:sz w:val="22"/>
              <w:lang w:eastAsia="ru-RU"/>
            </w:rPr>
          </w:pPr>
          <w:hyperlink w:anchor="_Toc180348999" w:history="1">
            <w:r w:rsidRPr="00A8155A">
              <w:rPr>
                <w:rStyle w:val="af7"/>
                <w:noProof/>
              </w:rPr>
              <w:t>7. Социальная политика.</w:t>
            </w:r>
            <w:r>
              <w:rPr>
                <w:noProof/>
                <w:webHidden/>
              </w:rPr>
              <w:tab/>
            </w:r>
            <w:r>
              <w:rPr>
                <w:noProof/>
                <w:webHidden/>
              </w:rPr>
              <w:fldChar w:fldCharType="begin"/>
            </w:r>
            <w:r>
              <w:rPr>
                <w:noProof/>
                <w:webHidden/>
              </w:rPr>
              <w:instrText xml:space="preserve"> PAGEREF _Toc180348999 \h </w:instrText>
            </w:r>
            <w:r>
              <w:rPr>
                <w:noProof/>
                <w:webHidden/>
              </w:rPr>
            </w:r>
            <w:r>
              <w:rPr>
                <w:noProof/>
                <w:webHidden/>
              </w:rPr>
              <w:fldChar w:fldCharType="separate"/>
            </w:r>
            <w:r w:rsidR="00AC01CB">
              <w:rPr>
                <w:noProof/>
                <w:webHidden/>
              </w:rPr>
              <w:t>18</w:t>
            </w:r>
            <w:r>
              <w:rPr>
                <w:noProof/>
                <w:webHidden/>
              </w:rPr>
              <w:fldChar w:fldCharType="end"/>
            </w:r>
          </w:hyperlink>
        </w:p>
        <w:p w14:paraId="537941A2" w14:textId="125FBDBC" w:rsidR="00D37A57" w:rsidRDefault="00D37A57">
          <w:pPr>
            <w:pStyle w:val="12"/>
            <w:rPr>
              <w:rFonts w:asciiTheme="minorHAnsi" w:eastAsiaTheme="minorEastAsia" w:hAnsiTheme="minorHAnsi"/>
              <w:noProof/>
              <w:sz w:val="22"/>
              <w:lang w:eastAsia="ru-RU"/>
            </w:rPr>
          </w:pPr>
          <w:hyperlink w:anchor="_Toc180349001" w:history="1">
            <w:r w:rsidRPr="00A8155A">
              <w:rPr>
                <w:rStyle w:val="af7"/>
                <w:rFonts w:cs="Times New Roman"/>
                <w:noProof/>
              </w:rPr>
              <w:t>8. Муниципальные учреждения, подведомственные государственной администрации Слободзейского района и города Слободзея.</w:t>
            </w:r>
            <w:r>
              <w:rPr>
                <w:noProof/>
                <w:webHidden/>
              </w:rPr>
              <w:tab/>
            </w:r>
            <w:r>
              <w:rPr>
                <w:noProof/>
                <w:webHidden/>
              </w:rPr>
              <w:fldChar w:fldCharType="begin"/>
            </w:r>
            <w:r>
              <w:rPr>
                <w:noProof/>
                <w:webHidden/>
              </w:rPr>
              <w:instrText xml:space="preserve"> PAGEREF _Toc180349001 \h </w:instrText>
            </w:r>
            <w:r>
              <w:rPr>
                <w:noProof/>
                <w:webHidden/>
              </w:rPr>
            </w:r>
            <w:r>
              <w:rPr>
                <w:noProof/>
                <w:webHidden/>
              </w:rPr>
              <w:fldChar w:fldCharType="separate"/>
            </w:r>
            <w:r w:rsidR="00AC01CB">
              <w:rPr>
                <w:noProof/>
                <w:webHidden/>
              </w:rPr>
              <w:t>42</w:t>
            </w:r>
            <w:r>
              <w:rPr>
                <w:noProof/>
                <w:webHidden/>
              </w:rPr>
              <w:fldChar w:fldCharType="end"/>
            </w:r>
          </w:hyperlink>
        </w:p>
        <w:p w14:paraId="6DD7B7D8" w14:textId="55B8A1C0" w:rsidR="00D37A57" w:rsidRDefault="00D37A57">
          <w:pPr>
            <w:pStyle w:val="12"/>
            <w:rPr>
              <w:rFonts w:asciiTheme="minorHAnsi" w:eastAsiaTheme="minorEastAsia" w:hAnsiTheme="minorHAnsi"/>
              <w:noProof/>
              <w:sz w:val="22"/>
              <w:lang w:eastAsia="ru-RU"/>
            </w:rPr>
          </w:pPr>
          <w:hyperlink w:anchor="_Toc180349002" w:history="1">
            <w:r w:rsidRPr="00A8155A">
              <w:rPr>
                <w:rStyle w:val="af7"/>
                <w:noProof/>
              </w:rPr>
              <w:t>9. Криминогенная и пожарная обстановка в Слободзейском районе.</w:t>
            </w:r>
            <w:r>
              <w:rPr>
                <w:noProof/>
                <w:webHidden/>
              </w:rPr>
              <w:tab/>
            </w:r>
            <w:r>
              <w:rPr>
                <w:noProof/>
                <w:webHidden/>
              </w:rPr>
              <w:fldChar w:fldCharType="begin"/>
            </w:r>
            <w:r>
              <w:rPr>
                <w:noProof/>
                <w:webHidden/>
              </w:rPr>
              <w:instrText xml:space="preserve"> PAGEREF _Toc180349002 \h </w:instrText>
            </w:r>
            <w:r>
              <w:rPr>
                <w:noProof/>
                <w:webHidden/>
              </w:rPr>
            </w:r>
            <w:r>
              <w:rPr>
                <w:noProof/>
                <w:webHidden/>
              </w:rPr>
              <w:fldChar w:fldCharType="separate"/>
            </w:r>
            <w:r w:rsidR="00AC01CB">
              <w:rPr>
                <w:noProof/>
                <w:webHidden/>
              </w:rPr>
              <w:t>49</w:t>
            </w:r>
            <w:r>
              <w:rPr>
                <w:noProof/>
                <w:webHidden/>
              </w:rPr>
              <w:fldChar w:fldCharType="end"/>
            </w:r>
          </w:hyperlink>
        </w:p>
        <w:p w14:paraId="07B4CB10" w14:textId="2B9AC5DF" w:rsidR="00D37A57" w:rsidRDefault="00D37A57">
          <w:pPr>
            <w:pStyle w:val="12"/>
            <w:rPr>
              <w:rFonts w:asciiTheme="minorHAnsi" w:eastAsiaTheme="minorEastAsia" w:hAnsiTheme="minorHAnsi"/>
              <w:noProof/>
              <w:sz w:val="22"/>
              <w:lang w:eastAsia="ru-RU"/>
            </w:rPr>
          </w:pPr>
          <w:hyperlink w:anchor="_Toc180349003" w:history="1">
            <w:r w:rsidRPr="00A8155A">
              <w:rPr>
                <w:rStyle w:val="af7"/>
                <w:noProof/>
              </w:rPr>
              <w:t>10. Общественная деятельность Слободзейского района.</w:t>
            </w:r>
            <w:r>
              <w:rPr>
                <w:noProof/>
                <w:webHidden/>
              </w:rPr>
              <w:tab/>
            </w:r>
            <w:r>
              <w:rPr>
                <w:noProof/>
                <w:webHidden/>
              </w:rPr>
              <w:fldChar w:fldCharType="begin"/>
            </w:r>
            <w:r>
              <w:rPr>
                <w:noProof/>
                <w:webHidden/>
              </w:rPr>
              <w:instrText xml:space="preserve"> PAGEREF _Toc180349003 \h </w:instrText>
            </w:r>
            <w:r>
              <w:rPr>
                <w:noProof/>
                <w:webHidden/>
              </w:rPr>
            </w:r>
            <w:r>
              <w:rPr>
                <w:noProof/>
                <w:webHidden/>
              </w:rPr>
              <w:fldChar w:fldCharType="separate"/>
            </w:r>
            <w:r w:rsidR="00AC01CB">
              <w:rPr>
                <w:noProof/>
                <w:webHidden/>
              </w:rPr>
              <w:t>55</w:t>
            </w:r>
            <w:r>
              <w:rPr>
                <w:noProof/>
                <w:webHidden/>
              </w:rPr>
              <w:fldChar w:fldCharType="end"/>
            </w:r>
          </w:hyperlink>
        </w:p>
        <w:p w14:paraId="39AB6F1C" w14:textId="52466F6D" w:rsidR="00E86C35" w:rsidRPr="007A3A7C" w:rsidRDefault="00E86C35">
          <w:r w:rsidRPr="007A3A7C">
            <w:rPr>
              <w:b/>
              <w:bCs/>
            </w:rPr>
            <w:fldChar w:fldCharType="end"/>
          </w:r>
        </w:p>
      </w:sdtContent>
    </w:sdt>
    <w:p w14:paraId="72610B9D" w14:textId="77777777" w:rsidR="00110B0C" w:rsidRPr="007A3A7C" w:rsidRDefault="00110B0C" w:rsidP="00DC64A4">
      <w:pPr>
        <w:rPr>
          <w:rFonts w:ascii="Times New Roman" w:hAnsi="Times New Roman" w:cs="Times New Roman"/>
          <w:sz w:val="28"/>
          <w:szCs w:val="28"/>
          <w:lang w:eastAsia="ru-RU"/>
        </w:rPr>
      </w:pPr>
    </w:p>
    <w:p w14:paraId="10077010" w14:textId="77777777" w:rsidR="00E22768" w:rsidRPr="007A3A7C" w:rsidRDefault="00E22768" w:rsidP="00DC64A4">
      <w:pPr>
        <w:rPr>
          <w:rFonts w:ascii="Times New Roman" w:hAnsi="Times New Roman" w:cs="Times New Roman"/>
          <w:sz w:val="28"/>
          <w:szCs w:val="28"/>
          <w:lang w:eastAsia="ru-RU"/>
        </w:rPr>
      </w:pPr>
    </w:p>
    <w:p w14:paraId="0862CA31" w14:textId="77777777" w:rsidR="00DC64A4" w:rsidRPr="007A3A7C" w:rsidRDefault="00DC64A4" w:rsidP="00DC64A4">
      <w:pPr>
        <w:rPr>
          <w:lang w:eastAsia="ru-RU"/>
        </w:rPr>
      </w:pPr>
    </w:p>
    <w:p w14:paraId="50F36C01" w14:textId="77777777" w:rsidR="00542C46" w:rsidRPr="007A3A7C" w:rsidRDefault="00542C46" w:rsidP="001935E3">
      <w:pPr>
        <w:pStyle w:val="1"/>
        <w:jc w:val="center"/>
        <w:rPr>
          <w:rFonts w:cs="Times New Roman"/>
        </w:rPr>
      </w:pPr>
    </w:p>
    <w:p w14:paraId="5E86CF6E" w14:textId="1851A1B3" w:rsidR="00DC64A4" w:rsidRPr="007A3A7C" w:rsidRDefault="008D391B" w:rsidP="00DC64A4">
      <w:pPr>
        <w:rPr>
          <w:rFonts w:ascii="Times New Roman" w:eastAsiaTheme="majorEastAsia" w:hAnsi="Times New Roman" w:cs="Times New Roman"/>
          <w:b/>
          <w:bCs/>
          <w:i/>
          <w:sz w:val="28"/>
          <w:szCs w:val="28"/>
          <w:lang w:eastAsia="ru-RU"/>
        </w:rPr>
      </w:pPr>
      <w:r w:rsidRPr="007A3A7C">
        <w:rPr>
          <w:rFonts w:cs="Times New Roman"/>
        </w:rPr>
        <w:br w:type="page"/>
      </w:r>
    </w:p>
    <w:p w14:paraId="74D0A74B" w14:textId="0706EEB2" w:rsidR="00F019D2" w:rsidRPr="007A3A7C" w:rsidRDefault="00324B21" w:rsidP="00F43DCC">
      <w:pPr>
        <w:pStyle w:val="1"/>
        <w:jc w:val="center"/>
      </w:pPr>
      <w:bookmarkStart w:id="2" w:name="_Toc180348993"/>
      <w:r w:rsidRPr="00324B21">
        <w:rPr>
          <w:rFonts w:cs="Times New Roman"/>
          <w:bCs w:val="0"/>
          <w:noProof/>
          <w:color w:val="000000"/>
        </w:rPr>
        <w:lastRenderedPageBreak/>
        <w:drawing>
          <wp:anchor distT="0" distB="0" distL="114300" distR="114300" simplePos="0" relativeHeight="251658240" behindDoc="0" locked="0" layoutInCell="1" allowOverlap="1" wp14:anchorId="089988EA" wp14:editId="1FD28E4F">
            <wp:simplePos x="0" y="0"/>
            <wp:positionH relativeFrom="margin">
              <wp:align>left</wp:align>
            </wp:positionH>
            <wp:positionV relativeFrom="margin">
              <wp:posOffset>6985</wp:posOffset>
            </wp:positionV>
            <wp:extent cx="1304925" cy="1485900"/>
            <wp:effectExtent l="0" t="0" r="9525" b="0"/>
            <wp:wrapSquare wrapText="bothSides"/>
            <wp:docPr id="3" name="Рисунок 3" descr="F:\флаг слободзе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лаг слободзе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0A1" w:rsidRPr="007A3A7C">
        <w:t xml:space="preserve">1. </w:t>
      </w:r>
      <w:r w:rsidR="00303A36" w:rsidRPr="007A3A7C">
        <w:t>В</w:t>
      </w:r>
      <w:r w:rsidR="006C4F49" w:rsidRPr="007A3A7C">
        <w:t>в</w:t>
      </w:r>
      <w:r w:rsidR="00303A36" w:rsidRPr="007A3A7C">
        <w:t>едение.</w:t>
      </w:r>
      <w:bookmarkEnd w:id="0"/>
      <w:bookmarkEnd w:id="1"/>
      <w:bookmarkEnd w:id="2"/>
    </w:p>
    <w:p w14:paraId="03AEDD83" w14:textId="77777777" w:rsidR="00C1564C" w:rsidRPr="007A3A7C" w:rsidRDefault="00C1564C" w:rsidP="00660FC9">
      <w:pPr>
        <w:spacing w:after="0"/>
        <w:rPr>
          <w:sz w:val="28"/>
          <w:szCs w:val="28"/>
          <w:lang w:eastAsia="ru-RU"/>
        </w:rPr>
      </w:pPr>
    </w:p>
    <w:p w14:paraId="246D7201" w14:textId="719CA712" w:rsidR="003F613A" w:rsidRPr="007A3A7C" w:rsidRDefault="00324B21" w:rsidP="00324B21">
      <w:pPr>
        <w:tabs>
          <w:tab w:val="left" w:pos="709"/>
          <w:tab w:val="left" w:pos="851"/>
        </w:tabs>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Слободзейский </w:t>
      </w:r>
      <w:r w:rsidR="003F613A" w:rsidRPr="007A3A7C">
        <w:rPr>
          <w:rFonts w:ascii="Times New Roman" w:hAnsi="Times New Roman" w:cs="Times New Roman"/>
          <w:bCs/>
          <w:sz w:val="28"/>
          <w:szCs w:val="28"/>
        </w:rPr>
        <w:t>район административно-территориальная единица Приднес</w:t>
      </w:r>
      <w:r>
        <w:rPr>
          <w:rFonts w:ascii="Times New Roman" w:hAnsi="Times New Roman" w:cs="Times New Roman"/>
          <w:bCs/>
          <w:sz w:val="28"/>
          <w:szCs w:val="28"/>
        </w:rPr>
        <w:t xml:space="preserve">тровской Молдавской Республики. </w:t>
      </w:r>
      <w:r w:rsidR="003F613A" w:rsidRPr="007A3A7C">
        <w:rPr>
          <w:rFonts w:ascii="Times New Roman" w:hAnsi="Times New Roman" w:cs="Times New Roman"/>
          <w:bCs/>
          <w:sz w:val="28"/>
          <w:szCs w:val="28"/>
        </w:rPr>
        <w:t>Слободзейский район образован 21 июля 1971 года</w:t>
      </w:r>
      <w:r w:rsidR="00650E2E" w:rsidRPr="007A3A7C">
        <w:rPr>
          <w:rFonts w:ascii="Times New Roman" w:hAnsi="Times New Roman" w:cs="Times New Roman"/>
          <w:bCs/>
          <w:sz w:val="28"/>
          <w:szCs w:val="28"/>
        </w:rPr>
        <w:t xml:space="preserve">, </w:t>
      </w:r>
      <w:r w:rsidR="003F613A" w:rsidRPr="007A3A7C">
        <w:rPr>
          <w:rFonts w:ascii="Times New Roman" w:hAnsi="Times New Roman" w:cs="Times New Roman"/>
          <w:bCs/>
          <w:sz w:val="28"/>
          <w:szCs w:val="28"/>
        </w:rPr>
        <w:t>расположен в южной части республики, по обоим берегам Днестра. Граничит на севере с Григориопольским районом ПМР, на западе с территорией государственной администрации г. Бендеры, Каушанским и Штефан</w:t>
      </w:r>
      <w:r w:rsidR="00170AAE" w:rsidRPr="007A3A7C">
        <w:rPr>
          <w:rFonts w:ascii="Times New Roman" w:hAnsi="Times New Roman" w:cs="Times New Roman"/>
          <w:bCs/>
          <w:sz w:val="28"/>
          <w:szCs w:val="28"/>
        </w:rPr>
        <w:t xml:space="preserve"> </w:t>
      </w:r>
      <w:r w:rsidR="003F613A" w:rsidRPr="007A3A7C">
        <w:rPr>
          <w:rFonts w:ascii="Times New Roman" w:hAnsi="Times New Roman" w:cs="Times New Roman"/>
          <w:bCs/>
          <w:sz w:val="28"/>
          <w:szCs w:val="28"/>
        </w:rPr>
        <w:t>-</w:t>
      </w:r>
      <w:r w:rsidR="00170AAE" w:rsidRPr="007A3A7C">
        <w:rPr>
          <w:rFonts w:ascii="Times New Roman" w:hAnsi="Times New Roman" w:cs="Times New Roman"/>
          <w:bCs/>
          <w:sz w:val="28"/>
          <w:szCs w:val="28"/>
        </w:rPr>
        <w:t xml:space="preserve"> </w:t>
      </w:r>
      <w:r w:rsidR="003F613A" w:rsidRPr="007A3A7C">
        <w:rPr>
          <w:rFonts w:ascii="Times New Roman" w:hAnsi="Times New Roman" w:cs="Times New Roman"/>
          <w:bCs/>
          <w:sz w:val="28"/>
          <w:szCs w:val="28"/>
        </w:rPr>
        <w:t xml:space="preserve">Водским районами Молдавии, на востоке — с Украиной. </w:t>
      </w:r>
    </w:p>
    <w:p w14:paraId="15BB4A23" w14:textId="77777777" w:rsidR="00320676" w:rsidRPr="007A3A7C" w:rsidRDefault="003F613A" w:rsidP="002D7B3F">
      <w:pPr>
        <w:spacing w:after="0"/>
        <w:ind w:firstLine="567"/>
        <w:jc w:val="both"/>
        <w:rPr>
          <w:rFonts w:ascii="Times New Roman" w:hAnsi="Times New Roman" w:cs="Times New Roman"/>
          <w:sz w:val="28"/>
          <w:szCs w:val="28"/>
        </w:rPr>
      </w:pPr>
      <w:r w:rsidRPr="007A3A7C">
        <w:rPr>
          <w:rFonts w:ascii="Times New Roman" w:hAnsi="Times New Roman" w:cs="Times New Roman"/>
          <w:bCs/>
          <w:sz w:val="28"/>
          <w:szCs w:val="28"/>
        </w:rPr>
        <w:t xml:space="preserve">Близость крупнейших городов Приднестровья — Тирасполя и Бендер является важным фактором, оказывающим благоприятное стимулирующее влияние на хозяйственный комплекс района и его демографическую структуру. </w:t>
      </w:r>
      <w:r w:rsidR="00631EB1" w:rsidRPr="007A3A7C">
        <w:rPr>
          <w:rFonts w:ascii="Times New Roman" w:hAnsi="Times New Roman" w:cs="Times New Roman"/>
          <w:bCs/>
          <w:sz w:val="28"/>
          <w:szCs w:val="28"/>
        </w:rPr>
        <w:t>В административно – территориальном отношении р</w:t>
      </w:r>
      <w:r w:rsidR="00320676" w:rsidRPr="007A3A7C">
        <w:rPr>
          <w:rFonts w:ascii="Times New Roman" w:hAnsi="Times New Roman" w:cs="Times New Roman"/>
          <w:sz w:val="28"/>
          <w:szCs w:val="28"/>
        </w:rPr>
        <w:t>айон состоит из 1</w:t>
      </w:r>
      <w:r w:rsidR="00275381" w:rsidRPr="007A3A7C">
        <w:rPr>
          <w:rFonts w:ascii="Times New Roman" w:hAnsi="Times New Roman" w:cs="Times New Roman"/>
          <w:sz w:val="28"/>
          <w:szCs w:val="28"/>
        </w:rPr>
        <w:t>5</w:t>
      </w:r>
      <w:r w:rsidR="00320676" w:rsidRPr="007A3A7C">
        <w:rPr>
          <w:rFonts w:ascii="Times New Roman" w:hAnsi="Times New Roman" w:cs="Times New Roman"/>
          <w:sz w:val="28"/>
          <w:szCs w:val="28"/>
        </w:rPr>
        <w:t xml:space="preserve"> </w:t>
      </w:r>
      <w:r w:rsidR="00275381" w:rsidRPr="007A3A7C">
        <w:rPr>
          <w:rFonts w:ascii="Times New Roman" w:hAnsi="Times New Roman" w:cs="Times New Roman"/>
          <w:sz w:val="28"/>
          <w:szCs w:val="28"/>
        </w:rPr>
        <w:t>единиц, в состав которых входит 1 город, 2 поселка городского типа</w:t>
      </w:r>
      <w:r w:rsidR="001C67BB" w:rsidRPr="007A3A7C">
        <w:rPr>
          <w:rFonts w:ascii="Times New Roman" w:hAnsi="Times New Roman" w:cs="Times New Roman"/>
          <w:sz w:val="28"/>
          <w:szCs w:val="28"/>
        </w:rPr>
        <w:t xml:space="preserve"> и 2</w:t>
      </w:r>
      <w:r w:rsidR="007B498B" w:rsidRPr="007A3A7C">
        <w:rPr>
          <w:rFonts w:ascii="Times New Roman" w:hAnsi="Times New Roman" w:cs="Times New Roman"/>
          <w:sz w:val="28"/>
          <w:szCs w:val="28"/>
        </w:rPr>
        <w:t>2</w:t>
      </w:r>
      <w:r w:rsidR="001C67BB" w:rsidRPr="007A3A7C">
        <w:rPr>
          <w:rFonts w:ascii="Times New Roman" w:hAnsi="Times New Roman" w:cs="Times New Roman"/>
          <w:sz w:val="28"/>
          <w:szCs w:val="28"/>
        </w:rPr>
        <w:t xml:space="preserve"> сельских населенных пункта.</w:t>
      </w:r>
      <w:r w:rsidR="00275381" w:rsidRPr="007A3A7C">
        <w:rPr>
          <w:rFonts w:ascii="Times New Roman" w:hAnsi="Times New Roman" w:cs="Times New Roman"/>
          <w:sz w:val="28"/>
          <w:szCs w:val="28"/>
        </w:rPr>
        <w:t xml:space="preserve"> </w:t>
      </w:r>
    </w:p>
    <w:p w14:paraId="4D17D5EA" w14:textId="77777777" w:rsidR="00320676" w:rsidRPr="007A3A7C" w:rsidRDefault="00320676" w:rsidP="002D7B3F">
      <w:pPr>
        <w:spacing w:after="0"/>
        <w:ind w:firstLine="567"/>
        <w:jc w:val="both"/>
        <w:rPr>
          <w:rFonts w:ascii="Times New Roman" w:hAnsi="Times New Roman" w:cs="Times New Roman"/>
          <w:bCs/>
          <w:sz w:val="28"/>
          <w:szCs w:val="28"/>
        </w:rPr>
      </w:pPr>
      <w:bookmarkStart w:id="3" w:name="_Hlk80695290"/>
      <w:r w:rsidRPr="007A3A7C">
        <w:rPr>
          <w:rFonts w:ascii="Times New Roman" w:hAnsi="Times New Roman" w:cs="Times New Roman"/>
          <w:sz w:val="28"/>
          <w:szCs w:val="28"/>
        </w:rPr>
        <w:t>Слободзейский район расположен на землях площадью 87 206 га. Из них земли сельскохозяйственного назначения 5</w:t>
      </w:r>
      <w:r w:rsidR="001C67BB" w:rsidRPr="007A3A7C">
        <w:rPr>
          <w:rFonts w:ascii="Times New Roman" w:hAnsi="Times New Roman" w:cs="Times New Roman"/>
          <w:sz w:val="28"/>
          <w:szCs w:val="28"/>
        </w:rPr>
        <w:t>9 440</w:t>
      </w:r>
      <w:r w:rsidRPr="007A3A7C">
        <w:rPr>
          <w:rFonts w:ascii="Times New Roman" w:hAnsi="Times New Roman" w:cs="Times New Roman"/>
          <w:sz w:val="28"/>
          <w:szCs w:val="28"/>
        </w:rPr>
        <w:t xml:space="preserve"> га, государственный резервный фонд </w:t>
      </w:r>
      <w:r w:rsidR="001C67BB" w:rsidRPr="007A3A7C">
        <w:rPr>
          <w:rFonts w:ascii="Times New Roman" w:hAnsi="Times New Roman" w:cs="Times New Roman"/>
          <w:sz w:val="28"/>
          <w:szCs w:val="28"/>
        </w:rPr>
        <w:t>9 583</w:t>
      </w:r>
      <w:r w:rsidRPr="007A3A7C">
        <w:rPr>
          <w:rFonts w:ascii="Times New Roman" w:hAnsi="Times New Roman" w:cs="Times New Roman"/>
          <w:sz w:val="28"/>
          <w:szCs w:val="28"/>
        </w:rPr>
        <w:t xml:space="preserve"> га</w:t>
      </w:r>
      <w:r w:rsidR="008E46C0" w:rsidRPr="007A3A7C">
        <w:rPr>
          <w:rFonts w:ascii="Times New Roman" w:hAnsi="Times New Roman" w:cs="Times New Roman"/>
          <w:sz w:val="28"/>
          <w:szCs w:val="28"/>
        </w:rPr>
        <w:t>, земли населенных пунктов 10 571</w:t>
      </w:r>
      <w:r w:rsidRPr="007A3A7C">
        <w:rPr>
          <w:rFonts w:ascii="Times New Roman" w:hAnsi="Times New Roman" w:cs="Times New Roman"/>
          <w:sz w:val="28"/>
          <w:szCs w:val="28"/>
        </w:rPr>
        <w:t xml:space="preserve"> га, </w:t>
      </w:r>
      <w:r w:rsidRPr="007A3A7C">
        <w:rPr>
          <w:rFonts w:ascii="Times New Roman" w:hAnsi="Times New Roman" w:cs="Times New Roman"/>
          <w:bCs/>
          <w:sz w:val="28"/>
          <w:szCs w:val="28"/>
        </w:rPr>
        <w:t>земли промышленности 1 30</w:t>
      </w:r>
      <w:r w:rsidR="008E46C0" w:rsidRPr="007A3A7C">
        <w:rPr>
          <w:rFonts w:ascii="Times New Roman" w:hAnsi="Times New Roman" w:cs="Times New Roman"/>
          <w:bCs/>
          <w:sz w:val="28"/>
          <w:szCs w:val="28"/>
        </w:rPr>
        <w:t>6</w:t>
      </w:r>
      <w:r w:rsidRPr="007A3A7C">
        <w:rPr>
          <w:rFonts w:ascii="Times New Roman" w:hAnsi="Times New Roman" w:cs="Times New Roman"/>
          <w:bCs/>
          <w:sz w:val="28"/>
          <w:szCs w:val="28"/>
        </w:rPr>
        <w:t xml:space="preserve"> га, земли лесного фонда 3 653 га, земли водного фонда 2 559 га, земли особо охраняемых территорий и объектов 92 га.</w:t>
      </w:r>
    </w:p>
    <w:bookmarkEnd w:id="3"/>
    <w:p w14:paraId="66A22C5B" w14:textId="77777777" w:rsidR="00324B21" w:rsidRDefault="00F82B82" w:rsidP="00324B21">
      <w:pPr>
        <w:spacing w:after="0"/>
        <w:ind w:firstLine="567"/>
        <w:jc w:val="both"/>
        <w:rPr>
          <w:rFonts w:ascii="Times New Roman" w:hAnsi="Times New Roman" w:cs="Times New Roman"/>
          <w:bCs/>
          <w:sz w:val="28"/>
          <w:szCs w:val="28"/>
        </w:rPr>
      </w:pPr>
      <w:r w:rsidRPr="007A3A7C">
        <w:rPr>
          <w:rFonts w:ascii="Times New Roman" w:hAnsi="Times New Roman" w:cs="Times New Roman"/>
          <w:bCs/>
          <w:sz w:val="28"/>
          <w:szCs w:val="28"/>
        </w:rPr>
        <w:t xml:space="preserve">Государственная </w:t>
      </w:r>
      <w:r w:rsidR="008910D7" w:rsidRPr="007A3A7C">
        <w:rPr>
          <w:rFonts w:ascii="Times New Roman" w:hAnsi="Times New Roman" w:cs="Times New Roman"/>
          <w:bCs/>
          <w:sz w:val="28"/>
          <w:szCs w:val="28"/>
        </w:rPr>
        <w:t xml:space="preserve">администрация Слободзейского района </w:t>
      </w:r>
      <w:r w:rsidRPr="007A3A7C">
        <w:rPr>
          <w:rFonts w:ascii="Times New Roman" w:hAnsi="Times New Roman" w:cs="Times New Roman"/>
          <w:bCs/>
          <w:sz w:val="28"/>
          <w:szCs w:val="28"/>
        </w:rPr>
        <w:t xml:space="preserve">и города Слободзея </w:t>
      </w:r>
      <w:r w:rsidR="008910D7" w:rsidRPr="007A3A7C">
        <w:rPr>
          <w:rFonts w:ascii="Times New Roman" w:hAnsi="Times New Roman" w:cs="Times New Roman"/>
          <w:bCs/>
          <w:sz w:val="28"/>
          <w:szCs w:val="28"/>
        </w:rPr>
        <w:t>в своей работе руководствуется Конституцией Приднест</w:t>
      </w:r>
      <w:r w:rsidR="006C4F49" w:rsidRPr="007A3A7C">
        <w:rPr>
          <w:rFonts w:ascii="Times New Roman" w:hAnsi="Times New Roman" w:cs="Times New Roman"/>
          <w:bCs/>
          <w:sz w:val="28"/>
          <w:szCs w:val="28"/>
        </w:rPr>
        <w:t>ровской Молдавской Республики, З</w:t>
      </w:r>
      <w:r w:rsidR="008910D7" w:rsidRPr="007A3A7C">
        <w:rPr>
          <w:rFonts w:ascii="Times New Roman" w:hAnsi="Times New Roman" w:cs="Times New Roman"/>
          <w:bCs/>
          <w:sz w:val="28"/>
          <w:szCs w:val="28"/>
        </w:rPr>
        <w:t>аконами Приднестровской Молдавской Республики, Указами Президента Приднест</w:t>
      </w:r>
      <w:r w:rsidR="006C4F49" w:rsidRPr="007A3A7C">
        <w:rPr>
          <w:rFonts w:ascii="Times New Roman" w:hAnsi="Times New Roman" w:cs="Times New Roman"/>
          <w:bCs/>
          <w:sz w:val="28"/>
          <w:szCs w:val="28"/>
        </w:rPr>
        <w:t>ровской Молдавской Республики, П</w:t>
      </w:r>
      <w:r w:rsidR="008910D7" w:rsidRPr="007A3A7C">
        <w:rPr>
          <w:rFonts w:ascii="Times New Roman" w:hAnsi="Times New Roman" w:cs="Times New Roman"/>
          <w:bCs/>
          <w:sz w:val="28"/>
          <w:szCs w:val="28"/>
        </w:rPr>
        <w:t>остановлениями Правительства Приднестровской Молдавской Республики, Решениями районной сессии.</w:t>
      </w:r>
    </w:p>
    <w:p w14:paraId="2314D7D5" w14:textId="5ECC0617" w:rsidR="009754A8" w:rsidRPr="00324B21" w:rsidRDefault="008910D7" w:rsidP="00324B21">
      <w:pPr>
        <w:spacing w:after="0"/>
        <w:ind w:firstLine="567"/>
        <w:jc w:val="both"/>
        <w:rPr>
          <w:rFonts w:ascii="Times New Roman" w:hAnsi="Times New Roman" w:cs="Times New Roman"/>
          <w:bCs/>
          <w:sz w:val="28"/>
          <w:szCs w:val="28"/>
        </w:rPr>
      </w:pPr>
      <w:r w:rsidRPr="007A3A7C">
        <w:rPr>
          <w:rFonts w:ascii="Times New Roman" w:hAnsi="Times New Roman" w:cs="Times New Roman"/>
          <w:bCs/>
          <w:color w:val="000000"/>
          <w:sz w:val="28"/>
          <w:szCs w:val="28"/>
        </w:rPr>
        <w:t>Деятельность государственной администрации Слободзейског</w:t>
      </w:r>
      <w:r w:rsidR="00E423C6" w:rsidRPr="007A3A7C">
        <w:rPr>
          <w:rFonts w:ascii="Times New Roman" w:hAnsi="Times New Roman" w:cs="Times New Roman"/>
          <w:bCs/>
          <w:color w:val="000000"/>
          <w:sz w:val="28"/>
          <w:szCs w:val="28"/>
        </w:rPr>
        <w:t>о района и города Слободзея</w:t>
      </w:r>
      <w:r w:rsidRPr="007A3A7C">
        <w:rPr>
          <w:rFonts w:ascii="Times New Roman" w:hAnsi="Times New Roman" w:cs="Times New Roman"/>
          <w:bCs/>
          <w:color w:val="000000"/>
          <w:sz w:val="28"/>
          <w:szCs w:val="28"/>
        </w:rPr>
        <w:t xml:space="preserve"> направлена на дальнейшее социально-экономическое развитие района, проведение ранее</w:t>
      </w:r>
      <w:r w:rsidR="00431F7D" w:rsidRPr="007A3A7C">
        <w:rPr>
          <w:rFonts w:ascii="Times New Roman" w:hAnsi="Times New Roman" w:cs="Times New Roman"/>
          <w:bCs/>
          <w:color w:val="000000"/>
          <w:sz w:val="28"/>
          <w:szCs w:val="28"/>
        </w:rPr>
        <w:t xml:space="preserve"> </w:t>
      </w:r>
      <w:r w:rsidRPr="007A3A7C">
        <w:rPr>
          <w:rFonts w:ascii="Times New Roman" w:hAnsi="Times New Roman" w:cs="Times New Roman"/>
          <w:bCs/>
          <w:color w:val="000000"/>
          <w:sz w:val="28"/>
          <w:szCs w:val="28"/>
        </w:rPr>
        <w:t>начатых планомерных мероприятий</w:t>
      </w:r>
      <w:r w:rsidR="0063213E" w:rsidRPr="007A3A7C">
        <w:rPr>
          <w:rFonts w:ascii="Times New Roman" w:hAnsi="Times New Roman" w:cs="Times New Roman"/>
          <w:bCs/>
          <w:color w:val="000000"/>
          <w:sz w:val="28"/>
          <w:szCs w:val="28"/>
        </w:rPr>
        <w:t xml:space="preserve"> с целью стабилизации и развития</w:t>
      </w:r>
      <w:r w:rsidRPr="007A3A7C">
        <w:rPr>
          <w:rFonts w:ascii="Times New Roman" w:hAnsi="Times New Roman" w:cs="Times New Roman"/>
          <w:bCs/>
          <w:color w:val="000000"/>
          <w:sz w:val="28"/>
          <w:szCs w:val="28"/>
        </w:rPr>
        <w:t xml:space="preserve"> экономического потенциала района, взвешенных и последовательных структурных преобразований, а также придание всем этим процессам четко выраженной социальной направленности.</w:t>
      </w:r>
      <w:r w:rsidR="00324B21" w:rsidRPr="00324B21">
        <w:rPr>
          <w:rFonts w:ascii="Times New Roman" w:hAnsi="Times New Roman" w:cs="Times New Roman"/>
          <w:bCs/>
          <w:noProof/>
          <w:color w:val="000000"/>
          <w:sz w:val="28"/>
          <w:szCs w:val="28"/>
          <w:lang w:eastAsia="ru-RU"/>
        </w:rPr>
        <w:t xml:space="preserve"> </w:t>
      </w:r>
    </w:p>
    <w:p w14:paraId="71A8DD38" w14:textId="77777777" w:rsidR="002A2411" w:rsidRPr="007A3A7C" w:rsidRDefault="002A2411" w:rsidP="002D7B3F">
      <w:pPr>
        <w:spacing w:after="0"/>
        <w:ind w:firstLine="567"/>
        <w:jc w:val="both"/>
        <w:rPr>
          <w:rFonts w:ascii="Times New Roman" w:hAnsi="Times New Roman" w:cs="Times New Roman"/>
          <w:bCs/>
          <w:sz w:val="28"/>
          <w:szCs w:val="28"/>
        </w:rPr>
      </w:pPr>
    </w:p>
    <w:p w14:paraId="763B9B30" w14:textId="5EEB475A" w:rsidR="002A2411" w:rsidRPr="007A3A7C" w:rsidRDefault="002A2411" w:rsidP="002D7B3F">
      <w:pPr>
        <w:spacing w:after="0"/>
        <w:ind w:firstLine="567"/>
        <w:jc w:val="both"/>
        <w:rPr>
          <w:rFonts w:ascii="Times New Roman" w:hAnsi="Times New Roman" w:cs="Times New Roman"/>
          <w:bCs/>
          <w:sz w:val="28"/>
          <w:szCs w:val="28"/>
        </w:rPr>
      </w:pPr>
    </w:p>
    <w:p w14:paraId="67BD655D" w14:textId="03CDBE37" w:rsidR="002A2411" w:rsidRPr="007A3A7C" w:rsidRDefault="002A2411" w:rsidP="002D7B3F">
      <w:pPr>
        <w:spacing w:after="0"/>
        <w:ind w:firstLine="567"/>
        <w:jc w:val="both"/>
        <w:rPr>
          <w:rFonts w:ascii="Times New Roman" w:hAnsi="Times New Roman" w:cs="Times New Roman"/>
          <w:bCs/>
          <w:sz w:val="28"/>
          <w:szCs w:val="28"/>
        </w:rPr>
      </w:pPr>
    </w:p>
    <w:p w14:paraId="67E69466" w14:textId="77777777" w:rsidR="002A2411" w:rsidRPr="007A3A7C" w:rsidRDefault="002A2411" w:rsidP="00700995">
      <w:pPr>
        <w:spacing w:after="0" w:line="240" w:lineRule="auto"/>
        <w:ind w:firstLine="567"/>
        <w:jc w:val="both"/>
        <w:rPr>
          <w:rFonts w:ascii="Times New Roman" w:hAnsi="Times New Roman" w:cs="Times New Roman"/>
          <w:bCs/>
          <w:sz w:val="28"/>
          <w:szCs w:val="28"/>
        </w:rPr>
      </w:pPr>
    </w:p>
    <w:p w14:paraId="13D7F150" w14:textId="77777777" w:rsidR="002A2411" w:rsidRPr="007A3A7C" w:rsidRDefault="002A2411" w:rsidP="00700995">
      <w:pPr>
        <w:spacing w:after="0" w:line="240" w:lineRule="auto"/>
        <w:ind w:firstLine="567"/>
        <w:jc w:val="both"/>
        <w:rPr>
          <w:rFonts w:ascii="Times New Roman" w:hAnsi="Times New Roman" w:cs="Times New Roman"/>
          <w:bCs/>
          <w:sz w:val="28"/>
          <w:szCs w:val="28"/>
        </w:rPr>
      </w:pPr>
    </w:p>
    <w:p w14:paraId="5E513EE3" w14:textId="77777777" w:rsidR="002A2411" w:rsidRPr="007A3A7C" w:rsidRDefault="002A2411" w:rsidP="00700995">
      <w:pPr>
        <w:spacing w:after="0" w:line="240" w:lineRule="auto"/>
        <w:ind w:firstLine="567"/>
        <w:jc w:val="both"/>
        <w:rPr>
          <w:rFonts w:ascii="Times New Roman" w:hAnsi="Times New Roman" w:cs="Times New Roman"/>
          <w:bCs/>
          <w:sz w:val="28"/>
          <w:szCs w:val="28"/>
        </w:rPr>
      </w:pPr>
    </w:p>
    <w:p w14:paraId="5552CFB6" w14:textId="77777777" w:rsidR="002A2411" w:rsidRPr="007A3A7C" w:rsidRDefault="002A2411" w:rsidP="00AC01CB">
      <w:pPr>
        <w:spacing w:after="0" w:line="240" w:lineRule="auto"/>
        <w:jc w:val="both"/>
        <w:rPr>
          <w:rFonts w:ascii="Times New Roman" w:hAnsi="Times New Roman" w:cs="Times New Roman"/>
          <w:bCs/>
          <w:sz w:val="28"/>
          <w:szCs w:val="28"/>
        </w:rPr>
      </w:pPr>
    </w:p>
    <w:p w14:paraId="64F7538E" w14:textId="4A0C8039" w:rsidR="00FA4DBC" w:rsidRPr="007A3A7C" w:rsidRDefault="002A2411" w:rsidP="00F43DCC">
      <w:pPr>
        <w:pStyle w:val="1"/>
        <w:jc w:val="center"/>
      </w:pPr>
      <w:bookmarkStart w:id="4" w:name="_Toc180348994"/>
      <w:r w:rsidRPr="007A3A7C">
        <w:lastRenderedPageBreak/>
        <w:t xml:space="preserve">2. </w:t>
      </w:r>
      <w:r w:rsidR="00EC3372" w:rsidRPr="007A3A7C">
        <w:t xml:space="preserve">Демографическая ситуация. </w:t>
      </w:r>
      <w:r w:rsidRPr="007A3A7C">
        <w:t>Уровень</w:t>
      </w:r>
      <w:r w:rsidR="00B948A6" w:rsidRPr="007A3A7C">
        <w:t xml:space="preserve"> жизни населения</w:t>
      </w:r>
      <w:r w:rsidR="00FA4DBC" w:rsidRPr="007A3A7C">
        <w:t>.</w:t>
      </w:r>
      <w:bookmarkEnd w:id="4"/>
    </w:p>
    <w:p w14:paraId="7F4D51A3" w14:textId="77777777" w:rsidR="00FA4DBC" w:rsidRPr="007A3A7C" w:rsidRDefault="00FA4DBC" w:rsidP="00FA4DBC">
      <w:pPr>
        <w:spacing w:after="0" w:line="240" w:lineRule="auto"/>
        <w:ind w:firstLine="567"/>
        <w:jc w:val="center"/>
        <w:rPr>
          <w:rFonts w:ascii="Times New Roman" w:hAnsi="Times New Roman" w:cs="Times New Roman"/>
          <w:b/>
          <w:i/>
          <w:sz w:val="28"/>
          <w:szCs w:val="28"/>
        </w:rPr>
      </w:pPr>
    </w:p>
    <w:p w14:paraId="5441DF5D" w14:textId="00893DE2" w:rsidR="007C1E56" w:rsidRPr="007A3A7C" w:rsidRDefault="00324B21" w:rsidP="002D7B3F">
      <w:pPr>
        <w:spacing w:after="0"/>
        <w:ind w:firstLine="567"/>
        <w:jc w:val="both"/>
      </w:pPr>
      <w:r w:rsidRPr="00324B21">
        <w:rPr>
          <w:rFonts w:ascii="Times New Roman" w:hAnsi="Times New Roman" w:cs="Times New Roman"/>
          <w:sz w:val="28"/>
          <w:szCs w:val="28"/>
        </w:rPr>
        <w:t>Расчетная численность населения на 01</w:t>
      </w:r>
      <w:r w:rsidR="00EB59FE">
        <w:rPr>
          <w:rFonts w:ascii="Times New Roman" w:hAnsi="Times New Roman" w:cs="Times New Roman"/>
          <w:sz w:val="28"/>
          <w:szCs w:val="28"/>
        </w:rPr>
        <w:t>.10</w:t>
      </w:r>
      <w:r w:rsidRPr="00324B21">
        <w:rPr>
          <w:rFonts w:ascii="Times New Roman" w:hAnsi="Times New Roman" w:cs="Times New Roman"/>
          <w:sz w:val="28"/>
          <w:szCs w:val="28"/>
        </w:rPr>
        <w:t>.2024 составила 80 177 чел. и по сравнению с аналогичной датой прошлого года наблюдается уменьшение на 1,3%.</w:t>
      </w:r>
    </w:p>
    <w:p w14:paraId="77AA455B" w14:textId="41155219" w:rsidR="00EB59FE" w:rsidRDefault="007571FD" w:rsidP="00EB59FE">
      <w:pPr>
        <w:spacing w:after="0"/>
        <w:ind w:firstLine="567"/>
        <w:jc w:val="both"/>
        <w:rPr>
          <w:rFonts w:ascii="Times New Roman" w:eastAsia="Times New Roman" w:hAnsi="Times New Roman" w:cs="Times New Roman"/>
          <w:sz w:val="28"/>
          <w:szCs w:val="28"/>
          <w:lang w:eastAsia="ru-RU"/>
        </w:rPr>
      </w:pPr>
      <w:r w:rsidRPr="007A3A7C">
        <w:rPr>
          <w:rFonts w:ascii="Times New Roman" w:hAnsi="Times New Roman" w:cs="Times New Roman"/>
          <w:sz w:val="28"/>
          <w:szCs w:val="28"/>
        </w:rPr>
        <w:t>За</w:t>
      </w:r>
      <w:r w:rsidR="006B2AC9" w:rsidRPr="007A3A7C">
        <w:rPr>
          <w:rFonts w:ascii="Times New Roman" w:hAnsi="Times New Roman" w:cs="Times New Roman"/>
          <w:sz w:val="28"/>
          <w:szCs w:val="28"/>
        </w:rPr>
        <w:t xml:space="preserve"> </w:t>
      </w:r>
      <w:r w:rsidR="00EB59FE">
        <w:rPr>
          <w:rFonts w:ascii="Times New Roman" w:hAnsi="Times New Roman" w:cs="Times New Roman"/>
          <w:sz w:val="28"/>
          <w:szCs w:val="28"/>
        </w:rPr>
        <w:t>9</w:t>
      </w:r>
      <w:r w:rsidR="006647D7" w:rsidRPr="007A3A7C">
        <w:rPr>
          <w:rFonts w:ascii="Times New Roman" w:hAnsi="Times New Roman" w:cs="Times New Roman"/>
          <w:sz w:val="28"/>
          <w:szCs w:val="28"/>
        </w:rPr>
        <w:t xml:space="preserve"> </w:t>
      </w:r>
      <w:r w:rsidR="00221AE8" w:rsidRPr="007A3A7C">
        <w:rPr>
          <w:rFonts w:ascii="Times New Roman" w:hAnsi="Times New Roman" w:cs="Times New Roman"/>
          <w:sz w:val="28"/>
          <w:szCs w:val="28"/>
        </w:rPr>
        <w:t xml:space="preserve">месяцев </w:t>
      </w:r>
      <w:r w:rsidR="006B2AC9" w:rsidRPr="007A3A7C">
        <w:rPr>
          <w:rFonts w:ascii="Times New Roman" w:hAnsi="Times New Roman" w:cs="Times New Roman"/>
          <w:sz w:val="28"/>
          <w:szCs w:val="28"/>
        </w:rPr>
        <w:t>20</w:t>
      </w:r>
      <w:r w:rsidR="00221AE8" w:rsidRPr="007A3A7C">
        <w:rPr>
          <w:rFonts w:ascii="Times New Roman" w:hAnsi="Times New Roman" w:cs="Times New Roman"/>
          <w:sz w:val="28"/>
          <w:szCs w:val="28"/>
        </w:rPr>
        <w:t>2</w:t>
      </w:r>
      <w:r w:rsidR="002751B7">
        <w:rPr>
          <w:rFonts w:ascii="Times New Roman" w:hAnsi="Times New Roman" w:cs="Times New Roman"/>
          <w:sz w:val="28"/>
          <w:szCs w:val="28"/>
        </w:rPr>
        <w:t>4</w:t>
      </w:r>
      <w:r w:rsidR="006B2AC9" w:rsidRPr="007A3A7C">
        <w:rPr>
          <w:rFonts w:ascii="Times New Roman" w:hAnsi="Times New Roman" w:cs="Times New Roman"/>
          <w:sz w:val="28"/>
          <w:szCs w:val="28"/>
        </w:rPr>
        <w:t xml:space="preserve"> год</w:t>
      </w:r>
      <w:r w:rsidR="00221AE8" w:rsidRPr="007A3A7C">
        <w:rPr>
          <w:rFonts w:ascii="Times New Roman" w:hAnsi="Times New Roman" w:cs="Times New Roman"/>
          <w:sz w:val="28"/>
          <w:szCs w:val="28"/>
        </w:rPr>
        <w:t>а</w:t>
      </w:r>
      <w:r w:rsidR="00EC1B07" w:rsidRPr="007A3A7C">
        <w:rPr>
          <w:rFonts w:ascii="Times New Roman" w:hAnsi="Times New Roman" w:cs="Times New Roman"/>
          <w:sz w:val="28"/>
          <w:szCs w:val="28"/>
        </w:rPr>
        <w:t xml:space="preserve"> </w:t>
      </w:r>
      <w:r w:rsidR="00EC1B07" w:rsidRPr="007A3A7C">
        <w:rPr>
          <w:rFonts w:ascii="Times New Roman" w:eastAsia="Times New Roman" w:hAnsi="Times New Roman" w:cs="Times New Roman"/>
          <w:sz w:val="28"/>
          <w:szCs w:val="28"/>
          <w:lang w:eastAsia="ru-RU"/>
        </w:rPr>
        <w:t xml:space="preserve">в Слободзейском районе </w:t>
      </w:r>
      <w:r w:rsidR="006647D7" w:rsidRPr="007A3A7C">
        <w:rPr>
          <w:rFonts w:ascii="Times New Roman" w:eastAsia="Times New Roman" w:hAnsi="Times New Roman" w:cs="Times New Roman"/>
          <w:sz w:val="28"/>
          <w:szCs w:val="28"/>
          <w:lang w:eastAsia="ru-RU"/>
        </w:rPr>
        <w:t>и г.</w:t>
      </w:r>
      <w:r w:rsidR="00D35A4F">
        <w:rPr>
          <w:rFonts w:ascii="Times New Roman" w:eastAsia="Times New Roman" w:hAnsi="Times New Roman" w:cs="Times New Roman"/>
          <w:sz w:val="28"/>
          <w:szCs w:val="28"/>
          <w:lang w:eastAsia="ru-RU"/>
        </w:rPr>
        <w:t xml:space="preserve"> </w:t>
      </w:r>
      <w:r w:rsidR="006647D7" w:rsidRPr="007A3A7C">
        <w:rPr>
          <w:rFonts w:ascii="Times New Roman" w:eastAsia="Times New Roman" w:hAnsi="Times New Roman" w:cs="Times New Roman"/>
          <w:sz w:val="28"/>
          <w:szCs w:val="28"/>
          <w:lang w:eastAsia="ru-RU"/>
        </w:rPr>
        <w:t xml:space="preserve">Слободзея </w:t>
      </w:r>
      <w:r w:rsidR="00EC1B07" w:rsidRPr="007A3A7C">
        <w:rPr>
          <w:rFonts w:ascii="Times New Roman" w:eastAsia="Times New Roman" w:hAnsi="Times New Roman" w:cs="Times New Roman"/>
          <w:sz w:val="28"/>
          <w:szCs w:val="28"/>
          <w:lang w:eastAsia="ru-RU"/>
        </w:rPr>
        <w:t xml:space="preserve">родились </w:t>
      </w:r>
      <w:r w:rsidR="00EB59FE">
        <w:rPr>
          <w:rFonts w:ascii="Times New Roman" w:eastAsia="Times New Roman" w:hAnsi="Times New Roman" w:cs="Times New Roman"/>
          <w:sz w:val="28"/>
          <w:szCs w:val="28"/>
          <w:lang w:eastAsia="ru-RU"/>
        </w:rPr>
        <w:t>141</w:t>
      </w:r>
      <w:r w:rsidR="00403B4D" w:rsidRPr="007A3A7C">
        <w:rPr>
          <w:rFonts w:ascii="Times New Roman" w:eastAsia="Times New Roman" w:hAnsi="Times New Roman" w:cs="Times New Roman"/>
          <w:sz w:val="28"/>
          <w:szCs w:val="28"/>
          <w:lang w:eastAsia="ru-RU"/>
        </w:rPr>
        <w:t xml:space="preserve"> </w:t>
      </w:r>
      <w:r w:rsidR="00EC1B07" w:rsidRPr="007A3A7C">
        <w:rPr>
          <w:rFonts w:ascii="Times New Roman" w:eastAsia="Times New Roman" w:hAnsi="Times New Roman" w:cs="Times New Roman"/>
          <w:sz w:val="28"/>
          <w:szCs w:val="28"/>
          <w:lang w:eastAsia="ru-RU"/>
        </w:rPr>
        <w:t>мальч</w:t>
      </w:r>
      <w:r w:rsidR="00EB59FE">
        <w:rPr>
          <w:rFonts w:ascii="Times New Roman" w:eastAsia="Times New Roman" w:hAnsi="Times New Roman" w:cs="Times New Roman"/>
          <w:sz w:val="28"/>
          <w:szCs w:val="28"/>
          <w:lang w:eastAsia="ru-RU"/>
        </w:rPr>
        <w:t>ик</w:t>
      </w:r>
      <w:r w:rsidR="00EC1B07" w:rsidRPr="007A3A7C">
        <w:rPr>
          <w:rFonts w:ascii="Times New Roman" w:eastAsia="Times New Roman" w:hAnsi="Times New Roman" w:cs="Times New Roman"/>
          <w:sz w:val="28"/>
          <w:szCs w:val="28"/>
          <w:lang w:eastAsia="ru-RU"/>
        </w:rPr>
        <w:t xml:space="preserve"> и </w:t>
      </w:r>
      <w:r w:rsidR="00EB59FE">
        <w:rPr>
          <w:rFonts w:ascii="Times New Roman" w:eastAsia="Times New Roman" w:hAnsi="Times New Roman" w:cs="Times New Roman"/>
          <w:sz w:val="28"/>
          <w:szCs w:val="28"/>
          <w:lang w:eastAsia="ru-RU"/>
        </w:rPr>
        <w:t>124</w:t>
      </w:r>
      <w:r w:rsidR="00EC1B07" w:rsidRPr="007A3A7C">
        <w:rPr>
          <w:rFonts w:ascii="Times New Roman" w:eastAsia="Times New Roman" w:hAnsi="Times New Roman" w:cs="Times New Roman"/>
          <w:sz w:val="28"/>
          <w:szCs w:val="28"/>
          <w:lang w:eastAsia="ru-RU"/>
        </w:rPr>
        <w:t xml:space="preserve"> </w:t>
      </w:r>
      <w:r w:rsidR="00EB59FE" w:rsidRPr="007A3A7C">
        <w:rPr>
          <w:rFonts w:ascii="Times New Roman" w:eastAsia="Times New Roman" w:hAnsi="Times New Roman" w:cs="Times New Roman"/>
          <w:sz w:val="28"/>
          <w:szCs w:val="28"/>
          <w:lang w:eastAsia="ru-RU"/>
        </w:rPr>
        <w:t>девоч</w:t>
      </w:r>
      <w:r w:rsidR="00EB59FE">
        <w:rPr>
          <w:rFonts w:ascii="Times New Roman" w:eastAsia="Times New Roman" w:hAnsi="Times New Roman" w:cs="Times New Roman"/>
          <w:sz w:val="28"/>
          <w:szCs w:val="28"/>
          <w:lang w:eastAsia="ru-RU"/>
        </w:rPr>
        <w:t xml:space="preserve">ки, </w:t>
      </w:r>
      <w:r w:rsidR="00EB59FE" w:rsidRPr="00EB59FE">
        <w:rPr>
          <w:rFonts w:ascii="Times New Roman" w:eastAsia="Times New Roman" w:hAnsi="Times New Roman" w:cs="Times New Roman"/>
          <w:sz w:val="28"/>
          <w:szCs w:val="28"/>
          <w:lang w:eastAsia="ru-RU"/>
        </w:rPr>
        <w:t>составлено в двух экземплярах 116 актовых записей о заключении брака, новобрачным выданы св</w:t>
      </w:r>
      <w:r w:rsidR="00EB59FE">
        <w:rPr>
          <w:rFonts w:ascii="Times New Roman" w:eastAsia="Times New Roman" w:hAnsi="Times New Roman" w:cs="Times New Roman"/>
          <w:sz w:val="28"/>
          <w:szCs w:val="28"/>
          <w:lang w:eastAsia="ru-RU"/>
        </w:rPr>
        <w:t xml:space="preserve">идетельства о заключении брака, </w:t>
      </w:r>
      <w:r w:rsidR="00EB59FE" w:rsidRPr="00EB59FE">
        <w:rPr>
          <w:rFonts w:ascii="Times New Roman" w:eastAsia="Times New Roman" w:hAnsi="Times New Roman" w:cs="Times New Roman"/>
          <w:sz w:val="28"/>
          <w:szCs w:val="28"/>
          <w:lang w:eastAsia="ru-RU"/>
        </w:rPr>
        <w:t>92 регистрации брака проводились в торжественной</w:t>
      </w:r>
      <w:r w:rsidR="00EB59FE">
        <w:rPr>
          <w:rFonts w:ascii="Times New Roman" w:eastAsia="Times New Roman" w:hAnsi="Times New Roman" w:cs="Times New Roman"/>
          <w:sz w:val="28"/>
          <w:szCs w:val="28"/>
          <w:lang w:eastAsia="ru-RU"/>
        </w:rPr>
        <w:t xml:space="preserve"> обстановке. </w:t>
      </w:r>
      <w:r w:rsidR="006647D7" w:rsidRPr="007A3A7C">
        <w:rPr>
          <w:rFonts w:ascii="Times New Roman" w:eastAsia="Times New Roman" w:hAnsi="Times New Roman" w:cs="Times New Roman"/>
          <w:sz w:val="28"/>
          <w:szCs w:val="28"/>
          <w:lang w:eastAsia="ru-RU"/>
        </w:rPr>
        <w:t xml:space="preserve">Составлено </w:t>
      </w:r>
      <w:r w:rsidR="00EB59FE" w:rsidRPr="00EB59FE">
        <w:rPr>
          <w:rFonts w:ascii="Times New Roman" w:eastAsia="Times New Roman" w:hAnsi="Times New Roman" w:cs="Times New Roman"/>
          <w:sz w:val="28"/>
          <w:szCs w:val="28"/>
          <w:lang w:eastAsia="ru-RU"/>
        </w:rPr>
        <w:t>166 актовых записей о расторжении брака, из них 17 расторжений брака зарегистрированы по взаимному согласию супругов, не имеющих имущественных споров и несовершеннолетних детей. Со всеми парами, желающими расторгнуть брак по обоюдному согласию, была проведена беседа и оказана необходимая психологическая помощь. 8 пар сохранили семью и отказались от регистрации расторжения брака.</w:t>
      </w:r>
    </w:p>
    <w:p w14:paraId="58FF73C2" w14:textId="5254A9F4" w:rsidR="00B13DBD" w:rsidRPr="007A3A7C" w:rsidRDefault="006647D7" w:rsidP="00EB59FE">
      <w:pPr>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Составлено</w:t>
      </w:r>
      <w:r w:rsidR="00492EE6" w:rsidRPr="007A3A7C">
        <w:rPr>
          <w:rFonts w:ascii="Times New Roman" w:eastAsia="Times New Roman" w:hAnsi="Times New Roman" w:cs="Times New Roman"/>
          <w:sz w:val="28"/>
          <w:szCs w:val="28"/>
          <w:lang w:eastAsia="ru-RU"/>
        </w:rPr>
        <w:t xml:space="preserve"> </w:t>
      </w:r>
      <w:r w:rsidR="00EB59FE">
        <w:rPr>
          <w:rFonts w:ascii="Times New Roman" w:eastAsia="Times New Roman" w:hAnsi="Times New Roman" w:cs="Times New Roman"/>
          <w:sz w:val="28"/>
          <w:szCs w:val="28"/>
          <w:lang w:eastAsia="ru-RU"/>
        </w:rPr>
        <w:t>894</w:t>
      </w:r>
      <w:r w:rsidRPr="007A3A7C">
        <w:rPr>
          <w:rFonts w:ascii="Times New Roman" w:eastAsia="Times New Roman" w:hAnsi="Times New Roman" w:cs="Times New Roman"/>
          <w:sz w:val="28"/>
          <w:szCs w:val="28"/>
          <w:lang w:eastAsia="ru-RU"/>
        </w:rPr>
        <w:t xml:space="preserve"> актовых записей о смерти</w:t>
      </w:r>
      <w:r w:rsidR="00B13DBD" w:rsidRPr="007A3A7C">
        <w:rPr>
          <w:rFonts w:ascii="Times New Roman" w:eastAsia="Times New Roman" w:hAnsi="Times New Roman" w:cs="Times New Roman"/>
          <w:sz w:val="28"/>
          <w:szCs w:val="28"/>
          <w:lang w:eastAsia="ru-RU"/>
        </w:rPr>
        <w:t xml:space="preserve">. </w:t>
      </w:r>
      <w:r w:rsidRPr="007A3A7C">
        <w:rPr>
          <w:rFonts w:ascii="Times New Roman" w:eastAsia="Times New Roman" w:hAnsi="Times New Roman" w:cs="Times New Roman"/>
          <w:sz w:val="28"/>
          <w:szCs w:val="28"/>
          <w:lang w:eastAsia="ru-RU"/>
        </w:rPr>
        <w:t xml:space="preserve">Заявителям выданы свидетельства о смерти и справки ф-29 для получения пособия на погребение. Всего за </w:t>
      </w:r>
      <w:r w:rsidR="005E4366" w:rsidRPr="007A3A7C">
        <w:rPr>
          <w:rFonts w:ascii="Times New Roman" w:eastAsia="Times New Roman" w:hAnsi="Times New Roman" w:cs="Times New Roman"/>
          <w:sz w:val="28"/>
          <w:szCs w:val="28"/>
          <w:lang w:eastAsia="ru-RU"/>
        </w:rPr>
        <w:t xml:space="preserve">отчетный </w:t>
      </w:r>
      <w:r w:rsidR="00B350EE" w:rsidRPr="007A3A7C">
        <w:rPr>
          <w:rFonts w:ascii="Times New Roman" w:eastAsia="Times New Roman" w:hAnsi="Times New Roman" w:cs="Times New Roman"/>
          <w:sz w:val="28"/>
          <w:szCs w:val="28"/>
          <w:lang w:eastAsia="ru-RU"/>
        </w:rPr>
        <w:t>период умерло</w:t>
      </w:r>
      <w:r w:rsidRPr="007A3A7C">
        <w:rPr>
          <w:rFonts w:ascii="Times New Roman" w:eastAsia="Times New Roman" w:hAnsi="Times New Roman" w:cs="Times New Roman"/>
          <w:sz w:val="28"/>
          <w:szCs w:val="28"/>
          <w:lang w:eastAsia="ru-RU"/>
        </w:rPr>
        <w:t xml:space="preserve"> </w:t>
      </w:r>
      <w:r w:rsidR="00EB59FE">
        <w:rPr>
          <w:rFonts w:ascii="Times New Roman" w:eastAsia="Times New Roman" w:hAnsi="Times New Roman" w:cs="Times New Roman"/>
          <w:sz w:val="28"/>
          <w:szCs w:val="28"/>
          <w:lang w:eastAsia="ru-RU"/>
        </w:rPr>
        <w:t>461</w:t>
      </w:r>
      <w:r w:rsidRPr="007A3A7C">
        <w:rPr>
          <w:rFonts w:ascii="Times New Roman" w:eastAsia="Times New Roman" w:hAnsi="Times New Roman" w:cs="Times New Roman"/>
          <w:sz w:val="28"/>
          <w:szCs w:val="28"/>
          <w:lang w:eastAsia="ru-RU"/>
        </w:rPr>
        <w:t xml:space="preserve"> мужчин</w:t>
      </w:r>
      <w:r w:rsidR="00EB59FE">
        <w:rPr>
          <w:rFonts w:ascii="Times New Roman" w:eastAsia="Times New Roman" w:hAnsi="Times New Roman" w:cs="Times New Roman"/>
          <w:sz w:val="28"/>
          <w:szCs w:val="28"/>
          <w:lang w:eastAsia="ru-RU"/>
        </w:rPr>
        <w:t>а</w:t>
      </w:r>
      <w:r w:rsidRPr="007A3A7C">
        <w:rPr>
          <w:rFonts w:ascii="Times New Roman" w:eastAsia="Times New Roman" w:hAnsi="Times New Roman" w:cs="Times New Roman"/>
          <w:sz w:val="28"/>
          <w:szCs w:val="28"/>
          <w:lang w:eastAsia="ru-RU"/>
        </w:rPr>
        <w:t xml:space="preserve"> и </w:t>
      </w:r>
      <w:r w:rsidR="00EB59FE">
        <w:rPr>
          <w:rFonts w:ascii="Times New Roman" w:eastAsia="Times New Roman" w:hAnsi="Times New Roman" w:cs="Times New Roman"/>
          <w:sz w:val="28"/>
          <w:szCs w:val="28"/>
          <w:lang w:eastAsia="ru-RU"/>
        </w:rPr>
        <w:t>433</w:t>
      </w:r>
      <w:r w:rsidRPr="007A3A7C">
        <w:rPr>
          <w:rFonts w:ascii="Times New Roman" w:eastAsia="Times New Roman" w:hAnsi="Times New Roman" w:cs="Times New Roman"/>
          <w:sz w:val="28"/>
          <w:szCs w:val="28"/>
          <w:lang w:eastAsia="ru-RU"/>
        </w:rPr>
        <w:t xml:space="preserve"> женщин</w:t>
      </w:r>
      <w:r w:rsidR="002751B7">
        <w:rPr>
          <w:rFonts w:ascii="Times New Roman" w:eastAsia="Times New Roman" w:hAnsi="Times New Roman" w:cs="Times New Roman"/>
          <w:sz w:val="28"/>
          <w:szCs w:val="28"/>
          <w:lang w:eastAsia="ru-RU"/>
        </w:rPr>
        <w:t>ы</w:t>
      </w:r>
      <w:r w:rsidRPr="007A3A7C">
        <w:rPr>
          <w:rFonts w:ascii="Times New Roman" w:eastAsia="Times New Roman" w:hAnsi="Times New Roman" w:cs="Times New Roman"/>
          <w:sz w:val="28"/>
          <w:szCs w:val="28"/>
          <w:lang w:eastAsia="ru-RU"/>
        </w:rPr>
        <w:t>.</w:t>
      </w:r>
      <w:r w:rsidR="00403B4D" w:rsidRPr="007A3A7C">
        <w:rPr>
          <w:rFonts w:ascii="Times New Roman" w:eastAsia="Times New Roman" w:hAnsi="Times New Roman" w:cs="Times New Roman"/>
          <w:sz w:val="28"/>
          <w:szCs w:val="28"/>
          <w:lang w:eastAsia="ru-RU"/>
        </w:rPr>
        <w:t xml:space="preserve"> </w:t>
      </w:r>
    </w:p>
    <w:p w14:paraId="2B4F6F83" w14:textId="456951FF" w:rsidR="008662BB" w:rsidRDefault="002751B7" w:rsidP="008662BB">
      <w:pPr>
        <w:spacing w:after="0"/>
        <w:ind w:firstLine="567"/>
        <w:jc w:val="both"/>
        <w:rPr>
          <w:rFonts w:ascii="Times New Roman" w:eastAsia="Times New Roman" w:hAnsi="Times New Roman" w:cs="Times New Roman"/>
          <w:sz w:val="28"/>
          <w:szCs w:val="28"/>
          <w:lang w:eastAsia="ru-RU"/>
        </w:rPr>
      </w:pPr>
      <w:r w:rsidRPr="002751B7">
        <w:rPr>
          <w:rFonts w:ascii="Times New Roman" w:eastAsia="Times New Roman" w:hAnsi="Times New Roman" w:cs="Times New Roman"/>
          <w:sz w:val="28"/>
          <w:szCs w:val="28"/>
          <w:lang w:eastAsia="ru-RU"/>
        </w:rPr>
        <w:t xml:space="preserve">За </w:t>
      </w:r>
      <w:r w:rsidR="00EB59FE">
        <w:rPr>
          <w:rFonts w:ascii="Times New Roman" w:eastAsia="Times New Roman" w:hAnsi="Times New Roman" w:cs="Times New Roman"/>
          <w:sz w:val="28"/>
          <w:szCs w:val="28"/>
          <w:lang w:eastAsia="ru-RU"/>
        </w:rPr>
        <w:t>9 месяцев 2024 года составлена 48 актовых записей об установлении отцовства и 8</w:t>
      </w:r>
      <w:r w:rsidRPr="002751B7">
        <w:rPr>
          <w:rFonts w:ascii="Times New Roman" w:eastAsia="Times New Roman" w:hAnsi="Times New Roman" w:cs="Times New Roman"/>
          <w:sz w:val="28"/>
          <w:szCs w:val="28"/>
          <w:lang w:eastAsia="ru-RU"/>
        </w:rPr>
        <w:t xml:space="preserve"> об усыновлении (удочерении).</w:t>
      </w:r>
      <w:r w:rsidR="00AE1445">
        <w:rPr>
          <w:rFonts w:ascii="Times New Roman" w:eastAsia="Times New Roman" w:hAnsi="Times New Roman" w:cs="Times New Roman"/>
          <w:sz w:val="28"/>
          <w:szCs w:val="28"/>
          <w:lang w:eastAsia="ru-RU"/>
        </w:rPr>
        <w:t xml:space="preserve"> </w:t>
      </w:r>
      <w:r w:rsidR="00B13DBD" w:rsidRPr="007A3A7C">
        <w:rPr>
          <w:rFonts w:ascii="Times New Roman" w:eastAsia="Times New Roman" w:hAnsi="Times New Roman" w:cs="Times New Roman"/>
          <w:sz w:val="28"/>
          <w:szCs w:val="28"/>
          <w:lang w:eastAsia="ru-RU"/>
        </w:rPr>
        <w:t xml:space="preserve"> </w:t>
      </w:r>
    </w:p>
    <w:p w14:paraId="2DDAEE95" w14:textId="4AD36A70"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bookmarkStart w:id="5" w:name="_Hlk178751284"/>
      <w:bookmarkStart w:id="6" w:name="_Hlk178754720"/>
      <w:r w:rsidRPr="00AE1445">
        <w:rPr>
          <w:rFonts w:ascii="Times New Roman" w:eastAsia="Times New Roman" w:hAnsi="Times New Roman" w:cs="Times New Roman"/>
          <w:sz w:val="28"/>
          <w:szCs w:val="28"/>
          <w:lang w:eastAsia="ru-RU"/>
        </w:rPr>
        <w:t xml:space="preserve">Данные о первичной регистрации записей актов гражданского состояния </w:t>
      </w:r>
      <w:bookmarkEnd w:id="5"/>
      <w:r w:rsidRPr="00AE1445">
        <w:rPr>
          <w:rFonts w:ascii="Times New Roman" w:eastAsia="Times New Roman" w:hAnsi="Times New Roman" w:cs="Times New Roman"/>
          <w:sz w:val="28"/>
          <w:szCs w:val="28"/>
          <w:lang w:eastAsia="ru-RU"/>
        </w:rPr>
        <w:t xml:space="preserve">по отделу ЗАГС государственной администрации Слободзейского района и города Слободзея </w:t>
      </w:r>
      <w:bookmarkStart w:id="7" w:name="_Hlk178773948"/>
      <w:r w:rsidRPr="00AE1445">
        <w:rPr>
          <w:rFonts w:ascii="Times New Roman" w:eastAsia="Times New Roman" w:hAnsi="Times New Roman" w:cs="Times New Roman"/>
          <w:sz w:val="28"/>
          <w:szCs w:val="28"/>
          <w:lang w:eastAsia="ru-RU"/>
        </w:rPr>
        <w:t>за 9 месяцев 2023 и 9 месяцев 2024 года</w:t>
      </w:r>
      <w:bookmarkEnd w:id="7"/>
      <w:r w:rsidRPr="00AE1445">
        <w:rPr>
          <w:rFonts w:ascii="Times New Roman" w:eastAsia="Times New Roman" w:hAnsi="Times New Roman" w:cs="Times New Roman"/>
          <w:sz w:val="28"/>
          <w:szCs w:val="28"/>
          <w:lang w:eastAsia="ru-RU"/>
        </w:rPr>
        <w:t xml:space="preserve"> представлены</w:t>
      </w:r>
      <w:r>
        <w:rPr>
          <w:rFonts w:ascii="Times New Roman" w:eastAsia="Times New Roman" w:hAnsi="Times New Roman" w:cs="Times New Roman"/>
          <w:sz w:val="28"/>
          <w:szCs w:val="28"/>
          <w:lang w:eastAsia="ru-RU"/>
        </w:rPr>
        <w:t xml:space="preserve"> в Таблице</w:t>
      </w:r>
      <w:r w:rsidRPr="00AE1445">
        <w:rPr>
          <w:rFonts w:ascii="Times New Roman" w:eastAsia="Times New Roman" w:hAnsi="Times New Roman" w:cs="Times New Roman"/>
          <w:sz w:val="28"/>
          <w:szCs w:val="28"/>
          <w:lang w:eastAsia="ru-RU"/>
        </w:rPr>
        <w:t>.</w:t>
      </w:r>
    </w:p>
    <w:bookmarkEnd w:id="6"/>
    <w:p w14:paraId="5F852957" w14:textId="75C5DAC3" w:rsidR="00AE1445" w:rsidRDefault="00AE1445" w:rsidP="00AE1445">
      <w:pPr>
        <w:spacing w:after="0"/>
        <w:ind w:firstLine="567"/>
        <w:jc w:val="both"/>
        <w:rPr>
          <w:rFonts w:ascii="Times New Roman" w:eastAsia="Times New Roman" w:hAnsi="Times New Roman" w:cs="Times New Roman"/>
          <w:b/>
          <w:bCs/>
          <w:sz w:val="24"/>
          <w:szCs w:val="24"/>
          <w:lang w:eastAsia="ru-RU"/>
        </w:rPr>
      </w:pPr>
      <w:r w:rsidRPr="00AE1445">
        <w:rPr>
          <w:rFonts w:ascii="Times New Roman" w:eastAsia="Times New Roman" w:hAnsi="Times New Roman" w:cs="Times New Roman"/>
          <w:b/>
          <w:bCs/>
          <w:sz w:val="24"/>
          <w:szCs w:val="24"/>
          <w:lang w:eastAsia="ru-RU"/>
        </w:rPr>
        <w:t>Данные о первичной регистрации записей актов гражданского состояния</w:t>
      </w:r>
    </w:p>
    <w:p w14:paraId="426671A3" w14:textId="77777777" w:rsidR="00AE1445" w:rsidRPr="00AE1445" w:rsidRDefault="00AE1445" w:rsidP="00AE1445">
      <w:pPr>
        <w:spacing w:after="0"/>
        <w:ind w:firstLine="567"/>
        <w:jc w:val="both"/>
        <w:rPr>
          <w:rFonts w:ascii="Times New Roman" w:eastAsia="Times New Roman" w:hAnsi="Times New Roman" w:cs="Times New Roman"/>
          <w:b/>
          <w:bCs/>
          <w:sz w:val="24"/>
          <w:szCs w:val="24"/>
          <w:lang w:eastAsia="ru-RU"/>
        </w:rPr>
      </w:pPr>
    </w:p>
    <w:tbl>
      <w:tblPr>
        <w:tblStyle w:val="a5"/>
        <w:tblW w:w="9351" w:type="dxa"/>
        <w:tblLook w:val="04A0" w:firstRow="1" w:lastRow="0" w:firstColumn="1" w:lastColumn="0" w:noHBand="0" w:noVBand="1"/>
      </w:tblPr>
      <w:tblGrid>
        <w:gridCol w:w="1012"/>
        <w:gridCol w:w="5220"/>
        <w:gridCol w:w="1418"/>
        <w:gridCol w:w="1701"/>
      </w:tblGrid>
      <w:tr w:rsidR="00AE1445" w:rsidRPr="00AE1445" w14:paraId="57A6CA48" w14:textId="77777777" w:rsidTr="00AE1445">
        <w:tc>
          <w:tcPr>
            <w:tcW w:w="1012" w:type="dxa"/>
          </w:tcPr>
          <w:p w14:paraId="128FD4BC"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bookmarkStart w:id="8" w:name="_Hlk178754889"/>
            <w:r w:rsidRPr="00AE1445">
              <w:rPr>
                <w:rFonts w:ascii="Times New Roman" w:eastAsia="Times New Roman" w:hAnsi="Times New Roman" w:cs="Times New Roman"/>
                <w:sz w:val="24"/>
                <w:szCs w:val="24"/>
                <w:lang w:eastAsia="ru-RU"/>
              </w:rPr>
              <w:t>№ п\п</w:t>
            </w:r>
          </w:p>
        </w:tc>
        <w:tc>
          <w:tcPr>
            <w:tcW w:w="5220" w:type="dxa"/>
          </w:tcPr>
          <w:p w14:paraId="32E0F9E1"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Вид регистрации</w:t>
            </w:r>
          </w:p>
        </w:tc>
        <w:tc>
          <w:tcPr>
            <w:tcW w:w="1418" w:type="dxa"/>
            <w:shd w:val="clear" w:color="auto" w:fill="EAF1DD" w:themeFill="accent3" w:themeFillTint="33"/>
          </w:tcPr>
          <w:p w14:paraId="7BDEEE72" w14:textId="77777777" w:rsidR="00AE1445" w:rsidRPr="00AE1445" w:rsidRDefault="00AE1445" w:rsidP="00AE1445">
            <w:pPr>
              <w:spacing w:line="276" w:lineRule="auto"/>
              <w:jc w:val="center"/>
              <w:rPr>
                <w:rFonts w:ascii="Times New Roman" w:eastAsia="Times New Roman" w:hAnsi="Times New Roman" w:cs="Times New Roman"/>
                <w:sz w:val="20"/>
                <w:szCs w:val="20"/>
                <w:lang w:eastAsia="ru-RU"/>
              </w:rPr>
            </w:pPr>
            <w:r w:rsidRPr="00AE1445">
              <w:rPr>
                <w:rFonts w:ascii="Times New Roman" w:eastAsia="Times New Roman" w:hAnsi="Times New Roman" w:cs="Times New Roman"/>
                <w:sz w:val="20"/>
                <w:szCs w:val="20"/>
                <w:lang w:eastAsia="ru-RU"/>
              </w:rPr>
              <w:t>за 9 месяцев 2023 г.</w:t>
            </w:r>
          </w:p>
        </w:tc>
        <w:tc>
          <w:tcPr>
            <w:tcW w:w="1701" w:type="dxa"/>
            <w:shd w:val="clear" w:color="auto" w:fill="FDE9D9" w:themeFill="accent6" w:themeFillTint="33"/>
          </w:tcPr>
          <w:p w14:paraId="326E9715" w14:textId="77777777" w:rsidR="00AE1445" w:rsidRPr="00AE1445" w:rsidRDefault="00AE1445" w:rsidP="00AE1445">
            <w:pPr>
              <w:spacing w:line="276" w:lineRule="auto"/>
              <w:jc w:val="center"/>
              <w:rPr>
                <w:rFonts w:ascii="Times New Roman" w:eastAsia="Times New Roman" w:hAnsi="Times New Roman" w:cs="Times New Roman"/>
                <w:sz w:val="20"/>
                <w:szCs w:val="20"/>
                <w:lang w:eastAsia="ru-RU"/>
              </w:rPr>
            </w:pPr>
            <w:r w:rsidRPr="00AE1445">
              <w:rPr>
                <w:rFonts w:ascii="Times New Roman" w:eastAsia="Times New Roman" w:hAnsi="Times New Roman" w:cs="Times New Roman"/>
                <w:sz w:val="20"/>
                <w:szCs w:val="20"/>
                <w:lang w:eastAsia="ru-RU"/>
              </w:rPr>
              <w:t>за 9 месяцев 2024 г.</w:t>
            </w:r>
          </w:p>
        </w:tc>
      </w:tr>
      <w:tr w:rsidR="00AE1445" w:rsidRPr="00AE1445" w14:paraId="6A8BE24E" w14:textId="77777777" w:rsidTr="00AE1445">
        <w:tc>
          <w:tcPr>
            <w:tcW w:w="1012" w:type="dxa"/>
          </w:tcPr>
          <w:p w14:paraId="34AB1B33"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w:t>
            </w:r>
          </w:p>
        </w:tc>
        <w:tc>
          <w:tcPr>
            <w:tcW w:w="5220" w:type="dxa"/>
          </w:tcPr>
          <w:p w14:paraId="233F54B6"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Регистрация рождения</w:t>
            </w:r>
          </w:p>
        </w:tc>
        <w:tc>
          <w:tcPr>
            <w:tcW w:w="1418" w:type="dxa"/>
            <w:shd w:val="clear" w:color="auto" w:fill="EAF1DD" w:themeFill="accent3" w:themeFillTint="33"/>
            <w:vAlign w:val="center"/>
          </w:tcPr>
          <w:p w14:paraId="4FA19425"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290</w:t>
            </w:r>
          </w:p>
        </w:tc>
        <w:tc>
          <w:tcPr>
            <w:tcW w:w="1701" w:type="dxa"/>
            <w:shd w:val="clear" w:color="auto" w:fill="FDE9D9" w:themeFill="accent6" w:themeFillTint="33"/>
            <w:vAlign w:val="center"/>
          </w:tcPr>
          <w:p w14:paraId="04BD3AF8"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265</w:t>
            </w:r>
          </w:p>
        </w:tc>
      </w:tr>
      <w:tr w:rsidR="00AE1445" w:rsidRPr="00AE1445" w14:paraId="1D5FB4BB" w14:textId="77777777" w:rsidTr="00AE1445">
        <w:tc>
          <w:tcPr>
            <w:tcW w:w="1012" w:type="dxa"/>
          </w:tcPr>
          <w:p w14:paraId="1375BC9B"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2.</w:t>
            </w:r>
          </w:p>
        </w:tc>
        <w:tc>
          <w:tcPr>
            <w:tcW w:w="5220" w:type="dxa"/>
          </w:tcPr>
          <w:p w14:paraId="26D139DC"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Регистрация заключения брака</w:t>
            </w:r>
          </w:p>
        </w:tc>
        <w:tc>
          <w:tcPr>
            <w:tcW w:w="1418" w:type="dxa"/>
            <w:shd w:val="clear" w:color="auto" w:fill="EAF1DD" w:themeFill="accent3" w:themeFillTint="33"/>
            <w:vAlign w:val="center"/>
          </w:tcPr>
          <w:p w14:paraId="43A58590"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169</w:t>
            </w:r>
          </w:p>
        </w:tc>
        <w:tc>
          <w:tcPr>
            <w:tcW w:w="1701" w:type="dxa"/>
            <w:shd w:val="clear" w:color="auto" w:fill="FDE9D9" w:themeFill="accent6" w:themeFillTint="33"/>
            <w:vAlign w:val="center"/>
          </w:tcPr>
          <w:p w14:paraId="4001BA95"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116</w:t>
            </w:r>
          </w:p>
        </w:tc>
      </w:tr>
      <w:tr w:rsidR="00AE1445" w:rsidRPr="00AE1445" w14:paraId="54E60386" w14:textId="77777777" w:rsidTr="00AE1445">
        <w:tc>
          <w:tcPr>
            <w:tcW w:w="1012" w:type="dxa"/>
          </w:tcPr>
          <w:p w14:paraId="7BA53229"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3.</w:t>
            </w:r>
          </w:p>
        </w:tc>
        <w:tc>
          <w:tcPr>
            <w:tcW w:w="5220" w:type="dxa"/>
          </w:tcPr>
          <w:p w14:paraId="0B8252FF"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Регистрация смерти</w:t>
            </w:r>
          </w:p>
        </w:tc>
        <w:tc>
          <w:tcPr>
            <w:tcW w:w="1418" w:type="dxa"/>
            <w:shd w:val="clear" w:color="auto" w:fill="EAF1DD" w:themeFill="accent3" w:themeFillTint="33"/>
            <w:vAlign w:val="center"/>
          </w:tcPr>
          <w:p w14:paraId="21B6BD1B"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808</w:t>
            </w:r>
          </w:p>
        </w:tc>
        <w:tc>
          <w:tcPr>
            <w:tcW w:w="1701" w:type="dxa"/>
            <w:shd w:val="clear" w:color="auto" w:fill="FDE9D9" w:themeFill="accent6" w:themeFillTint="33"/>
            <w:vAlign w:val="center"/>
          </w:tcPr>
          <w:p w14:paraId="7A817EAF"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894</w:t>
            </w:r>
          </w:p>
        </w:tc>
      </w:tr>
      <w:tr w:rsidR="00AE1445" w:rsidRPr="00AE1445" w14:paraId="68FBCCED" w14:textId="77777777" w:rsidTr="00AE1445">
        <w:tc>
          <w:tcPr>
            <w:tcW w:w="1012" w:type="dxa"/>
          </w:tcPr>
          <w:p w14:paraId="17220094"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4.</w:t>
            </w:r>
          </w:p>
        </w:tc>
        <w:tc>
          <w:tcPr>
            <w:tcW w:w="5220" w:type="dxa"/>
          </w:tcPr>
          <w:p w14:paraId="0E7CD987"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Регистрация расторжения брака</w:t>
            </w:r>
          </w:p>
        </w:tc>
        <w:tc>
          <w:tcPr>
            <w:tcW w:w="1418" w:type="dxa"/>
            <w:shd w:val="clear" w:color="auto" w:fill="EAF1DD" w:themeFill="accent3" w:themeFillTint="33"/>
            <w:vAlign w:val="center"/>
          </w:tcPr>
          <w:p w14:paraId="66B1C684"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149</w:t>
            </w:r>
          </w:p>
        </w:tc>
        <w:tc>
          <w:tcPr>
            <w:tcW w:w="1701" w:type="dxa"/>
            <w:shd w:val="clear" w:color="auto" w:fill="FDE9D9" w:themeFill="accent6" w:themeFillTint="33"/>
            <w:vAlign w:val="center"/>
          </w:tcPr>
          <w:p w14:paraId="4D1991D1"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166</w:t>
            </w:r>
          </w:p>
        </w:tc>
      </w:tr>
      <w:tr w:rsidR="00AE1445" w:rsidRPr="00AE1445" w14:paraId="6BCE4750" w14:textId="77777777" w:rsidTr="00AE1445">
        <w:tc>
          <w:tcPr>
            <w:tcW w:w="1012" w:type="dxa"/>
          </w:tcPr>
          <w:p w14:paraId="1EF17D50"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5.</w:t>
            </w:r>
          </w:p>
        </w:tc>
        <w:tc>
          <w:tcPr>
            <w:tcW w:w="5220" w:type="dxa"/>
          </w:tcPr>
          <w:p w14:paraId="3161180A"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Регистрация установления отцовства</w:t>
            </w:r>
          </w:p>
        </w:tc>
        <w:tc>
          <w:tcPr>
            <w:tcW w:w="1418" w:type="dxa"/>
            <w:shd w:val="clear" w:color="auto" w:fill="EAF1DD" w:themeFill="accent3" w:themeFillTint="33"/>
            <w:vAlign w:val="center"/>
          </w:tcPr>
          <w:p w14:paraId="74E41763"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60</w:t>
            </w:r>
          </w:p>
        </w:tc>
        <w:tc>
          <w:tcPr>
            <w:tcW w:w="1701" w:type="dxa"/>
            <w:shd w:val="clear" w:color="auto" w:fill="FDE9D9" w:themeFill="accent6" w:themeFillTint="33"/>
            <w:vAlign w:val="center"/>
          </w:tcPr>
          <w:p w14:paraId="6D623669"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48</w:t>
            </w:r>
          </w:p>
        </w:tc>
      </w:tr>
      <w:tr w:rsidR="00AE1445" w:rsidRPr="00AE1445" w14:paraId="6BB3BACF" w14:textId="77777777" w:rsidTr="00AE1445">
        <w:tc>
          <w:tcPr>
            <w:tcW w:w="1012" w:type="dxa"/>
          </w:tcPr>
          <w:p w14:paraId="6392BAED"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6.</w:t>
            </w:r>
          </w:p>
        </w:tc>
        <w:tc>
          <w:tcPr>
            <w:tcW w:w="5220" w:type="dxa"/>
          </w:tcPr>
          <w:p w14:paraId="0F1A0179"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Регистрация усыновления (удочерения)</w:t>
            </w:r>
          </w:p>
        </w:tc>
        <w:tc>
          <w:tcPr>
            <w:tcW w:w="1418" w:type="dxa"/>
            <w:shd w:val="clear" w:color="auto" w:fill="EAF1DD" w:themeFill="accent3" w:themeFillTint="33"/>
            <w:vAlign w:val="center"/>
          </w:tcPr>
          <w:p w14:paraId="73B73D98"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3</w:t>
            </w:r>
          </w:p>
        </w:tc>
        <w:tc>
          <w:tcPr>
            <w:tcW w:w="1701" w:type="dxa"/>
            <w:shd w:val="clear" w:color="auto" w:fill="FDE9D9" w:themeFill="accent6" w:themeFillTint="33"/>
            <w:vAlign w:val="center"/>
          </w:tcPr>
          <w:p w14:paraId="57C2EABA"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8</w:t>
            </w:r>
          </w:p>
        </w:tc>
      </w:tr>
    </w:tbl>
    <w:p w14:paraId="69127DD9" w14:textId="77777777"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p>
    <w:bookmarkEnd w:id="8"/>
    <w:p w14:paraId="0572E858" w14:textId="77777777"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sidRPr="00AE1445">
        <w:rPr>
          <w:rFonts w:ascii="Times New Roman" w:eastAsia="Times New Roman" w:hAnsi="Times New Roman" w:cs="Times New Roman"/>
          <w:sz w:val="28"/>
          <w:szCs w:val="28"/>
          <w:lang w:eastAsia="ru-RU"/>
        </w:rPr>
        <w:t xml:space="preserve">За 9 месяцев 2024 года собрано дел и составлено 154 заключения о внесении исправлений, дополнений, изменений, согласно которым были внесены исправления в 196 записей актов гражданского состояния. Заявителям выданы свидетельства и архивные выписки из актов гражданского состояния в исправленном виде. </w:t>
      </w:r>
    </w:p>
    <w:p w14:paraId="24482AC6" w14:textId="3E694665"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sidRPr="00AE1445">
        <w:rPr>
          <w:rFonts w:ascii="Times New Roman" w:eastAsia="Times New Roman" w:hAnsi="Times New Roman" w:cs="Times New Roman"/>
          <w:sz w:val="28"/>
          <w:szCs w:val="28"/>
          <w:lang w:eastAsia="ru-RU"/>
        </w:rPr>
        <w:lastRenderedPageBreak/>
        <w:t xml:space="preserve">За 9 месяцев 2024 года собрано дел и составлено 46 заключений о перемене </w:t>
      </w:r>
      <w:r w:rsidR="0042460A">
        <w:rPr>
          <w:rFonts w:ascii="Times New Roman" w:eastAsia="Times New Roman" w:hAnsi="Times New Roman" w:cs="Times New Roman"/>
          <w:sz w:val="28"/>
          <w:szCs w:val="28"/>
          <w:lang w:eastAsia="ru-RU"/>
        </w:rPr>
        <w:t>Ф</w:t>
      </w:r>
      <w:r w:rsidRPr="00AE1445">
        <w:rPr>
          <w:rFonts w:ascii="Times New Roman" w:eastAsia="Times New Roman" w:hAnsi="Times New Roman" w:cs="Times New Roman"/>
          <w:sz w:val="28"/>
          <w:szCs w:val="28"/>
          <w:lang w:eastAsia="ru-RU"/>
        </w:rPr>
        <w:t>.</w:t>
      </w:r>
      <w:r w:rsidR="0042460A">
        <w:rPr>
          <w:rFonts w:ascii="Times New Roman" w:eastAsia="Times New Roman" w:hAnsi="Times New Roman" w:cs="Times New Roman"/>
          <w:sz w:val="28"/>
          <w:szCs w:val="28"/>
          <w:lang w:eastAsia="ru-RU"/>
        </w:rPr>
        <w:t>И</w:t>
      </w:r>
      <w:r w:rsidRPr="00AE1445">
        <w:rPr>
          <w:rFonts w:ascii="Times New Roman" w:eastAsia="Times New Roman" w:hAnsi="Times New Roman" w:cs="Times New Roman"/>
          <w:sz w:val="28"/>
          <w:szCs w:val="28"/>
          <w:lang w:eastAsia="ru-RU"/>
        </w:rPr>
        <w:t>.</w:t>
      </w:r>
      <w:r w:rsidR="0042460A">
        <w:rPr>
          <w:rFonts w:ascii="Times New Roman" w:eastAsia="Times New Roman" w:hAnsi="Times New Roman" w:cs="Times New Roman"/>
          <w:sz w:val="28"/>
          <w:szCs w:val="28"/>
          <w:lang w:eastAsia="ru-RU"/>
        </w:rPr>
        <w:t>О</w:t>
      </w:r>
      <w:r w:rsidRPr="00AE1445">
        <w:rPr>
          <w:rFonts w:ascii="Times New Roman" w:eastAsia="Times New Roman" w:hAnsi="Times New Roman" w:cs="Times New Roman"/>
          <w:sz w:val="28"/>
          <w:szCs w:val="28"/>
          <w:lang w:eastAsia="ru-RU"/>
        </w:rPr>
        <w:t xml:space="preserve">., по которым выданы свидетельства о перемене </w:t>
      </w:r>
      <w:r w:rsidR="0042460A">
        <w:rPr>
          <w:rFonts w:ascii="Times New Roman" w:eastAsia="Times New Roman" w:hAnsi="Times New Roman" w:cs="Times New Roman"/>
          <w:sz w:val="28"/>
          <w:szCs w:val="28"/>
          <w:lang w:eastAsia="ru-RU"/>
        </w:rPr>
        <w:t>Ф</w:t>
      </w:r>
      <w:r w:rsidRPr="00AE1445">
        <w:rPr>
          <w:rFonts w:ascii="Times New Roman" w:eastAsia="Times New Roman" w:hAnsi="Times New Roman" w:cs="Times New Roman"/>
          <w:sz w:val="28"/>
          <w:szCs w:val="28"/>
          <w:lang w:eastAsia="ru-RU"/>
        </w:rPr>
        <w:t>.</w:t>
      </w:r>
      <w:r w:rsidR="0042460A">
        <w:rPr>
          <w:rFonts w:ascii="Times New Roman" w:eastAsia="Times New Roman" w:hAnsi="Times New Roman" w:cs="Times New Roman"/>
          <w:sz w:val="28"/>
          <w:szCs w:val="28"/>
          <w:lang w:eastAsia="ru-RU"/>
        </w:rPr>
        <w:t>И</w:t>
      </w:r>
      <w:r w:rsidRPr="00AE1445">
        <w:rPr>
          <w:rFonts w:ascii="Times New Roman" w:eastAsia="Times New Roman" w:hAnsi="Times New Roman" w:cs="Times New Roman"/>
          <w:sz w:val="28"/>
          <w:szCs w:val="28"/>
          <w:lang w:eastAsia="ru-RU"/>
        </w:rPr>
        <w:t>.</w:t>
      </w:r>
      <w:r w:rsidR="0042460A">
        <w:rPr>
          <w:rFonts w:ascii="Times New Roman" w:eastAsia="Times New Roman" w:hAnsi="Times New Roman" w:cs="Times New Roman"/>
          <w:sz w:val="28"/>
          <w:szCs w:val="28"/>
          <w:lang w:eastAsia="ru-RU"/>
        </w:rPr>
        <w:t>О</w:t>
      </w:r>
      <w:r w:rsidRPr="00AE1445">
        <w:rPr>
          <w:rFonts w:ascii="Times New Roman" w:eastAsia="Times New Roman" w:hAnsi="Times New Roman" w:cs="Times New Roman"/>
          <w:sz w:val="28"/>
          <w:szCs w:val="28"/>
          <w:lang w:eastAsia="ru-RU"/>
        </w:rPr>
        <w:t>. и свидетельства о гражданском состоянии с внесенными изменениями.</w:t>
      </w:r>
    </w:p>
    <w:p w14:paraId="4240471D" w14:textId="5137C242"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sidRPr="00AE1445">
        <w:rPr>
          <w:rFonts w:ascii="Times New Roman" w:eastAsia="Times New Roman" w:hAnsi="Times New Roman" w:cs="Times New Roman"/>
          <w:sz w:val="28"/>
          <w:szCs w:val="28"/>
          <w:lang w:eastAsia="ru-RU"/>
        </w:rPr>
        <w:t xml:space="preserve">За отчетный период собрано дел и составлено 26 заключений о восстановлении актовой записи о рождении, из которых 3 с пропуском установленного срока, 18 – перерегистрировано. </w:t>
      </w:r>
    </w:p>
    <w:p w14:paraId="36F4EAA5" w14:textId="77777777"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sidRPr="00AE1445">
        <w:rPr>
          <w:rFonts w:ascii="Times New Roman" w:eastAsia="Times New Roman" w:hAnsi="Times New Roman" w:cs="Times New Roman"/>
          <w:sz w:val="28"/>
          <w:szCs w:val="28"/>
          <w:lang w:eastAsia="ru-RU"/>
        </w:rPr>
        <w:t>За 9 месяцев 2024 года выдано 4492 повторных документа: гербовые свидетельства – 683, архивные выписки – 932, справки – 1817, копии актовых записей – 3227. Из них 607 документов были выданы по заявлениям, поступившим посредством Портала госуслуг, что на 94 больше, чем за аналогичный период прошлого года.</w:t>
      </w:r>
    </w:p>
    <w:p w14:paraId="6CDA7DE0" w14:textId="0AF9886B"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bookmarkStart w:id="9" w:name="_Hlk178756552"/>
      <w:bookmarkStart w:id="10" w:name="_Hlk178757124"/>
      <w:r w:rsidRPr="00AE1445">
        <w:rPr>
          <w:rFonts w:ascii="Times New Roman" w:eastAsia="Times New Roman" w:hAnsi="Times New Roman" w:cs="Times New Roman"/>
          <w:sz w:val="28"/>
          <w:szCs w:val="28"/>
          <w:lang w:eastAsia="ru-RU"/>
        </w:rPr>
        <w:t xml:space="preserve">Количество выданных повторных документов отделом ЗАГС государственной администрации Слободзейского района и города </w:t>
      </w:r>
      <w:bookmarkEnd w:id="9"/>
      <w:r w:rsidRPr="00AE1445">
        <w:rPr>
          <w:rFonts w:ascii="Times New Roman" w:eastAsia="Times New Roman" w:hAnsi="Times New Roman" w:cs="Times New Roman"/>
          <w:sz w:val="28"/>
          <w:szCs w:val="28"/>
          <w:lang w:eastAsia="ru-RU"/>
        </w:rPr>
        <w:t xml:space="preserve">за 9 месяцев 2023 и 9 месяцев 2024 года представлены </w:t>
      </w:r>
      <w:bookmarkEnd w:id="10"/>
      <w:r>
        <w:rPr>
          <w:rFonts w:ascii="Times New Roman" w:eastAsia="Times New Roman" w:hAnsi="Times New Roman" w:cs="Times New Roman"/>
          <w:sz w:val="28"/>
          <w:szCs w:val="28"/>
          <w:lang w:eastAsia="ru-RU"/>
        </w:rPr>
        <w:t>в Таблице</w:t>
      </w:r>
      <w:r w:rsidRPr="00AE1445">
        <w:rPr>
          <w:rFonts w:ascii="Times New Roman" w:eastAsia="Times New Roman" w:hAnsi="Times New Roman" w:cs="Times New Roman"/>
          <w:sz w:val="28"/>
          <w:szCs w:val="28"/>
          <w:lang w:eastAsia="ru-RU"/>
        </w:rPr>
        <w:t>.</w:t>
      </w:r>
    </w:p>
    <w:p w14:paraId="6C82DBDB" w14:textId="3A6C4A71" w:rsidR="00AE1445" w:rsidRDefault="00AE1445" w:rsidP="00AE1445">
      <w:pPr>
        <w:spacing w:after="0"/>
        <w:ind w:firstLine="567"/>
        <w:jc w:val="center"/>
        <w:rPr>
          <w:rFonts w:ascii="Times New Roman" w:eastAsia="Times New Roman" w:hAnsi="Times New Roman" w:cs="Times New Roman"/>
          <w:b/>
          <w:bCs/>
          <w:sz w:val="24"/>
          <w:szCs w:val="24"/>
          <w:lang w:eastAsia="ru-RU"/>
        </w:rPr>
      </w:pPr>
      <w:r w:rsidRPr="00AE1445">
        <w:rPr>
          <w:rFonts w:ascii="Times New Roman" w:eastAsia="Times New Roman" w:hAnsi="Times New Roman" w:cs="Times New Roman"/>
          <w:b/>
          <w:bCs/>
          <w:sz w:val="24"/>
          <w:szCs w:val="24"/>
          <w:lang w:eastAsia="ru-RU"/>
        </w:rPr>
        <w:t>Сравнительный анализ показат</w:t>
      </w:r>
      <w:r>
        <w:rPr>
          <w:rFonts w:ascii="Times New Roman" w:eastAsia="Times New Roman" w:hAnsi="Times New Roman" w:cs="Times New Roman"/>
          <w:b/>
          <w:bCs/>
          <w:sz w:val="24"/>
          <w:szCs w:val="24"/>
          <w:lang w:eastAsia="ru-RU"/>
        </w:rPr>
        <w:t>елей выдачи повторных документов</w:t>
      </w:r>
    </w:p>
    <w:p w14:paraId="67709A41" w14:textId="77777777" w:rsidR="00AE1445" w:rsidRPr="00AE1445" w:rsidRDefault="00AE1445" w:rsidP="00AE1445">
      <w:pPr>
        <w:spacing w:after="0"/>
        <w:ind w:firstLine="567"/>
        <w:jc w:val="both"/>
        <w:rPr>
          <w:rFonts w:ascii="Times New Roman" w:eastAsia="Times New Roman" w:hAnsi="Times New Roman" w:cs="Times New Roman"/>
          <w:b/>
          <w:bCs/>
          <w:sz w:val="24"/>
          <w:szCs w:val="24"/>
          <w:lang w:eastAsia="ru-RU"/>
        </w:rPr>
      </w:pPr>
    </w:p>
    <w:tbl>
      <w:tblPr>
        <w:tblStyle w:val="a5"/>
        <w:tblW w:w="8789" w:type="dxa"/>
        <w:tblInd w:w="704" w:type="dxa"/>
        <w:tblLook w:val="04A0" w:firstRow="1" w:lastRow="0" w:firstColumn="1" w:lastColumn="0" w:noHBand="0" w:noVBand="1"/>
      </w:tblPr>
      <w:tblGrid>
        <w:gridCol w:w="1012"/>
        <w:gridCol w:w="3524"/>
        <w:gridCol w:w="2126"/>
        <w:gridCol w:w="2127"/>
      </w:tblGrid>
      <w:tr w:rsidR="00AE1445" w:rsidRPr="00AE1445" w14:paraId="5CD6E16A" w14:textId="77777777" w:rsidTr="00AE1445">
        <w:tc>
          <w:tcPr>
            <w:tcW w:w="1012" w:type="dxa"/>
          </w:tcPr>
          <w:p w14:paraId="733957B1"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 п\п</w:t>
            </w:r>
          </w:p>
        </w:tc>
        <w:tc>
          <w:tcPr>
            <w:tcW w:w="3524" w:type="dxa"/>
          </w:tcPr>
          <w:p w14:paraId="79E61A4F"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 xml:space="preserve">Вид </w:t>
            </w:r>
          </w:p>
        </w:tc>
        <w:tc>
          <w:tcPr>
            <w:tcW w:w="2126" w:type="dxa"/>
            <w:shd w:val="clear" w:color="auto" w:fill="EAF1DD" w:themeFill="accent3" w:themeFillTint="33"/>
          </w:tcPr>
          <w:p w14:paraId="1B019A84" w14:textId="77777777" w:rsidR="00AE1445" w:rsidRDefault="00AE1445" w:rsidP="00AE1445">
            <w:pPr>
              <w:spacing w:line="276" w:lineRule="auto"/>
              <w:jc w:val="center"/>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 xml:space="preserve">за 9 месяцев </w:t>
            </w:r>
          </w:p>
          <w:p w14:paraId="0B8C3007" w14:textId="3BA3EE81" w:rsidR="00AE1445" w:rsidRPr="00AE1445" w:rsidRDefault="00AE1445" w:rsidP="00AE1445">
            <w:pPr>
              <w:spacing w:line="276" w:lineRule="auto"/>
              <w:jc w:val="center"/>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2023 г.</w:t>
            </w:r>
          </w:p>
        </w:tc>
        <w:tc>
          <w:tcPr>
            <w:tcW w:w="2127" w:type="dxa"/>
            <w:shd w:val="clear" w:color="auto" w:fill="FDE9D9" w:themeFill="accent6" w:themeFillTint="33"/>
          </w:tcPr>
          <w:p w14:paraId="6125DE29" w14:textId="77777777" w:rsidR="00AE1445" w:rsidRDefault="00AE1445" w:rsidP="00AE1445">
            <w:pPr>
              <w:spacing w:line="276" w:lineRule="auto"/>
              <w:jc w:val="center"/>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 xml:space="preserve">за 9 месяцев </w:t>
            </w:r>
          </w:p>
          <w:p w14:paraId="1C1B429A" w14:textId="2CAC181D" w:rsidR="00AE1445" w:rsidRPr="00AE1445" w:rsidRDefault="00AE1445" w:rsidP="00AE1445">
            <w:pPr>
              <w:spacing w:line="276" w:lineRule="auto"/>
              <w:jc w:val="center"/>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2024 г.</w:t>
            </w:r>
          </w:p>
        </w:tc>
      </w:tr>
      <w:tr w:rsidR="00AE1445" w:rsidRPr="00AE1445" w14:paraId="2C31EF0A" w14:textId="77777777" w:rsidTr="00AE1445">
        <w:tc>
          <w:tcPr>
            <w:tcW w:w="1012" w:type="dxa"/>
          </w:tcPr>
          <w:p w14:paraId="3A9286AF"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w:t>
            </w:r>
          </w:p>
        </w:tc>
        <w:tc>
          <w:tcPr>
            <w:tcW w:w="3524" w:type="dxa"/>
          </w:tcPr>
          <w:p w14:paraId="2245C5FC"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Гербовые свидетельства</w:t>
            </w:r>
          </w:p>
        </w:tc>
        <w:tc>
          <w:tcPr>
            <w:tcW w:w="2126" w:type="dxa"/>
            <w:shd w:val="clear" w:color="auto" w:fill="EAF1DD" w:themeFill="accent3" w:themeFillTint="33"/>
            <w:vAlign w:val="center"/>
          </w:tcPr>
          <w:p w14:paraId="69C9294A"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669</w:t>
            </w:r>
          </w:p>
        </w:tc>
        <w:tc>
          <w:tcPr>
            <w:tcW w:w="2127" w:type="dxa"/>
            <w:shd w:val="clear" w:color="auto" w:fill="FDE9D9" w:themeFill="accent6" w:themeFillTint="33"/>
            <w:vAlign w:val="center"/>
          </w:tcPr>
          <w:p w14:paraId="6541E66E"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683</w:t>
            </w:r>
          </w:p>
        </w:tc>
      </w:tr>
      <w:tr w:rsidR="00AE1445" w:rsidRPr="00AE1445" w14:paraId="391D5993" w14:textId="77777777" w:rsidTr="00AE1445">
        <w:tc>
          <w:tcPr>
            <w:tcW w:w="1012" w:type="dxa"/>
          </w:tcPr>
          <w:p w14:paraId="12AC2DC0"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2.</w:t>
            </w:r>
          </w:p>
        </w:tc>
        <w:tc>
          <w:tcPr>
            <w:tcW w:w="3524" w:type="dxa"/>
          </w:tcPr>
          <w:p w14:paraId="7263CD6D"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Архивные выписки</w:t>
            </w:r>
          </w:p>
        </w:tc>
        <w:tc>
          <w:tcPr>
            <w:tcW w:w="2126" w:type="dxa"/>
            <w:shd w:val="clear" w:color="auto" w:fill="EAF1DD" w:themeFill="accent3" w:themeFillTint="33"/>
            <w:vAlign w:val="center"/>
          </w:tcPr>
          <w:p w14:paraId="79CCD504"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1014</w:t>
            </w:r>
          </w:p>
        </w:tc>
        <w:tc>
          <w:tcPr>
            <w:tcW w:w="2127" w:type="dxa"/>
            <w:shd w:val="clear" w:color="auto" w:fill="FDE9D9" w:themeFill="accent6" w:themeFillTint="33"/>
            <w:vAlign w:val="center"/>
          </w:tcPr>
          <w:p w14:paraId="4214F58F"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932</w:t>
            </w:r>
          </w:p>
        </w:tc>
      </w:tr>
      <w:tr w:rsidR="00AE1445" w:rsidRPr="00AE1445" w14:paraId="5BB33B0E" w14:textId="77777777" w:rsidTr="00AE1445">
        <w:tc>
          <w:tcPr>
            <w:tcW w:w="1012" w:type="dxa"/>
          </w:tcPr>
          <w:p w14:paraId="36022216"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3.</w:t>
            </w:r>
          </w:p>
        </w:tc>
        <w:tc>
          <w:tcPr>
            <w:tcW w:w="3524" w:type="dxa"/>
          </w:tcPr>
          <w:p w14:paraId="0AE27CFD"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Справки</w:t>
            </w:r>
          </w:p>
        </w:tc>
        <w:tc>
          <w:tcPr>
            <w:tcW w:w="2126" w:type="dxa"/>
            <w:shd w:val="clear" w:color="auto" w:fill="EAF1DD" w:themeFill="accent3" w:themeFillTint="33"/>
            <w:vAlign w:val="center"/>
          </w:tcPr>
          <w:p w14:paraId="2DE1A4F7"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1782</w:t>
            </w:r>
          </w:p>
        </w:tc>
        <w:tc>
          <w:tcPr>
            <w:tcW w:w="2127" w:type="dxa"/>
            <w:shd w:val="clear" w:color="auto" w:fill="FDE9D9" w:themeFill="accent6" w:themeFillTint="33"/>
            <w:vAlign w:val="center"/>
          </w:tcPr>
          <w:p w14:paraId="44827444"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1817</w:t>
            </w:r>
          </w:p>
        </w:tc>
      </w:tr>
      <w:tr w:rsidR="00AE1445" w:rsidRPr="00AE1445" w14:paraId="009EA4F0" w14:textId="77777777" w:rsidTr="00AE1445">
        <w:tc>
          <w:tcPr>
            <w:tcW w:w="1012" w:type="dxa"/>
          </w:tcPr>
          <w:p w14:paraId="05ED6693"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4.</w:t>
            </w:r>
          </w:p>
        </w:tc>
        <w:tc>
          <w:tcPr>
            <w:tcW w:w="3524" w:type="dxa"/>
          </w:tcPr>
          <w:p w14:paraId="7F84CABF"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Копии актовых записей</w:t>
            </w:r>
          </w:p>
        </w:tc>
        <w:tc>
          <w:tcPr>
            <w:tcW w:w="2126" w:type="dxa"/>
            <w:shd w:val="clear" w:color="auto" w:fill="EAF1DD" w:themeFill="accent3" w:themeFillTint="33"/>
            <w:vAlign w:val="center"/>
          </w:tcPr>
          <w:p w14:paraId="24630E2E"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2862</w:t>
            </w:r>
          </w:p>
        </w:tc>
        <w:tc>
          <w:tcPr>
            <w:tcW w:w="2127" w:type="dxa"/>
            <w:shd w:val="clear" w:color="auto" w:fill="FDE9D9" w:themeFill="accent6" w:themeFillTint="33"/>
            <w:vAlign w:val="center"/>
          </w:tcPr>
          <w:p w14:paraId="0723B9E1" w14:textId="77777777" w:rsidR="00AE1445" w:rsidRPr="00AE1445" w:rsidRDefault="00AE1445" w:rsidP="00AE1445">
            <w:pPr>
              <w:spacing w:line="276" w:lineRule="auto"/>
              <w:ind w:firstLine="567"/>
              <w:jc w:val="both"/>
              <w:rPr>
                <w:rFonts w:ascii="Times New Roman" w:eastAsia="Times New Roman" w:hAnsi="Times New Roman" w:cs="Times New Roman"/>
                <w:sz w:val="24"/>
                <w:szCs w:val="24"/>
                <w:lang w:eastAsia="ru-RU"/>
              </w:rPr>
            </w:pPr>
            <w:r w:rsidRPr="00AE1445">
              <w:rPr>
                <w:rFonts w:ascii="Times New Roman" w:eastAsia="Times New Roman" w:hAnsi="Times New Roman" w:cs="Times New Roman"/>
                <w:sz w:val="24"/>
                <w:szCs w:val="24"/>
                <w:lang w:eastAsia="ru-RU"/>
              </w:rPr>
              <w:t>3227</w:t>
            </w:r>
          </w:p>
        </w:tc>
      </w:tr>
      <w:tr w:rsidR="00AE1445" w:rsidRPr="00AE1445" w14:paraId="03806C4E" w14:textId="77777777" w:rsidTr="00AE1445">
        <w:tc>
          <w:tcPr>
            <w:tcW w:w="1012" w:type="dxa"/>
          </w:tcPr>
          <w:p w14:paraId="612A4781" w14:textId="77777777" w:rsidR="00AE1445" w:rsidRPr="00AE1445" w:rsidRDefault="00AE1445" w:rsidP="00AE1445">
            <w:pPr>
              <w:spacing w:line="276" w:lineRule="auto"/>
              <w:ind w:firstLine="567"/>
              <w:jc w:val="both"/>
              <w:rPr>
                <w:rFonts w:ascii="Times New Roman" w:eastAsia="Times New Roman" w:hAnsi="Times New Roman" w:cs="Times New Roman"/>
                <w:b/>
                <w:bCs/>
                <w:sz w:val="24"/>
                <w:szCs w:val="24"/>
                <w:lang w:eastAsia="ru-RU"/>
              </w:rPr>
            </w:pPr>
            <w:r w:rsidRPr="00AE1445">
              <w:rPr>
                <w:rFonts w:ascii="Times New Roman" w:eastAsia="Times New Roman" w:hAnsi="Times New Roman" w:cs="Times New Roman"/>
                <w:b/>
                <w:bCs/>
                <w:sz w:val="24"/>
                <w:szCs w:val="24"/>
                <w:lang w:eastAsia="ru-RU"/>
              </w:rPr>
              <w:t xml:space="preserve">5. </w:t>
            </w:r>
          </w:p>
        </w:tc>
        <w:tc>
          <w:tcPr>
            <w:tcW w:w="3524" w:type="dxa"/>
          </w:tcPr>
          <w:p w14:paraId="2E06022C" w14:textId="77777777" w:rsidR="00AE1445" w:rsidRPr="00AE1445" w:rsidRDefault="00AE1445" w:rsidP="00AE1445">
            <w:pPr>
              <w:spacing w:line="276" w:lineRule="auto"/>
              <w:ind w:firstLine="567"/>
              <w:jc w:val="both"/>
              <w:rPr>
                <w:rFonts w:ascii="Times New Roman" w:eastAsia="Times New Roman" w:hAnsi="Times New Roman" w:cs="Times New Roman"/>
                <w:b/>
                <w:bCs/>
                <w:sz w:val="24"/>
                <w:szCs w:val="24"/>
                <w:lang w:eastAsia="ru-RU"/>
              </w:rPr>
            </w:pPr>
            <w:r w:rsidRPr="00AE1445">
              <w:rPr>
                <w:rFonts w:ascii="Times New Roman" w:eastAsia="Times New Roman" w:hAnsi="Times New Roman" w:cs="Times New Roman"/>
                <w:b/>
                <w:bCs/>
                <w:sz w:val="24"/>
                <w:szCs w:val="24"/>
                <w:lang w:eastAsia="ru-RU"/>
              </w:rPr>
              <w:t>Портал госуслуг</w:t>
            </w:r>
          </w:p>
        </w:tc>
        <w:tc>
          <w:tcPr>
            <w:tcW w:w="2126" w:type="dxa"/>
            <w:shd w:val="clear" w:color="auto" w:fill="EAF1DD" w:themeFill="accent3" w:themeFillTint="33"/>
            <w:vAlign w:val="center"/>
          </w:tcPr>
          <w:p w14:paraId="378E1CEA" w14:textId="77777777" w:rsidR="00AE1445" w:rsidRPr="00AE1445" w:rsidRDefault="00AE1445" w:rsidP="00AE1445">
            <w:pPr>
              <w:spacing w:line="276" w:lineRule="auto"/>
              <w:ind w:firstLine="567"/>
              <w:jc w:val="both"/>
              <w:rPr>
                <w:rFonts w:ascii="Times New Roman" w:eastAsia="Times New Roman" w:hAnsi="Times New Roman" w:cs="Times New Roman"/>
                <w:b/>
                <w:bCs/>
                <w:sz w:val="24"/>
                <w:szCs w:val="24"/>
                <w:lang w:eastAsia="ru-RU"/>
              </w:rPr>
            </w:pPr>
            <w:r w:rsidRPr="00AE1445">
              <w:rPr>
                <w:rFonts w:ascii="Times New Roman" w:eastAsia="Times New Roman" w:hAnsi="Times New Roman" w:cs="Times New Roman"/>
                <w:b/>
                <w:bCs/>
                <w:sz w:val="24"/>
                <w:szCs w:val="24"/>
                <w:lang w:eastAsia="ru-RU"/>
              </w:rPr>
              <w:t>513</w:t>
            </w:r>
          </w:p>
        </w:tc>
        <w:tc>
          <w:tcPr>
            <w:tcW w:w="2127" w:type="dxa"/>
            <w:shd w:val="clear" w:color="auto" w:fill="FDE9D9" w:themeFill="accent6" w:themeFillTint="33"/>
            <w:vAlign w:val="center"/>
          </w:tcPr>
          <w:p w14:paraId="61F8090F" w14:textId="77777777" w:rsidR="00AE1445" w:rsidRPr="00AE1445" w:rsidRDefault="00AE1445" w:rsidP="00AE1445">
            <w:pPr>
              <w:spacing w:line="276" w:lineRule="auto"/>
              <w:ind w:firstLine="567"/>
              <w:jc w:val="both"/>
              <w:rPr>
                <w:rFonts w:ascii="Times New Roman" w:eastAsia="Times New Roman" w:hAnsi="Times New Roman" w:cs="Times New Roman"/>
                <w:b/>
                <w:bCs/>
                <w:sz w:val="24"/>
                <w:szCs w:val="24"/>
                <w:lang w:eastAsia="ru-RU"/>
              </w:rPr>
            </w:pPr>
            <w:r w:rsidRPr="00AE1445">
              <w:rPr>
                <w:rFonts w:ascii="Times New Roman" w:eastAsia="Times New Roman" w:hAnsi="Times New Roman" w:cs="Times New Roman"/>
                <w:b/>
                <w:bCs/>
                <w:sz w:val="24"/>
                <w:szCs w:val="24"/>
                <w:lang w:eastAsia="ru-RU"/>
              </w:rPr>
              <w:t>607</w:t>
            </w:r>
          </w:p>
        </w:tc>
      </w:tr>
    </w:tbl>
    <w:p w14:paraId="70C7965E" w14:textId="77777777"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p>
    <w:p w14:paraId="33E09088" w14:textId="77777777"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sidRPr="00AE1445">
        <w:rPr>
          <w:rFonts w:ascii="Times New Roman" w:eastAsia="Times New Roman" w:hAnsi="Times New Roman" w:cs="Times New Roman"/>
          <w:sz w:val="28"/>
          <w:szCs w:val="28"/>
          <w:lang w:eastAsia="ru-RU"/>
        </w:rPr>
        <w:t xml:space="preserve">За 9 месяцев 2024 года по заявлениям граждан было составлено 25 запросов об истребовании повторных свидетельств в органы ЗАГС других государств. </w:t>
      </w:r>
    </w:p>
    <w:p w14:paraId="491578F6" w14:textId="77777777"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sidRPr="00AE1445">
        <w:rPr>
          <w:rFonts w:ascii="Times New Roman" w:eastAsia="Times New Roman" w:hAnsi="Times New Roman" w:cs="Times New Roman"/>
          <w:sz w:val="28"/>
          <w:szCs w:val="28"/>
          <w:lang w:eastAsia="ru-RU"/>
        </w:rPr>
        <w:t>Общая сумма взысканной государственной пошлины за оказанные услуги ЗАГС за 9 месяцев 2024 года составила 185512,50 руб., что на 85572,75 руб. больше, чем за аналогичный период в 2023 году.</w:t>
      </w:r>
    </w:p>
    <w:p w14:paraId="57CE611D" w14:textId="6C9A48E8"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Диаграмме</w:t>
      </w:r>
      <w:r w:rsidRPr="00AE1445">
        <w:rPr>
          <w:rFonts w:ascii="Times New Roman" w:eastAsia="Times New Roman" w:hAnsi="Times New Roman" w:cs="Times New Roman"/>
          <w:sz w:val="28"/>
          <w:szCs w:val="28"/>
          <w:lang w:eastAsia="ru-RU"/>
        </w:rPr>
        <w:t xml:space="preserve"> представлены показатели государственной пошлины за 9 месяцев 2022, 2023 и 2024 гг.</w:t>
      </w:r>
    </w:p>
    <w:p w14:paraId="2C92BA5B" w14:textId="77777777"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sidRPr="00AE1445">
        <w:rPr>
          <w:rFonts w:ascii="Times New Roman" w:eastAsia="Times New Roman" w:hAnsi="Times New Roman" w:cs="Times New Roman"/>
          <w:noProof/>
          <w:sz w:val="28"/>
          <w:szCs w:val="28"/>
          <w:lang w:eastAsia="ru-RU"/>
        </w:rPr>
        <w:drawing>
          <wp:inline distT="0" distB="0" distL="0" distR="0" wp14:anchorId="2A3C396A" wp14:editId="26C6CDCB">
            <wp:extent cx="5457825" cy="2295525"/>
            <wp:effectExtent l="0" t="0" r="9525" b="9525"/>
            <wp:docPr id="19467801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041019" w14:textId="77777777" w:rsidR="00AE1445" w:rsidRPr="00AE1445" w:rsidRDefault="00AE1445" w:rsidP="00AE1445">
      <w:pPr>
        <w:spacing w:after="0"/>
        <w:ind w:firstLine="567"/>
        <w:jc w:val="both"/>
        <w:rPr>
          <w:rFonts w:ascii="Times New Roman" w:eastAsia="Times New Roman" w:hAnsi="Times New Roman" w:cs="Times New Roman"/>
          <w:sz w:val="28"/>
          <w:szCs w:val="28"/>
          <w:lang w:eastAsia="ru-RU"/>
        </w:rPr>
      </w:pPr>
      <w:r w:rsidRPr="00AE1445">
        <w:rPr>
          <w:rFonts w:ascii="Times New Roman" w:eastAsia="Times New Roman" w:hAnsi="Times New Roman" w:cs="Times New Roman"/>
          <w:sz w:val="28"/>
          <w:szCs w:val="28"/>
          <w:lang w:eastAsia="ru-RU"/>
        </w:rPr>
        <w:lastRenderedPageBreak/>
        <w:t xml:space="preserve">Отдел ЗАГС продолжает использовать государственную информационную систему «Электронные платежи» для формирования счетов оплаты государственной пошлины для заявителей. </w:t>
      </w:r>
    </w:p>
    <w:p w14:paraId="0DE8C694" w14:textId="77777777" w:rsidR="002D0C38" w:rsidRDefault="008662BB" w:rsidP="002D0C38">
      <w:pPr>
        <w:spacing w:after="0"/>
        <w:ind w:firstLine="567"/>
        <w:jc w:val="both"/>
      </w:pPr>
      <w:r w:rsidRPr="008662BB">
        <w:rPr>
          <w:rFonts w:ascii="Times New Roman" w:eastAsia="Times New Roman" w:hAnsi="Times New Roman" w:cs="Times New Roman"/>
          <w:sz w:val="28"/>
          <w:szCs w:val="28"/>
          <w:lang w:eastAsia="ru-RU"/>
        </w:rPr>
        <w:t>С апреля 2024 года в электронную базу данных вносились записи актов гражданского состояния, составленные до 1993 года. Для каждого сотрудника разработан индивидуальный график на 2024 год.</w:t>
      </w:r>
      <w:r w:rsidR="002D0C38" w:rsidRPr="002D0C38">
        <w:t xml:space="preserve"> </w:t>
      </w:r>
    </w:p>
    <w:p w14:paraId="153021F7" w14:textId="69FB6F82" w:rsidR="008662BB" w:rsidRPr="002D0C38" w:rsidRDefault="002D0C38" w:rsidP="002D0C38">
      <w:pPr>
        <w:spacing w:after="0"/>
        <w:ind w:firstLine="567"/>
        <w:jc w:val="both"/>
        <w:rPr>
          <w:rFonts w:ascii="Times New Roman" w:eastAsia="Times New Roman" w:hAnsi="Times New Roman" w:cs="Times New Roman"/>
          <w:sz w:val="28"/>
          <w:szCs w:val="28"/>
          <w:lang w:eastAsia="ru-RU"/>
        </w:rPr>
      </w:pPr>
      <w:r w:rsidRPr="002D0C38">
        <w:rPr>
          <w:rFonts w:ascii="Times New Roman" w:eastAsia="Times New Roman" w:hAnsi="Times New Roman" w:cs="Times New Roman"/>
          <w:sz w:val="28"/>
          <w:szCs w:val="28"/>
          <w:lang w:eastAsia="ru-RU"/>
        </w:rPr>
        <w:t>Ежемесячно в отдел статистики предоставлялись отчеты о количестве зарегистрированных актовых записей в разрезе населенных пунктов (Форма 97), а также сведения о числе умерших по причинам смерти (Форма 2) в письменном виде и в электронном варианте с использованием ГИС «Электронная отчетность».</w:t>
      </w:r>
    </w:p>
    <w:p w14:paraId="3D03E9C5" w14:textId="77777777" w:rsidR="002D0C38" w:rsidRDefault="00A620B5" w:rsidP="002D0C38">
      <w:pPr>
        <w:spacing w:after="0"/>
        <w:jc w:val="both"/>
        <w:rPr>
          <w:rFonts w:ascii="Times New Roman" w:hAnsi="Times New Roman" w:cs="Times New Roman"/>
          <w:sz w:val="28"/>
          <w:szCs w:val="28"/>
        </w:rPr>
      </w:pPr>
      <w:r w:rsidRPr="007A3A7C">
        <w:rPr>
          <w:rFonts w:ascii="Times New Roman" w:hAnsi="Times New Roman" w:cs="Times New Roman"/>
          <w:sz w:val="28"/>
          <w:szCs w:val="28"/>
        </w:rPr>
        <w:t>О</w:t>
      </w:r>
      <w:r w:rsidR="00FA4DBC" w:rsidRPr="007A3A7C">
        <w:rPr>
          <w:rFonts w:ascii="Times New Roman" w:hAnsi="Times New Roman" w:cs="Times New Roman"/>
          <w:sz w:val="28"/>
          <w:szCs w:val="28"/>
        </w:rPr>
        <w:t>дна из важнейших социальных категорий, объединяющая в себе степень удовлетворени</w:t>
      </w:r>
      <w:r w:rsidRPr="007A3A7C">
        <w:rPr>
          <w:rFonts w:ascii="Times New Roman" w:hAnsi="Times New Roman" w:cs="Times New Roman"/>
          <w:sz w:val="28"/>
          <w:szCs w:val="28"/>
        </w:rPr>
        <w:t xml:space="preserve">я материальных и духовных </w:t>
      </w:r>
      <w:r w:rsidR="002D0C38">
        <w:rPr>
          <w:rFonts w:ascii="Times New Roman" w:hAnsi="Times New Roman" w:cs="Times New Roman"/>
          <w:sz w:val="28"/>
          <w:szCs w:val="28"/>
        </w:rPr>
        <w:t>нужд - уровень жизни населения.</w:t>
      </w:r>
    </w:p>
    <w:p w14:paraId="1D1897EA" w14:textId="2E954970" w:rsidR="002D0C38" w:rsidRPr="002D0C38" w:rsidRDefault="002D0C38" w:rsidP="002D0C3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A4DBC" w:rsidRPr="007A3A7C">
        <w:rPr>
          <w:rFonts w:ascii="Times New Roman" w:hAnsi="Times New Roman" w:cs="Times New Roman"/>
          <w:sz w:val="28"/>
          <w:szCs w:val="28"/>
        </w:rPr>
        <w:t xml:space="preserve">В то же время потребительские возможности далеко не полностью определяются благосостоянием конкретного индивида или семьи. </w:t>
      </w:r>
      <w:r w:rsidRPr="002D0C38">
        <w:rPr>
          <w:rFonts w:ascii="Times New Roman" w:hAnsi="Times New Roman" w:cs="Times New Roman"/>
          <w:sz w:val="28"/>
          <w:szCs w:val="28"/>
        </w:rPr>
        <w:t>Среднемесячная номинальная начисленная заработная плата одного работника по району по полному кругу организаций за январь-август 2024 г. составила, согласно оценке, 5 377 руб., или 114,7% к уровню января-августа 2023 г.</w:t>
      </w:r>
    </w:p>
    <w:p w14:paraId="61A49900" w14:textId="77777777" w:rsidR="002D0C38" w:rsidRDefault="002D0C38" w:rsidP="002D0C38">
      <w:pPr>
        <w:spacing w:after="0"/>
        <w:ind w:firstLine="567"/>
        <w:jc w:val="both"/>
        <w:rPr>
          <w:rFonts w:ascii="Times New Roman" w:hAnsi="Times New Roman" w:cs="Times New Roman"/>
          <w:sz w:val="28"/>
          <w:szCs w:val="28"/>
        </w:rPr>
      </w:pPr>
      <w:r w:rsidRPr="002D0C38">
        <w:rPr>
          <w:rFonts w:ascii="Times New Roman" w:hAnsi="Times New Roman" w:cs="Times New Roman"/>
          <w:sz w:val="28"/>
          <w:szCs w:val="28"/>
        </w:rPr>
        <w:t>В организациях района (без учета малых предприятий и некоммерческих</w:t>
      </w:r>
      <w:r>
        <w:rPr>
          <w:rFonts w:ascii="Times New Roman" w:hAnsi="Times New Roman" w:cs="Times New Roman"/>
          <w:sz w:val="28"/>
          <w:szCs w:val="28"/>
        </w:rPr>
        <w:t xml:space="preserve"> организаций) за январь-август </w:t>
      </w:r>
      <w:r w:rsidRPr="002D0C38">
        <w:rPr>
          <w:rFonts w:ascii="Times New Roman" w:hAnsi="Times New Roman" w:cs="Times New Roman"/>
          <w:sz w:val="28"/>
          <w:szCs w:val="28"/>
        </w:rPr>
        <w:t>2024 г. среднемесячная номинальная начисленная заработная плата одного работника составила 5 679 руб., или 114,9% к январю-августу 2023 г.</w:t>
      </w:r>
      <w:r>
        <w:rPr>
          <w:rFonts w:ascii="Times New Roman" w:hAnsi="Times New Roman" w:cs="Times New Roman"/>
          <w:sz w:val="28"/>
          <w:szCs w:val="28"/>
        </w:rPr>
        <w:t xml:space="preserve"> </w:t>
      </w:r>
    </w:p>
    <w:p w14:paraId="16C9368B" w14:textId="45654198" w:rsidR="002A2411" w:rsidRDefault="002D0C38" w:rsidP="002D0C38">
      <w:pPr>
        <w:spacing w:after="0"/>
        <w:ind w:firstLine="567"/>
        <w:jc w:val="both"/>
        <w:rPr>
          <w:rFonts w:ascii="Times New Roman" w:hAnsi="Times New Roman" w:cs="Times New Roman"/>
          <w:sz w:val="28"/>
          <w:szCs w:val="28"/>
        </w:rPr>
      </w:pPr>
      <w:r w:rsidRPr="002D0C38">
        <w:rPr>
          <w:rFonts w:ascii="Times New Roman" w:hAnsi="Times New Roman" w:cs="Times New Roman"/>
          <w:sz w:val="28"/>
          <w:szCs w:val="28"/>
        </w:rPr>
        <w:t xml:space="preserve"> В бюджетных организациях среднемесячная заработная плата за январь-август 2024 г. составила 4 351 руб., что на 18,2% больше, чем за соответствующий период 2023 года.</w:t>
      </w:r>
    </w:p>
    <w:p w14:paraId="589247F2" w14:textId="77777777" w:rsidR="002D0C38" w:rsidRPr="007A3A7C" w:rsidRDefault="002D0C38" w:rsidP="002D0C38">
      <w:pPr>
        <w:spacing w:after="0"/>
        <w:ind w:firstLine="567"/>
        <w:jc w:val="both"/>
        <w:rPr>
          <w:rFonts w:ascii="Times New Roman" w:hAnsi="Times New Roman" w:cs="Times New Roman"/>
          <w:sz w:val="28"/>
          <w:szCs w:val="28"/>
        </w:rPr>
      </w:pPr>
    </w:p>
    <w:p w14:paraId="7CEC00F6" w14:textId="1F21F476" w:rsidR="00CB7330" w:rsidRPr="007A3A7C" w:rsidRDefault="00275E9B" w:rsidP="00F43DCC">
      <w:pPr>
        <w:pStyle w:val="1"/>
        <w:jc w:val="center"/>
      </w:pPr>
      <w:bookmarkStart w:id="11" w:name="_Toc504732477"/>
      <w:bookmarkStart w:id="12" w:name="_Toc504732825"/>
      <w:bookmarkStart w:id="13" w:name="_Toc180348995"/>
      <w:r w:rsidRPr="007A3A7C">
        <w:t>3</w:t>
      </w:r>
      <w:r w:rsidR="00E246D0" w:rsidRPr="007A3A7C">
        <w:t>.</w:t>
      </w:r>
      <w:r w:rsidR="008E0A1F" w:rsidRPr="007A3A7C">
        <w:t xml:space="preserve"> </w:t>
      </w:r>
      <w:r w:rsidR="008821CE" w:rsidRPr="007A3A7C">
        <w:t>Бюджетная поли</w:t>
      </w:r>
      <w:r w:rsidR="00605FBD" w:rsidRPr="007A3A7C">
        <w:t>тика</w:t>
      </w:r>
      <w:bookmarkEnd w:id="11"/>
      <w:bookmarkEnd w:id="12"/>
      <w:r w:rsidR="00070DC1" w:rsidRPr="007A3A7C">
        <w:t>.</w:t>
      </w:r>
      <w:r w:rsidR="00D37A57">
        <w:t xml:space="preserve"> Госзакупки.</w:t>
      </w:r>
      <w:bookmarkEnd w:id="13"/>
    </w:p>
    <w:p w14:paraId="7FEBED8A" w14:textId="77777777" w:rsidR="00F43DCC" w:rsidRPr="007A3A7C" w:rsidRDefault="00F43DCC" w:rsidP="00124F03">
      <w:pPr>
        <w:spacing w:after="0"/>
        <w:rPr>
          <w:lang w:eastAsia="ru-RU"/>
        </w:rPr>
      </w:pPr>
    </w:p>
    <w:p w14:paraId="7BAB70B7" w14:textId="77777777" w:rsidR="001842CD" w:rsidRDefault="001842CD" w:rsidP="001842CD">
      <w:pPr>
        <w:spacing w:after="0"/>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xml:space="preserve"> </w:t>
      </w:r>
      <w:r w:rsidR="002D7B3F" w:rsidRPr="007A3A7C">
        <w:rPr>
          <w:rFonts w:ascii="Times New Roman" w:eastAsia="Times New Roman" w:hAnsi="Times New Roman" w:cs="Times New Roman"/>
          <w:bCs/>
          <w:sz w:val="28"/>
          <w:szCs w:val="28"/>
          <w:lang w:eastAsia="ru-RU"/>
        </w:rPr>
        <w:t>Главным инструментом проведения социальной, финансовой и инвестиционной политики на территории района является местный бюджет.</w:t>
      </w:r>
      <w:r>
        <w:rPr>
          <w:rFonts w:ascii="Times New Roman" w:eastAsia="Times New Roman" w:hAnsi="Times New Roman" w:cs="Times New Roman"/>
          <w:sz w:val="28"/>
          <w:szCs w:val="28"/>
          <w:shd w:val="clear" w:color="auto" w:fill="FFFFFF"/>
          <w:lang w:eastAsia="ru-RU"/>
        </w:rPr>
        <w:t xml:space="preserve">   </w:t>
      </w:r>
      <w:r w:rsidR="002D7B3F" w:rsidRPr="007A3A7C">
        <w:rPr>
          <w:rFonts w:ascii="Times New Roman" w:eastAsia="Times New Roman" w:hAnsi="Times New Roman" w:cs="Times New Roman"/>
          <w:sz w:val="28"/>
          <w:szCs w:val="28"/>
          <w:shd w:val="clear" w:color="auto" w:fill="FFFFFF"/>
          <w:lang w:eastAsia="ru-RU"/>
        </w:rPr>
        <w:t xml:space="preserve">Бюджет является способом перераспределения денежных доходов населения, </w:t>
      </w:r>
    </w:p>
    <w:p w14:paraId="46009CBD" w14:textId="312AB331" w:rsidR="002D7B3F" w:rsidRPr="001842CD" w:rsidRDefault="002D7B3F" w:rsidP="001842CD">
      <w:pPr>
        <w:spacing w:after="0"/>
        <w:jc w:val="both"/>
        <w:rPr>
          <w:rFonts w:ascii="Times New Roman" w:eastAsia="Times New Roman" w:hAnsi="Times New Roman" w:cs="Times New Roman"/>
          <w:sz w:val="28"/>
          <w:szCs w:val="28"/>
          <w:shd w:val="clear" w:color="auto" w:fill="FFFFFF"/>
          <w:lang w:eastAsia="ru-RU"/>
        </w:rPr>
      </w:pPr>
      <w:r w:rsidRPr="007A3A7C">
        <w:rPr>
          <w:rFonts w:ascii="Times New Roman" w:eastAsia="Times New Roman" w:hAnsi="Times New Roman" w:cs="Times New Roman"/>
          <w:sz w:val="28"/>
          <w:szCs w:val="28"/>
          <w:shd w:val="clear" w:color="auto" w:fill="FFFFFF"/>
          <w:lang w:eastAsia="ru-RU"/>
        </w:rPr>
        <w:t>предприятий и других юридических лиц в интересах финансирования государственных и других общественных расходов.</w:t>
      </w:r>
      <w:r w:rsidR="001842CD">
        <w:rPr>
          <w:rFonts w:ascii="Times New Roman" w:eastAsia="Times New Roman" w:hAnsi="Times New Roman" w:cs="Times New Roman"/>
          <w:sz w:val="28"/>
          <w:szCs w:val="28"/>
          <w:shd w:val="clear" w:color="auto" w:fill="FFFFFF"/>
          <w:lang w:eastAsia="ru-RU"/>
        </w:rPr>
        <w:t xml:space="preserve"> </w:t>
      </w:r>
    </w:p>
    <w:p w14:paraId="64DA9A97" w14:textId="04612B90" w:rsidR="002D7B3F" w:rsidRDefault="002D7B3F" w:rsidP="00955544">
      <w:pPr>
        <w:spacing w:after="0"/>
        <w:ind w:firstLine="709"/>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pacing w:val="-2"/>
          <w:sz w:val="28"/>
          <w:szCs w:val="28"/>
          <w:lang w:eastAsia="ru-RU"/>
        </w:rPr>
        <w:t xml:space="preserve">Исполнение бюджета </w:t>
      </w:r>
      <w:r w:rsidRPr="007A3A7C">
        <w:rPr>
          <w:rFonts w:ascii="Times New Roman" w:eastAsia="Times New Roman" w:hAnsi="Times New Roman" w:cs="Times New Roman"/>
          <w:sz w:val="28"/>
          <w:szCs w:val="28"/>
          <w:lang w:eastAsia="ru-RU"/>
        </w:rPr>
        <w:t>Слободзейского района и города Слободзея</w:t>
      </w:r>
      <w:r w:rsidRPr="007A3A7C">
        <w:rPr>
          <w:rFonts w:ascii="Times New Roman" w:eastAsia="Times New Roman" w:hAnsi="Times New Roman" w:cs="Times New Roman"/>
          <w:spacing w:val="-2"/>
          <w:sz w:val="28"/>
          <w:szCs w:val="28"/>
          <w:lang w:eastAsia="ru-RU"/>
        </w:rPr>
        <w:t xml:space="preserve"> в</w:t>
      </w:r>
      <w:r w:rsidR="002E62D3">
        <w:rPr>
          <w:rFonts w:ascii="Times New Roman" w:eastAsia="Times New Roman" w:hAnsi="Times New Roman" w:cs="Times New Roman"/>
          <w:spacing w:val="-2"/>
          <w:sz w:val="28"/>
          <w:szCs w:val="28"/>
          <w:lang w:eastAsia="ru-RU"/>
        </w:rPr>
        <w:t xml:space="preserve"> первом полугодии</w:t>
      </w:r>
      <w:r w:rsidRPr="007A3A7C">
        <w:rPr>
          <w:rFonts w:ascii="Times New Roman" w:eastAsia="Times New Roman" w:hAnsi="Times New Roman" w:cs="Times New Roman"/>
          <w:spacing w:val="-2"/>
          <w:sz w:val="28"/>
          <w:szCs w:val="28"/>
          <w:lang w:eastAsia="ru-RU"/>
        </w:rPr>
        <w:t xml:space="preserve"> 202</w:t>
      </w:r>
      <w:r w:rsidR="001F2632">
        <w:rPr>
          <w:rFonts w:ascii="Times New Roman" w:eastAsia="Times New Roman" w:hAnsi="Times New Roman" w:cs="Times New Roman"/>
          <w:spacing w:val="-2"/>
          <w:sz w:val="28"/>
          <w:szCs w:val="28"/>
          <w:lang w:eastAsia="ru-RU"/>
        </w:rPr>
        <w:t>4</w:t>
      </w:r>
      <w:r w:rsidRPr="007A3A7C">
        <w:rPr>
          <w:rFonts w:ascii="Times New Roman" w:eastAsia="Times New Roman" w:hAnsi="Times New Roman" w:cs="Times New Roman"/>
          <w:spacing w:val="-2"/>
          <w:sz w:val="28"/>
          <w:szCs w:val="28"/>
          <w:lang w:eastAsia="ru-RU"/>
        </w:rPr>
        <w:t xml:space="preserve"> году производилось согласно нормам и требованиям</w:t>
      </w:r>
      <w:r w:rsidRPr="007A3A7C">
        <w:rPr>
          <w:rFonts w:ascii="Times New Roman" w:eastAsia="Times New Roman" w:hAnsi="Times New Roman" w:cs="Times New Roman"/>
          <w:sz w:val="28"/>
          <w:szCs w:val="28"/>
          <w:lang w:eastAsia="ru-RU"/>
        </w:rPr>
        <w:t xml:space="preserve"> Закона Приднестровской Молдавской Республики «О республиканском бюджете на 202</w:t>
      </w:r>
      <w:r w:rsidR="001F2632">
        <w:rPr>
          <w:rFonts w:ascii="Times New Roman" w:eastAsia="Times New Roman" w:hAnsi="Times New Roman" w:cs="Times New Roman"/>
          <w:sz w:val="28"/>
          <w:szCs w:val="28"/>
          <w:lang w:eastAsia="ru-RU"/>
        </w:rPr>
        <w:t>4</w:t>
      </w:r>
      <w:r w:rsidRPr="007A3A7C">
        <w:rPr>
          <w:rFonts w:ascii="Times New Roman" w:eastAsia="Times New Roman" w:hAnsi="Times New Roman" w:cs="Times New Roman"/>
          <w:sz w:val="28"/>
          <w:szCs w:val="28"/>
          <w:lang w:eastAsia="ru-RU"/>
        </w:rPr>
        <w:t xml:space="preserve"> год», Решений Совета народных депутатов Слободзейского района и г. Слободзея «Об утверждении бюджета Слободзейского района и г. Слободзея  на 202</w:t>
      </w:r>
      <w:r w:rsidR="001F2632">
        <w:rPr>
          <w:rFonts w:ascii="Times New Roman" w:eastAsia="Times New Roman" w:hAnsi="Times New Roman" w:cs="Times New Roman"/>
          <w:sz w:val="28"/>
          <w:szCs w:val="28"/>
          <w:lang w:eastAsia="ru-RU"/>
        </w:rPr>
        <w:t>4</w:t>
      </w:r>
      <w:r w:rsidRPr="007A3A7C">
        <w:rPr>
          <w:rFonts w:ascii="Times New Roman" w:eastAsia="Times New Roman" w:hAnsi="Times New Roman" w:cs="Times New Roman"/>
          <w:sz w:val="28"/>
          <w:szCs w:val="28"/>
          <w:lang w:eastAsia="ru-RU"/>
        </w:rPr>
        <w:t xml:space="preserve"> год», Распоряжений главы госадминистрации Слободзейского района и г. Слободзея  «Об  утверждении поквартальной росписи доходов и расходов бюджета Слободзейского района и г. Слободзея на 202</w:t>
      </w:r>
      <w:r w:rsidR="001F2632">
        <w:rPr>
          <w:rFonts w:ascii="Times New Roman" w:eastAsia="Times New Roman" w:hAnsi="Times New Roman" w:cs="Times New Roman"/>
          <w:sz w:val="28"/>
          <w:szCs w:val="28"/>
          <w:lang w:eastAsia="ru-RU"/>
        </w:rPr>
        <w:t>4</w:t>
      </w:r>
      <w:r w:rsidRPr="007A3A7C">
        <w:rPr>
          <w:rFonts w:ascii="Times New Roman" w:eastAsia="Times New Roman" w:hAnsi="Times New Roman" w:cs="Times New Roman"/>
          <w:sz w:val="28"/>
          <w:szCs w:val="28"/>
          <w:lang w:eastAsia="ru-RU"/>
        </w:rPr>
        <w:t xml:space="preserve"> год», с учетом изменений и дополнений в течении </w:t>
      </w:r>
      <w:r w:rsidR="00B350EE">
        <w:rPr>
          <w:rFonts w:ascii="Times New Roman" w:eastAsia="Times New Roman" w:hAnsi="Times New Roman" w:cs="Times New Roman"/>
          <w:sz w:val="28"/>
          <w:szCs w:val="28"/>
          <w:lang w:eastAsia="ru-RU"/>
        </w:rPr>
        <w:t xml:space="preserve">финансового </w:t>
      </w:r>
      <w:r w:rsidRPr="007A3A7C">
        <w:rPr>
          <w:rFonts w:ascii="Times New Roman" w:eastAsia="Times New Roman" w:hAnsi="Times New Roman" w:cs="Times New Roman"/>
          <w:sz w:val="28"/>
          <w:szCs w:val="28"/>
          <w:lang w:eastAsia="ru-RU"/>
        </w:rPr>
        <w:t>года.</w:t>
      </w:r>
    </w:p>
    <w:p w14:paraId="1ED0E165" w14:textId="33DE1062" w:rsidR="001842CD" w:rsidRDefault="001842CD" w:rsidP="0095554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B730268" wp14:editId="53ECBB50">
            <wp:extent cx="2856928" cy="209486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31" cy="2103153"/>
                    </a:xfrm>
                    <a:prstGeom prst="rect">
                      <a:avLst/>
                    </a:prstGeom>
                    <a:noFill/>
                  </pic:spPr>
                </pic:pic>
              </a:graphicData>
            </a:graphic>
          </wp:inline>
        </w:drawing>
      </w:r>
      <w:r w:rsidRPr="001842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842CD">
        <w:rPr>
          <w:rFonts w:ascii="Times New Roman" w:eastAsia="Times New Roman" w:hAnsi="Times New Roman" w:cs="Times New Roman"/>
          <w:noProof/>
          <w:sz w:val="28"/>
          <w:szCs w:val="28"/>
          <w:lang w:eastAsia="ru-RU"/>
        </w:rPr>
        <w:drawing>
          <wp:inline distT="0" distB="0" distL="0" distR="0" wp14:anchorId="2757FC28" wp14:editId="3B5B96E8">
            <wp:extent cx="2457450" cy="1524000"/>
            <wp:effectExtent l="0" t="0" r="0" b="0"/>
            <wp:docPr id="7" name="Рисунок 7"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 назван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524000"/>
                    </a:xfrm>
                    <a:prstGeom prst="rect">
                      <a:avLst/>
                    </a:prstGeom>
                    <a:noFill/>
                    <a:ln>
                      <a:noFill/>
                    </a:ln>
                  </pic:spPr>
                </pic:pic>
              </a:graphicData>
            </a:graphic>
          </wp:inline>
        </w:drawing>
      </w:r>
    </w:p>
    <w:p w14:paraId="5AA2CC3A" w14:textId="77777777" w:rsidR="001842CD" w:rsidRPr="007A3A7C" w:rsidRDefault="001842CD" w:rsidP="00955544">
      <w:pPr>
        <w:spacing w:after="0"/>
        <w:ind w:firstLine="709"/>
        <w:jc w:val="both"/>
        <w:rPr>
          <w:rFonts w:ascii="Times New Roman" w:eastAsia="Times New Roman" w:hAnsi="Times New Roman" w:cs="Times New Roman"/>
          <w:sz w:val="28"/>
          <w:szCs w:val="28"/>
          <w:lang w:eastAsia="ru-RU"/>
        </w:rPr>
      </w:pPr>
    </w:p>
    <w:p w14:paraId="04EDE990" w14:textId="77777777" w:rsidR="0031182B" w:rsidRPr="007A3A7C" w:rsidRDefault="0031182B" w:rsidP="002E62D3">
      <w:pPr>
        <w:spacing w:after="0"/>
        <w:ind w:firstLine="567"/>
        <w:jc w:val="center"/>
        <w:rPr>
          <w:rFonts w:ascii="Times New Roman" w:eastAsia="Times New Roman" w:hAnsi="Times New Roman" w:cs="Times New Roman"/>
          <w:i/>
          <w:color w:val="000000"/>
          <w:sz w:val="28"/>
          <w:szCs w:val="28"/>
          <w:u w:val="single"/>
          <w:lang w:eastAsia="ru-RU"/>
        </w:rPr>
      </w:pPr>
      <w:r w:rsidRPr="007A3A7C">
        <w:rPr>
          <w:rFonts w:ascii="Times New Roman" w:eastAsia="Times New Roman" w:hAnsi="Times New Roman" w:cs="Times New Roman"/>
          <w:i/>
          <w:color w:val="000000"/>
          <w:sz w:val="28"/>
          <w:szCs w:val="28"/>
          <w:u w:val="single"/>
          <w:lang w:eastAsia="ru-RU"/>
        </w:rPr>
        <w:t>Доходная часть бюджета.</w:t>
      </w:r>
    </w:p>
    <w:p w14:paraId="5111C73B" w14:textId="06FA93C9" w:rsidR="00811F98" w:rsidRPr="00811F98" w:rsidRDefault="001842CD" w:rsidP="00811F9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9 месяцев </w:t>
      </w:r>
      <w:r w:rsidR="00811F98" w:rsidRPr="00811F98">
        <w:rPr>
          <w:rFonts w:ascii="Times New Roman" w:eastAsia="Times New Roman" w:hAnsi="Times New Roman" w:cs="Times New Roman"/>
          <w:sz w:val="28"/>
          <w:szCs w:val="28"/>
          <w:lang w:eastAsia="ru-RU"/>
        </w:rPr>
        <w:t>2024 года в доход местного бюджета</w:t>
      </w:r>
      <w:r>
        <w:rPr>
          <w:rFonts w:ascii="Times New Roman" w:eastAsia="Times New Roman" w:hAnsi="Times New Roman" w:cs="Times New Roman"/>
          <w:sz w:val="28"/>
          <w:szCs w:val="28"/>
          <w:lang w:eastAsia="ru-RU"/>
        </w:rPr>
        <w:t xml:space="preserve"> поступило средств на сумму 133,1 млн. руб., что на 18 </w:t>
      </w:r>
      <w:r w:rsidR="00811F98" w:rsidRPr="00811F98">
        <w:rPr>
          <w:rFonts w:ascii="Times New Roman" w:eastAsia="Times New Roman" w:hAnsi="Times New Roman" w:cs="Times New Roman"/>
          <w:sz w:val="28"/>
          <w:szCs w:val="28"/>
          <w:lang w:eastAsia="ru-RU"/>
        </w:rPr>
        <w:t>млн. руб. больше, ч</w:t>
      </w:r>
      <w:r>
        <w:rPr>
          <w:rFonts w:ascii="Times New Roman" w:eastAsia="Times New Roman" w:hAnsi="Times New Roman" w:cs="Times New Roman"/>
          <w:sz w:val="28"/>
          <w:szCs w:val="28"/>
          <w:lang w:eastAsia="ru-RU"/>
        </w:rPr>
        <w:t>ем было запланировано или на 115</w:t>
      </w:r>
      <w:r w:rsidR="00811F98" w:rsidRPr="00811F98">
        <w:rPr>
          <w:rFonts w:ascii="Times New Roman" w:eastAsia="Times New Roman" w:hAnsi="Times New Roman" w:cs="Times New Roman"/>
          <w:sz w:val="28"/>
          <w:szCs w:val="28"/>
          <w:lang w:eastAsia="ru-RU"/>
        </w:rPr>
        <w:t xml:space="preserve"> %</w:t>
      </w:r>
      <w:r w:rsidR="00D71D84">
        <w:rPr>
          <w:rFonts w:ascii="Times New Roman" w:eastAsia="Times New Roman" w:hAnsi="Times New Roman" w:cs="Times New Roman"/>
          <w:sz w:val="28"/>
          <w:szCs w:val="28"/>
          <w:lang w:eastAsia="ru-RU"/>
        </w:rPr>
        <w:t>.</w:t>
      </w:r>
    </w:p>
    <w:p w14:paraId="32150976" w14:textId="6FE020BE"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Наибольший удельный вес в доходах местного бюджета составляют налоговые доходы (ННД и ПН, ЗН и МНиС), 93% от общих поступлений и с</w:t>
      </w:r>
      <w:r w:rsidR="001842CD">
        <w:rPr>
          <w:rFonts w:ascii="Times New Roman" w:eastAsia="Times New Roman" w:hAnsi="Times New Roman" w:cs="Times New Roman"/>
          <w:sz w:val="28"/>
          <w:szCs w:val="28"/>
          <w:lang w:eastAsia="ru-RU"/>
        </w:rPr>
        <w:t>оставили в отчетном периоде 124,8 млн. руб. или 116</w:t>
      </w:r>
      <w:r w:rsidRPr="00811F98">
        <w:rPr>
          <w:rFonts w:ascii="Times New Roman" w:eastAsia="Times New Roman" w:hAnsi="Times New Roman" w:cs="Times New Roman"/>
          <w:sz w:val="28"/>
          <w:szCs w:val="28"/>
          <w:lang w:eastAsia="ru-RU"/>
        </w:rPr>
        <w:t xml:space="preserve"> % от плана, из них:</w:t>
      </w:r>
    </w:p>
    <w:p w14:paraId="6C18C456" w14:textId="483E1913" w:rsidR="00811F98" w:rsidRPr="00811F98" w:rsidRDefault="001842CD" w:rsidP="00811F9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налог на доходы – 48,8 млн. руб., или 125</w:t>
      </w:r>
      <w:r w:rsidR="00811F98" w:rsidRPr="00811F98">
        <w:rPr>
          <w:rFonts w:ascii="Times New Roman" w:eastAsia="Times New Roman" w:hAnsi="Times New Roman" w:cs="Times New Roman"/>
          <w:sz w:val="28"/>
          <w:szCs w:val="28"/>
          <w:lang w:eastAsia="ru-RU"/>
        </w:rPr>
        <w:t xml:space="preserve"> % от плана;</w:t>
      </w:r>
    </w:p>
    <w:p w14:paraId="0D311A98" w14:textId="28EA09AB"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подоходн</w:t>
      </w:r>
      <w:r w:rsidR="001842CD">
        <w:rPr>
          <w:rFonts w:ascii="Times New Roman" w:eastAsia="Times New Roman" w:hAnsi="Times New Roman" w:cs="Times New Roman"/>
          <w:sz w:val="28"/>
          <w:szCs w:val="28"/>
          <w:lang w:eastAsia="ru-RU"/>
        </w:rPr>
        <w:t>ый налог с физических лиц – 37,5 млн. руб. или 109</w:t>
      </w:r>
      <w:r w:rsidRPr="00811F98">
        <w:rPr>
          <w:rFonts w:ascii="Times New Roman" w:eastAsia="Times New Roman" w:hAnsi="Times New Roman" w:cs="Times New Roman"/>
          <w:sz w:val="28"/>
          <w:szCs w:val="28"/>
          <w:lang w:eastAsia="ru-RU"/>
        </w:rPr>
        <w:t xml:space="preserve"> % от плана;</w:t>
      </w:r>
    </w:p>
    <w:p w14:paraId="2FD5FCBB" w14:textId="1E57CBCD"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платежи за пользов</w:t>
      </w:r>
      <w:r w:rsidR="001842CD">
        <w:rPr>
          <w:rFonts w:ascii="Times New Roman" w:eastAsia="Times New Roman" w:hAnsi="Times New Roman" w:cs="Times New Roman"/>
          <w:sz w:val="28"/>
          <w:szCs w:val="28"/>
          <w:lang w:eastAsia="ru-RU"/>
        </w:rPr>
        <w:t>ание природными ресурсами – 14,9 млн. руб. или 114</w:t>
      </w:r>
      <w:r w:rsidRPr="00811F98">
        <w:rPr>
          <w:rFonts w:ascii="Times New Roman" w:eastAsia="Times New Roman" w:hAnsi="Times New Roman" w:cs="Times New Roman"/>
          <w:sz w:val="28"/>
          <w:szCs w:val="28"/>
          <w:lang w:eastAsia="ru-RU"/>
        </w:rPr>
        <w:t xml:space="preserve"> % от плана;</w:t>
      </w:r>
    </w:p>
    <w:p w14:paraId="1635533D" w14:textId="5CADFA5D" w:rsidR="00811F98" w:rsidRPr="00811F98" w:rsidRDefault="00271B2A" w:rsidP="001842CD">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местные налоги и сборы – 8,1 млн. руб. или 97</w:t>
      </w:r>
      <w:r w:rsidR="001842CD">
        <w:rPr>
          <w:rFonts w:ascii="Times New Roman" w:eastAsia="Times New Roman" w:hAnsi="Times New Roman" w:cs="Times New Roman"/>
          <w:sz w:val="28"/>
          <w:szCs w:val="28"/>
          <w:lang w:eastAsia="ru-RU"/>
        </w:rPr>
        <w:t xml:space="preserve"> % от плана.</w:t>
      </w:r>
    </w:p>
    <w:p w14:paraId="69EA32FB" w14:textId="6B146D13" w:rsidR="00811F98" w:rsidRPr="00811F98" w:rsidRDefault="00271B2A" w:rsidP="00271B2A">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Неналоговые платежи составили 2,</w:t>
      </w:r>
      <w:r w:rsidR="00811F98" w:rsidRPr="00811F98">
        <w:rPr>
          <w:rFonts w:ascii="Times New Roman" w:eastAsia="Times New Roman" w:hAnsi="Times New Roman" w:cs="Times New Roman"/>
          <w:sz w:val="28"/>
          <w:szCs w:val="28"/>
          <w:lang w:eastAsia="ru-RU"/>
        </w:rPr>
        <w:t>4 млн.</w:t>
      </w:r>
      <w:r>
        <w:rPr>
          <w:rFonts w:ascii="Times New Roman" w:eastAsia="Times New Roman" w:hAnsi="Times New Roman" w:cs="Times New Roman"/>
          <w:sz w:val="28"/>
          <w:szCs w:val="28"/>
          <w:lang w:eastAsia="ru-RU"/>
        </w:rPr>
        <w:t xml:space="preserve"> руб. или 119 % от плана.</w:t>
      </w:r>
    </w:p>
    <w:p w14:paraId="58B2BBC5" w14:textId="5823D246"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В территориальный целевой бюджетный экологичес</w:t>
      </w:r>
      <w:r w:rsidR="00271B2A">
        <w:rPr>
          <w:rFonts w:ascii="Times New Roman" w:eastAsia="Times New Roman" w:hAnsi="Times New Roman" w:cs="Times New Roman"/>
          <w:sz w:val="28"/>
          <w:szCs w:val="28"/>
          <w:lang w:eastAsia="ru-RU"/>
        </w:rPr>
        <w:t>кий фонд поступило доходов – 1,4 млн. руб., или 124</w:t>
      </w:r>
      <w:r w:rsidRPr="00811F98">
        <w:rPr>
          <w:rFonts w:ascii="Times New Roman" w:eastAsia="Times New Roman" w:hAnsi="Times New Roman" w:cs="Times New Roman"/>
          <w:sz w:val="28"/>
          <w:szCs w:val="28"/>
          <w:lang w:eastAsia="ru-RU"/>
        </w:rPr>
        <w:t>% от плана.</w:t>
      </w:r>
    </w:p>
    <w:p w14:paraId="64A2138D" w14:textId="3F4160DD" w:rsidR="00811F98" w:rsidRPr="00811F98" w:rsidRDefault="00811F98" w:rsidP="00271B2A">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Доходы от предпринимательской и иной приносящей </w:t>
      </w:r>
      <w:r w:rsidR="00271B2A">
        <w:rPr>
          <w:rFonts w:ascii="Times New Roman" w:eastAsia="Times New Roman" w:hAnsi="Times New Roman" w:cs="Times New Roman"/>
          <w:sz w:val="28"/>
          <w:szCs w:val="28"/>
          <w:lang w:eastAsia="ru-RU"/>
        </w:rPr>
        <w:t>доход деятельности составили – 4,4 млн. руб., или 86</w:t>
      </w:r>
      <w:r w:rsidRPr="00811F98">
        <w:rPr>
          <w:rFonts w:ascii="Times New Roman" w:eastAsia="Times New Roman" w:hAnsi="Times New Roman" w:cs="Times New Roman"/>
          <w:sz w:val="28"/>
          <w:szCs w:val="28"/>
          <w:lang w:eastAsia="ru-RU"/>
        </w:rPr>
        <w:t xml:space="preserve"> % от плана.</w:t>
      </w:r>
    </w:p>
    <w:p w14:paraId="38D4E91B" w14:textId="77777777"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p>
    <w:p w14:paraId="521D226C" w14:textId="77777777" w:rsidR="00ED5D56" w:rsidRPr="00ED5D56" w:rsidRDefault="00271B2A" w:rsidP="00811F98">
      <w:pPr>
        <w:spacing w:after="0"/>
        <w:ind w:firstLine="567"/>
        <w:jc w:val="both"/>
        <w:rPr>
          <w:rFonts w:ascii="Times New Roman" w:eastAsia="Times New Roman" w:hAnsi="Times New Roman" w:cs="Times New Roman"/>
          <w:sz w:val="28"/>
          <w:szCs w:val="28"/>
          <w:lang w:eastAsia="ru-RU"/>
        </w:rPr>
      </w:pPr>
      <w:r w:rsidRPr="00ED5D56">
        <w:rPr>
          <w:rFonts w:ascii="Times New Roman" w:eastAsia="Times New Roman" w:hAnsi="Times New Roman" w:cs="Times New Roman"/>
          <w:sz w:val="28"/>
          <w:szCs w:val="28"/>
          <w:lang w:eastAsia="ru-RU"/>
        </w:rPr>
        <w:t xml:space="preserve">За 9 месяцев </w:t>
      </w:r>
      <w:r w:rsidR="00811F98" w:rsidRPr="00ED5D56">
        <w:rPr>
          <w:rFonts w:ascii="Times New Roman" w:eastAsia="Times New Roman" w:hAnsi="Times New Roman" w:cs="Times New Roman"/>
          <w:sz w:val="28"/>
          <w:szCs w:val="28"/>
          <w:lang w:eastAsia="ru-RU"/>
        </w:rPr>
        <w:t xml:space="preserve">2024 года из республиканского бюджета были получены трансферты на покрытие социальных обязательств в размере – </w:t>
      </w:r>
      <w:r w:rsidR="00ED5D56" w:rsidRPr="00ED5D56">
        <w:rPr>
          <w:rFonts w:ascii="Times New Roman" w:eastAsia="Times New Roman" w:hAnsi="Times New Roman" w:cs="Times New Roman"/>
          <w:sz w:val="28"/>
          <w:szCs w:val="28"/>
          <w:lang w:eastAsia="ru-RU"/>
        </w:rPr>
        <w:t>51,3</w:t>
      </w:r>
      <w:r w:rsidR="00811F98" w:rsidRPr="00ED5D56">
        <w:rPr>
          <w:rFonts w:ascii="Times New Roman" w:eastAsia="Times New Roman" w:hAnsi="Times New Roman" w:cs="Times New Roman"/>
          <w:sz w:val="28"/>
          <w:szCs w:val="28"/>
          <w:lang w:eastAsia="ru-RU"/>
        </w:rPr>
        <w:t xml:space="preserve"> млн. руб. или </w:t>
      </w:r>
      <w:r w:rsidR="00ED5D56" w:rsidRPr="00ED5D56">
        <w:rPr>
          <w:rFonts w:ascii="Times New Roman" w:eastAsia="Times New Roman" w:hAnsi="Times New Roman" w:cs="Times New Roman"/>
          <w:sz w:val="28"/>
          <w:szCs w:val="28"/>
          <w:lang w:eastAsia="ru-RU"/>
        </w:rPr>
        <w:t xml:space="preserve">64 </w:t>
      </w:r>
      <w:r w:rsidR="00811F98" w:rsidRPr="00ED5D56">
        <w:rPr>
          <w:rFonts w:ascii="Times New Roman" w:eastAsia="Times New Roman" w:hAnsi="Times New Roman" w:cs="Times New Roman"/>
          <w:sz w:val="28"/>
          <w:szCs w:val="28"/>
          <w:lang w:eastAsia="ru-RU"/>
        </w:rPr>
        <w:t xml:space="preserve">% от плана (что на </w:t>
      </w:r>
      <w:r w:rsidR="00ED5D56" w:rsidRPr="00ED5D56">
        <w:rPr>
          <w:rFonts w:ascii="Times New Roman" w:eastAsia="Times New Roman" w:hAnsi="Times New Roman" w:cs="Times New Roman"/>
          <w:sz w:val="28"/>
          <w:szCs w:val="28"/>
          <w:lang w:eastAsia="ru-RU"/>
        </w:rPr>
        <w:t>28,5</w:t>
      </w:r>
      <w:r w:rsidR="00811F98" w:rsidRPr="00ED5D56">
        <w:rPr>
          <w:rFonts w:ascii="Times New Roman" w:eastAsia="Times New Roman" w:hAnsi="Times New Roman" w:cs="Times New Roman"/>
          <w:sz w:val="28"/>
          <w:szCs w:val="28"/>
          <w:lang w:eastAsia="ru-RU"/>
        </w:rPr>
        <w:t xml:space="preserve"> млн. меньше запланированной суммы)</w:t>
      </w:r>
      <w:r w:rsidR="00ED5D56" w:rsidRPr="00ED5D56">
        <w:rPr>
          <w:rFonts w:ascii="Times New Roman" w:eastAsia="Times New Roman" w:hAnsi="Times New Roman" w:cs="Times New Roman"/>
          <w:sz w:val="28"/>
          <w:szCs w:val="28"/>
          <w:lang w:eastAsia="ru-RU"/>
        </w:rPr>
        <w:t>.</w:t>
      </w:r>
    </w:p>
    <w:p w14:paraId="1E8C6ED3" w14:textId="77777777" w:rsidR="00ED5D56" w:rsidRDefault="00ED5D56" w:rsidP="00811F98">
      <w:pPr>
        <w:spacing w:after="0"/>
        <w:ind w:firstLine="567"/>
        <w:jc w:val="center"/>
        <w:rPr>
          <w:rFonts w:ascii="Times New Roman" w:eastAsia="Times New Roman" w:hAnsi="Times New Roman" w:cs="Times New Roman"/>
          <w:sz w:val="28"/>
          <w:szCs w:val="28"/>
          <w:lang w:eastAsia="ru-RU"/>
        </w:rPr>
      </w:pPr>
    </w:p>
    <w:p w14:paraId="2B57583E" w14:textId="42BE6DF0" w:rsidR="00811F98" w:rsidRPr="00811F98" w:rsidRDefault="00811F98" w:rsidP="00811F98">
      <w:pPr>
        <w:spacing w:after="0"/>
        <w:ind w:firstLine="567"/>
        <w:jc w:val="center"/>
        <w:rPr>
          <w:rFonts w:ascii="Times New Roman" w:eastAsia="Times New Roman" w:hAnsi="Times New Roman" w:cs="Times New Roman"/>
          <w:i/>
          <w:sz w:val="28"/>
          <w:szCs w:val="28"/>
          <w:u w:val="single"/>
          <w:lang w:eastAsia="ru-RU"/>
        </w:rPr>
      </w:pPr>
      <w:r w:rsidRPr="00811F98">
        <w:rPr>
          <w:rFonts w:ascii="Times New Roman" w:eastAsia="Times New Roman" w:hAnsi="Times New Roman" w:cs="Times New Roman"/>
          <w:i/>
          <w:sz w:val="28"/>
          <w:szCs w:val="28"/>
          <w:u w:val="single"/>
          <w:lang w:eastAsia="ru-RU"/>
        </w:rPr>
        <w:t>Расходная часть бюджета.</w:t>
      </w:r>
    </w:p>
    <w:p w14:paraId="50E11338" w14:textId="77777777"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Бюджетные расходы направлялись на финансирование различных отраслей народно-хозяйственного комплекса: народное образование, культура, социальное обеспечение, финансирование государственного аппарата, а также на расходы, связанные с развитием жилищно-коммунального хозяйства, благоустройством, проведением природоохранных мер и мер по укреплению охраны общественного порядка.</w:t>
      </w:r>
    </w:p>
    <w:p w14:paraId="03D63653" w14:textId="77777777" w:rsidR="003A237F" w:rsidRDefault="00811F98" w:rsidP="003A237F">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При этом следует отметить, что финансирование из средств местного бюджета в отчетном периоде производилось на основании обращений распорядителей бюджетных средств и в пределах плановых ассигнований с учетом возможностей бюджета. </w:t>
      </w:r>
    </w:p>
    <w:p w14:paraId="1CE18F06" w14:textId="6C895289" w:rsidR="00811F98" w:rsidRPr="00811F98" w:rsidRDefault="00811F98" w:rsidP="003A237F">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Расходная часть бюджета за </w:t>
      </w:r>
      <w:r w:rsidR="00D71D84">
        <w:rPr>
          <w:rFonts w:ascii="Times New Roman" w:eastAsia="Times New Roman" w:hAnsi="Times New Roman" w:cs="Times New Roman"/>
          <w:sz w:val="28"/>
          <w:szCs w:val="28"/>
          <w:lang w:eastAsia="ru-RU"/>
        </w:rPr>
        <w:t xml:space="preserve">9 месяцев </w:t>
      </w:r>
      <w:r w:rsidRPr="00811F98">
        <w:rPr>
          <w:rFonts w:ascii="Times New Roman" w:eastAsia="Times New Roman" w:hAnsi="Times New Roman" w:cs="Times New Roman"/>
          <w:sz w:val="28"/>
          <w:szCs w:val="28"/>
          <w:lang w:eastAsia="ru-RU"/>
        </w:rPr>
        <w:t>2024 года осуществлялась согласно росписи расходов, утвержденной Решениями сессий Совета народных Депутатов Слободзейского района и г. Слободзея, из фактически поступивших в доход бюджета налоговых и иных поступлений, а также целевых средств, поступивших из республиканского бюджета.</w:t>
      </w:r>
    </w:p>
    <w:p w14:paraId="1438AA54" w14:textId="0FF72C5A"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Уточненный план расходов бюджета Слободзейского района за </w:t>
      </w:r>
      <w:r w:rsidR="003A237F">
        <w:rPr>
          <w:rFonts w:ascii="Times New Roman" w:eastAsia="Times New Roman" w:hAnsi="Times New Roman" w:cs="Times New Roman"/>
          <w:sz w:val="28"/>
          <w:szCs w:val="28"/>
          <w:lang w:eastAsia="ru-RU"/>
        </w:rPr>
        <w:t xml:space="preserve">9 месяцев </w:t>
      </w:r>
      <w:r w:rsidRPr="00811F98">
        <w:rPr>
          <w:rFonts w:ascii="Times New Roman" w:eastAsia="Times New Roman" w:hAnsi="Times New Roman" w:cs="Times New Roman"/>
          <w:sz w:val="28"/>
          <w:szCs w:val="28"/>
          <w:lang w:eastAsia="ru-RU"/>
        </w:rPr>
        <w:t xml:space="preserve">первое </w:t>
      </w:r>
      <w:r w:rsidR="003A237F">
        <w:rPr>
          <w:rFonts w:ascii="Times New Roman" w:eastAsia="Times New Roman" w:hAnsi="Times New Roman" w:cs="Times New Roman"/>
          <w:sz w:val="28"/>
          <w:szCs w:val="28"/>
          <w:lang w:eastAsia="ru-RU"/>
        </w:rPr>
        <w:t>2024 года составил 248,4</w:t>
      </w:r>
      <w:r w:rsidRPr="00811F98">
        <w:rPr>
          <w:rFonts w:ascii="Times New Roman" w:eastAsia="Times New Roman" w:hAnsi="Times New Roman" w:cs="Times New Roman"/>
          <w:sz w:val="28"/>
          <w:szCs w:val="28"/>
          <w:lang w:eastAsia="ru-RU"/>
        </w:rPr>
        <w:t xml:space="preserve"> млн. руб</w:t>
      </w:r>
      <w:r w:rsidR="00D35A4F">
        <w:rPr>
          <w:rFonts w:ascii="Times New Roman" w:eastAsia="Times New Roman" w:hAnsi="Times New Roman" w:cs="Times New Roman"/>
          <w:sz w:val="28"/>
          <w:szCs w:val="28"/>
          <w:lang w:eastAsia="ru-RU"/>
        </w:rPr>
        <w:t>.,</w:t>
      </w:r>
      <w:r w:rsidR="003A237F">
        <w:rPr>
          <w:rFonts w:ascii="Times New Roman" w:eastAsia="Times New Roman" w:hAnsi="Times New Roman" w:cs="Times New Roman"/>
          <w:sz w:val="28"/>
          <w:szCs w:val="28"/>
          <w:lang w:eastAsia="ru-RU"/>
        </w:rPr>
        <w:t xml:space="preserve"> фактически израсходовано 214,6 млн. руб. или 86</w:t>
      </w:r>
      <w:r w:rsidRPr="00811F98">
        <w:rPr>
          <w:rFonts w:ascii="Times New Roman" w:eastAsia="Times New Roman" w:hAnsi="Times New Roman" w:cs="Times New Roman"/>
          <w:sz w:val="28"/>
          <w:szCs w:val="28"/>
          <w:lang w:eastAsia="ru-RU"/>
        </w:rPr>
        <w:t>%</w:t>
      </w:r>
    </w:p>
    <w:p w14:paraId="4456D17C" w14:textId="678F236F" w:rsidR="00811F98" w:rsidRPr="00811F98" w:rsidRDefault="00811F98" w:rsidP="003A237F">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Уточненный план по социально – защищенным статьям местного бюджета (без учета средств бюджетных учреждений, оказывающих п</w:t>
      </w:r>
      <w:r w:rsidR="003A237F">
        <w:rPr>
          <w:rFonts w:ascii="Times New Roman" w:eastAsia="Times New Roman" w:hAnsi="Times New Roman" w:cs="Times New Roman"/>
          <w:sz w:val="28"/>
          <w:szCs w:val="28"/>
          <w:lang w:eastAsia="ru-RU"/>
        </w:rPr>
        <w:t>латные услуги), составляет 159,8 млн. руб., а исполнение – 155,6 млн. руб., или 97</w:t>
      </w:r>
      <w:r w:rsidRPr="00811F98">
        <w:rPr>
          <w:rFonts w:ascii="Times New Roman" w:eastAsia="Times New Roman" w:hAnsi="Times New Roman" w:cs="Times New Roman"/>
          <w:sz w:val="28"/>
          <w:szCs w:val="28"/>
          <w:lang w:eastAsia="ru-RU"/>
        </w:rPr>
        <w:t>%. Удельный вес фактического финансирования по социально-защищенным статьям, по отношению к общему фактическому финансированию бюджета Слободзейского района за</w:t>
      </w:r>
      <w:r w:rsidR="003A237F">
        <w:rPr>
          <w:rFonts w:ascii="Times New Roman" w:eastAsia="Times New Roman" w:hAnsi="Times New Roman" w:cs="Times New Roman"/>
          <w:sz w:val="28"/>
          <w:szCs w:val="28"/>
          <w:lang w:eastAsia="ru-RU"/>
        </w:rPr>
        <w:t xml:space="preserve"> отчетный период составляет 72,5 %.</w:t>
      </w:r>
    </w:p>
    <w:p w14:paraId="2D130A7E" w14:textId="77777777" w:rsidR="003A237F" w:rsidRDefault="00811F98" w:rsidP="003A237F">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   За отчетный период по платным услу</w:t>
      </w:r>
      <w:r w:rsidR="003A237F">
        <w:rPr>
          <w:rFonts w:ascii="Times New Roman" w:eastAsia="Times New Roman" w:hAnsi="Times New Roman" w:cs="Times New Roman"/>
          <w:sz w:val="28"/>
          <w:szCs w:val="28"/>
          <w:lang w:eastAsia="ru-RU"/>
        </w:rPr>
        <w:t xml:space="preserve">гам кассовый расход составил 3,9 </w:t>
      </w:r>
      <w:r w:rsidRPr="00811F98">
        <w:rPr>
          <w:rFonts w:ascii="Times New Roman" w:eastAsia="Times New Roman" w:hAnsi="Times New Roman" w:cs="Times New Roman"/>
          <w:sz w:val="28"/>
          <w:szCs w:val="28"/>
          <w:lang w:eastAsia="ru-RU"/>
        </w:rPr>
        <w:t>млн. руб.,</w:t>
      </w:r>
      <w:r w:rsidR="003A237F">
        <w:rPr>
          <w:rFonts w:ascii="Times New Roman" w:eastAsia="Times New Roman" w:hAnsi="Times New Roman" w:cs="Times New Roman"/>
          <w:sz w:val="28"/>
          <w:szCs w:val="28"/>
          <w:lang w:eastAsia="ru-RU"/>
        </w:rPr>
        <w:t xml:space="preserve"> при планируемых показателях 5,5</w:t>
      </w:r>
      <w:r w:rsidRPr="00811F98">
        <w:rPr>
          <w:rFonts w:ascii="Times New Roman" w:eastAsia="Times New Roman" w:hAnsi="Times New Roman" w:cs="Times New Roman"/>
          <w:sz w:val="28"/>
          <w:szCs w:val="28"/>
          <w:lang w:eastAsia="ru-RU"/>
        </w:rPr>
        <w:t xml:space="preserve"> млн.  руб</w:t>
      </w:r>
      <w:r w:rsidR="003A237F">
        <w:rPr>
          <w:rFonts w:ascii="Times New Roman" w:eastAsia="Times New Roman" w:hAnsi="Times New Roman" w:cs="Times New Roman"/>
          <w:sz w:val="28"/>
          <w:szCs w:val="28"/>
          <w:lang w:eastAsia="ru-RU"/>
        </w:rPr>
        <w:t>., исполнение 73 %.</w:t>
      </w:r>
    </w:p>
    <w:p w14:paraId="1094EA70" w14:textId="77777777" w:rsidR="00655F40" w:rsidRDefault="00655F40" w:rsidP="00655F40">
      <w:pPr>
        <w:spacing w:after="0"/>
        <w:ind w:firstLine="567"/>
        <w:jc w:val="center"/>
        <w:rPr>
          <w:rFonts w:ascii="Times New Roman" w:eastAsia="Times New Roman" w:hAnsi="Times New Roman" w:cs="Times New Roman"/>
          <w:i/>
          <w:sz w:val="28"/>
          <w:szCs w:val="28"/>
          <w:lang w:eastAsia="ru-RU"/>
        </w:rPr>
      </w:pPr>
    </w:p>
    <w:p w14:paraId="6F0281D0" w14:textId="0549F822" w:rsidR="00811F98" w:rsidRPr="00D37A57" w:rsidRDefault="00811F98" w:rsidP="00655F40">
      <w:pPr>
        <w:spacing w:after="0"/>
        <w:ind w:firstLine="567"/>
        <w:jc w:val="center"/>
        <w:rPr>
          <w:rFonts w:ascii="Times New Roman" w:eastAsia="Times New Roman" w:hAnsi="Times New Roman" w:cs="Times New Roman"/>
          <w:i/>
          <w:sz w:val="28"/>
          <w:szCs w:val="28"/>
          <w:u w:val="single"/>
          <w:lang w:eastAsia="ru-RU"/>
        </w:rPr>
      </w:pPr>
      <w:r w:rsidRPr="00D37A57">
        <w:rPr>
          <w:rFonts w:ascii="Times New Roman" w:eastAsia="Times New Roman" w:hAnsi="Times New Roman" w:cs="Times New Roman"/>
          <w:i/>
          <w:sz w:val="28"/>
          <w:szCs w:val="28"/>
          <w:u w:val="single"/>
          <w:lang w:eastAsia="ru-RU"/>
        </w:rPr>
        <w:t>Исполнение целевых прогр</w:t>
      </w:r>
      <w:r w:rsidR="003A237F" w:rsidRPr="00D37A57">
        <w:rPr>
          <w:rFonts w:ascii="Times New Roman" w:eastAsia="Times New Roman" w:hAnsi="Times New Roman" w:cs="Times New Roman"/>
          <w:i/>
          <w:sz w:val="28"/>
          <w:szCs w:val="28"/>
          <w:u w:val="single"/>
          <w:lang w:eastAsia="ru-RU"/>
        </w:rPr>
        <w:t xml:space="preserve">амм и целевых бюджетных фондов за 9 месяцев </w:t>
      </w:r>
      <w:r w:rsidRPr="00D37A57">
        <w:rPr>
          <w:rFonts w:ascii="Times New Roman" w:eastAsia="Times New Roman" w:hAnsi="Times New Roman" w:cs="Times New Roman"/>
          <w:i/>
          <w:sz w:val="28"/>
          <w:szCs w:val="28"/>
          <w:u w:val="single"/>
          <w:lang w:eastAsia="ru-RU"/>
        </w:rPr>
        <w:t>2024 года, осуществлялась по следующим направлениям:</w:t>
      </w:r>
    </w:p>
    <w:p w14:paraId="4E3B0CBC" w14:textId="01C0DB24" w:rsid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1)</w:t>
      </w:r>
      <w:r w:rsidRPr="00811F98">
        <w:rPr>
          <w:rFonts w:ascii="Times New Roman" w:eastAsia="Times New Roman" w:hAnsi="Times New Roman" w:cs="Times New Roman"/>
          <w:sz w:val="28"/>
          <w:szCs w:val="28"/>
          <w:lang w:eastAsia="ru-RU"/>
        </w:rPr>
        <w:tab/>
        <w:t>По программе расходования средств, поступивших от налога на содержание жилищного фонда, объектов социально-культурной сферы и благоустройства терри</w:t>
      </w:r>
      <w:r w:rsidR="003A237F">
        <w:rPr>
          <w:rFonts w:ascii="Times New Roman" w:eastAsia="Times New Roman" w:hAnsi="Times New Roman" w:cs="Times New Roman"/>
          <w:sz w:val="28"/>
          <w:szCs w:val="28"/>
          <w:lang w:eastAsia="ru-RU"/>
        </w:rPr>
        <w:t>тории, исполнение составило – 59,6 % на сумму – 3,4 млн. руб., при плане – 5,7</w:t>
      </w:r>
      <w:r w:rsidRPr="00811F98">
        <w:rPr>
          <w:rFonts w:ascii="Times New Roman" w:eastAsia="Times New Roman" w:hAnsi="Times New Roman" w:cs="Times New Roman"/>
          <w:sz w:val="28"/>
          <w:szCs w:val="28"/>
          <w:lang w:eastAsia="ru-RU"/>
        </w:rPr>
        <w:t xml:space="preserve"> млн. руб.</w:t>
      </w:r>
    </w:p>
    <w:p w14:paraId="010F4718" w14:textId="0EC650A6" w:rsidR="00896BBA" w:rsidRDefault="00896BBA" w:rsidP="00811F98">
      <w:pPr>
        <w:spacing w:after="0"/>
        <w:ind w:firstLine="567"/>
        <w:jc w:val="both"/>
        <w:rPr>
          <w:rFonts w:ascii="Times New Roman" w:eastAsia="Times New Roman" w:hAnsi="Times New Roman" w:cs="Times New Roman"/>
          <w:sz w:val="28"/>
          <w:szCs w:val="28"/>
          <w:lang w:eastAsia="ru-RU"/>
        </w:rPr>
      </w:pPr>
      <w:r w:rsidRPr="00896BBA">
        <w:rPr>
          <w:rFonts w:ascii="Times New Roman" w:eastAsia="Times New Roman" w:hAnsi="Times New Roman" w:cs="Times New Roman"/>
          <w:noProof/>
          <w:sz w:val="28"/>
          <w:szCs w:val="28"/>
          <w:lang w:eastAsia="ru-RU"/>
        </w:rPr>
        <w:drawing>
          <wp:inline distT="0" distB="0" distL="0" distR="0" wp14:anchorId="40B8F2F0" wp14:editId="7A5812B4">
            <wp:extent cx="2299569" cy="1533525"/>
            <wp:effectExtent l="0" t="0" r="5715" b="0"/>
            <wp:docPr id="8" name="Рисунок 8" descr="C:\Users\User\Desktop\05205205305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520520530520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6952" cy="1538448"/>
                    </a:xfrm>
                    <a:prstGeom prst="rect">
                      <a:avLst/>
                    </a:prstGeom>
                    <a:noFill/>
                    <a:ln>
                      <a:noFill/>
                    </a:ln>
                  </pic:spPr>
                </pic:pic>
              </a:graphicData>
            </a:graphic>
          </wp:inline>
        </w:drawing>
      </w:r>
      <w:r w:rsidRPr="00896BB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96BBA">
        <w:rPr>
          <w:rFonts w:ascii="Times New Roman" w:eastAsia="Times New Roman" w:hAnsi="Times New Roman" w:cs="Times New Roman"/>
          <w:noProof/>
          <w:sz w:val="28"/>
          <w:szCs w:val="28"/>
          <w:lang w:eastAsia="ru-RU"/>
        </w:rPr>
        <w:drawing>
          <wp:inline distT="0" distB="0" distL="0" distR="0" wp14:anchorId="20947EB1" wp14:editId="3DFA93B3">
            <wp:extent cx="3018481" cy="1641475"/>
            <wp:effectExtent l="0" t="0" r="0" b="0"/>
            <wp:docPr id="9" name="Рисунок 9" descr="C:\Users\User\Desktop\05205205104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52052051048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0288" cy="1647896"/>
                    </a:xfrm>
                    <a:prstGeom prst="rect">
                      <a:avLst/>
                    </a:prstGeom>
                    <a:noFill/>
                    <a:ln>
                      <a:noFill/>
                    </a:ln>
                  </pic:spPr>
                </pic:pic>
              </a:graphicData>
            </a:graphic>
          </wp:inline>
        </w:drawing>
      </w:r>
    </w:p>
    <w:p w14:paraId="6432950E" w14:textId="77777777" w:rsidR="00896BBA" w:rsidRPr="00811F98" w:rsidRDefault="00896BBA" w:rsidP="00811F98">
      <w:pPr>
        <w:spacing w:after="0"/>
        <w:ind w:firstLine="567"/>
        <w:jc w:val="both"/>
        <w:rPr>
          <w:rFonts w:ascii="Times New Roman" w:eastAsia="Times New Roman" w:hAnsi="Times New Roman" w:cs="Times New Roman"/>
          <w:sz w:val="28"/>
          <w:szCs w:val="28"/>
          <w:lang w:eastAsia="ru-RU"/>
        </w:rPr>
      </w:pPr>
    </w:p>
    <w:p w14:paraId="4A647205" w14:textId="65B8826C" w:rsid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2)  Программа капитальных вложений и капитального ремонта объектов бюджетной сферы за счет средств местного бюджета Слободзейского района и г. Слободзея при плане в </w:t>
      </w:r>
      <w:r w:rsidR="00896BBA">
        <w:rPr>
          <w:rFonts w:ascii="Times New Roman" w:eastAsia="Times New Roman" w:hAnsi="Times New Roman" w:cs="Times New Roman"/>
          <w:sz w:val="28"/>
          <w:szCs w:val="28"/>
          <w:lang w:eastAsia="ru-RU"/>
        </w:rPr>
        <w:t>6,2 м</w:t>
      </w:r>
      <w:r w:rsidRPr="00811F98">
        <w:rPr>
          <w:rFonts w:ascii="Times New Roman" w:eastAsia="Times New Roman" w:hAnsi="Times New Roman" w:cs="Times New Roman"/>
          <w:sz w:val="28"/>
          <w:szCs w:val="28"/>
          <w:lang w:eastAsia="ru-RU"/>
        </w:rPr>
        <w:t>лн. р</w:t>
      </w:r>
      <w:r w:rsidR="00896BBA">
        <w:rPr>
          <w:rFonts w:ascii="Times New Roman" w:eastAsia="Times New Roman" w:hAnsi="Times New Roman" w:cs="Times New Roman"/>
          <w:sz w:val="28"/>
          <w:szCs w:val="28"/>
          <w:lang w:eastAsia="ru-RU"/>
        </w:rPr>
        <w:t xml:space="preserve">уб.  исполнение составило 3 </w:t>
      </w:r>
      <w:r w:rsidRPr="00811F98">
        <w:rPr>
          <w:rFonts w:ascii="Times New Roman" w:eastAsia="Times New Roman" w:hAnsi="Times New Roman" w:cs="Times New Roman"/>
          <w:sz w:val="28"/>
          <w:szCs w:val="28"/>
          <w:lang w:eastAsia="ru-RU"/>
        </w:rPr>
        <w:t xml:space="preserve">миллиона. </w:t>
      </w:r>
    </w:p>
    <w:p w14:paraId="72705068" w14:textId="438CF4A7" w:rsidR="00896BBA" w:rsidRPr="00811F98" w:rsidRDefault="00896BBA" w:rsidP="00811F98">
      <w:pPr>
        <w:spacing w:after="0"/>
        <w:ind w:firstLine="567"/>
        <w:jc w:val="both"/>
        <w:rPr>
          <w:rFonts w:ascii="Times New Roman" w:eastAsia="Times New Roman" w:hAnsi="Times New Roman" w:cs="Times New Roman"/>
          <w:sz w:val="28"/>
          <w:szCs w:val="28"/>
          <w:lang w:eastAsia="ru-RU"/>
        </w:rPr>
      </w:pPr>
      <w:r w:rsidRPr="00896BBA">
        <w:rPr>
          <w:rFonts w:ascii="Times New Roman" w:eastAsia="Times New Roman" w:hAnsi="Times New Roman" w:cs="Times New Roman"/>
          <w:noProof/>
          <w:sz w:val="28"/>
          <w:szCs w:val="28"/>
          <w:lang w:eastAsia="ru-RU"/>
        </w:rPr>
        <w:drawing>
          <wp:inline distT="0" distB="0" distL="0" distR="0" wp14:anchorId="456B155A" wp14:editId="2B6B7536">
            <wp:extent cx="2677160" cy="1904915"/>
            <wp:effectExtent l="0" t="0" r="0" b="635"/>
            <wp:docPr id="10" name="Рисунок 10" descr="F:\рем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емон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228" cy="1921329"/>
                    </a:xfrm>
                    <a:prstGeom prst="rect">
                      <a:avLst/>
                    </a:prstGeom>
                    <a:noFill/>
                    <a:ln>
                      <a:noFill/>
                    </a:ln>
                  </pic:spPr>
                </pic:pic>
              </a:graphicData>
            </a:graphic>
          </wp:inline>
        </w:drawing>
      </w:r>
      <w:r w:rsidRPr="00896BB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96BBA">
        <w:rPr>
          <w:rFonts w:ascii="Times New Roman" w:eastAsia="Times New Roman" w:hAnsi="Times New Roman" w:cs="Times New Roman"/>
          <w:noProof/>
          <w:sz w:val="28"/>
          <w:szCs w:val="28"/>
          <w:lang w:eastAsia="ru-RU"/>
        </w:rPr>
        <w:drawing>
          <wp:inline distT="0" distB="0" distL="0" distR="0" wp14:anchorId="337DBEEA" wp14:editId="45AEB74D">
            <wp:extent cx="2876550" cy="1918298"/>
            <wp:effectExtent l="0" t="0" r="0" b="6350"/>
            <wp:docPr id="11" name="Рисунок 11" descr="F:\строитель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троительств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16" cy="1925877"/>
                    </a:xfrm>
                    <a:prstGeom prst="rect">
                      <a:avLst/>
                    </a:prstGeom>
                    <a:noFill/>
                    <a:ln>
                      <a:noFill/>
                    </a:ln>
                  </pic:spPr>
                </pic:pic>
              </a:graphicData>
            </a:graphic>
          </wp:inline>
        </w:drawing>
      </w:r>
    </w:p>
    <w:p w14:paraId="0A770EF9" w14:textId="77777777"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p>
    <w:p w14:paraId="1486222E" w14:textId="186D3B4F"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3) По целевому сбору с граждан на благоустройство террито</w:t>
      </w:r>
      <w:r w:rsidR="00896BBA">
        <w:rPr>
          <w:rFonts w:ascii="Times New Roman" w:eastAsia="Times New Roman" w:hAnsi="Times New Roman" w:cs="Times New Roman"/>
          <w:sz w:val="28"/>
          <w:szCs w:val="28"/>
          <w:lang w:eastAsia="ru-RU"/>
        </w:rPr>
        <w:t xml:space="preserve">рии села </w:t>
      </w:r>
      <w:r w:rsidR="00D71D84">
        <w:rPr>
          <w:rFonts w:ascii="Times New Roman" w:eastAsia="Times New Roman" w:hAnsi="Times New Roman" w:cs="Times New Roman"/>
          <w:sz w:val="28"/>
          <w:szCs w:val="28"/>
          <w:lang w:eastAsia="ru-RU"/>
        </w:rPr>
        <w:t>п</w:t>
      </w:r>
      <w:r w:rsidR="00896BBA">
        <w:rPr>
          <w:rFonts w:ascii="Times New Roman" w:eastAsia="Times New Roman" w:hAnsi="Times New Roman" w:cs="Times New Roman"/>
          <w:sz w:val="28"/>
          <w:szCs w:val="28"/>
          <w:lang w:eastAsia="ru-RU"/>
        </w:rPr>
        <w:t>лан на 9</w:t>
      </w:r>
      <w:r w:rsidR="00D71D84">
        <w:rPr>
          <w:rFonts w:ascii="Times New Roman" w:eastAsia="Times New Roman" w:hAnsi="Times New Roman" w:cs="Times New Roman"/>
          <w:sz w:val="28"/>
          <w:szCs w:val="28"/>
          <w:lang w:eastAsia="ru-RU"/>
        </w:rPr>
        <w:t xml:space="preserve"> </w:t>
      </w:r>
      <w:r w:rsidR="00896BBA">
        <w:rPr>
          <w:rFonts w:ascii="Times New Roman" w:eastAsia="Times New Roman" w:hAnsi="Times New Roman" w:cs="Times New Roman"/>
          <w:sz w:val="28"/>
          <w:szCs w:val="28"/>
          <w:lang w:eastAsia="ru-RU"/>
        </w:rPr>
        <w:t>месяцев</w:t>
      </w:r>
      <w:r w:rsidR="00231688">
        <w:rPr>
          <w:rFonts w:ascii="Times New Roman" w:eastAsia="Times New Roman" w:hAnsi="Times New Roman" w:cs="Times New Roman"/>
          <w:sz w:val="28"/>
          <w:szCs w:val="28"/>
          <w:lang w:eastAsia="ru-RU"/>
        </w:rPr>
        <w:t xml:space="preserve"> </w:t>
      </w:r>
      <w:r w:rsidRPr="00811F98">
        <w:rPr>
          <w:rFonts w:ascii="Times New Roman" w:eastAsia="Times New Roman" w:hAnsi="Times New Roman" w:cs="Times New Roman"/>
          <w:sz w:val="28"/>
          <w:szCs w:val="28"/>
          <w:lang w:eastAsia="ru-RU"/>
        </w:rPr>
        <w:t>2024 года по целевому сбору с граждан на благоустройство территории города, села (</w:t>
      </w:r>
      <w:r w:rsidR="00896BBA">
        <w:rPr>
          <w:rFonts w:ascii="Times New Roman" w:eastAsia="Times New Roman" w:hAnsi="Times New Roman" w:cs="Times New Roman"/>
          <w:sz w:val="28"/>
          <w:szCs w:val="28"/>
          <w:lang w:eastAsia="ru-RU"/>
        </w:rPr>
        <w:t>поселка) утвержден на сумму 2,4 млн</w:t>
      </w:r>
      <w:r w:rsidRPr="00811F98">
        <w:rPr>
          <w:rFonts w:ascii="Times New Roman" w:eastAsia="Times New Roman" w:hAnsi="Times New Roman" w:cs="Times New Roman"/>
          <w:sz w:val="28"/>
          <w:szCs w:val="28"/>
          <w:lang w:eastAsia="ru-RU"/>
        </w:rPr>
        <w:t>.</w:t>
      </w:r>
      <w:r w:rsidR="00231688">
        <w:rPr>
          <w:rFonts w:ascii="Times New Roman" w:eastAsia="Times New Roman" w:hAnsi="Times New Roman" w:cs="Times New Roman"/>
          <w:sz w:val="28"/>
          <w:szCs w:val="28"/>
          <w:lang w:eastAsia="ru-RU"/>
        </w:rPr>
        <w:t xml:space="preserve"> </w:t>
      </w:r>
      <w:r w:rsidRPr="00811F98">
        <w:rPr>
          <w:rFonts w:ascii="Times New Roman" w:eastAsia="Times New Roman" w:hAnsi="Times New Roman" w:cs="Times New Roman"/>
          <w:sz w:val="28"/>
          <w:szCs w:val="28"/>
          <w:lang w:eastAsia="ru-RU"/>
        </w:rPr>
        <w:t>руб. Утверждены остатки на сумму 1,2 млн. руб. Поступи</w:t>
      </w:r>
      <w:r w:rsidR="00896BBA">
        <w:rPr>
          <w:rFonts w:ascii="Times New Roman" w:eastAsia="Times New Roman" w:hAnsi="Times New Roman" w:cs="Times New Roman"/>
          <w:sz w:val="28"/>
          <w:szCs w:val="28"/>
          <w:lang w:eastAsia="ru-RU"/>
        </w:rPr>
        <w:t xml:space="preserve">ло денежных средств на сумму 2,3 млн. руб. или 98,5 </w:t>
      </w:r>
      <w:r w:rsidRPr="00811F98">
        <w:rPr>
          <w:rFonts w:ascii="Times New Roman" w:eastAsia="Times New Roman" w:hAnsi="Times New Roman" w:cs="Times New Roman"/>
          <w:sz w:val="28"/>
          <w:szCs w:val="28"/>
          <w:lang w:eastAsia="ru-RU"/>
        </w:rPr>
        <w:t>%. Профинансировано по администрациям населенных пунктов Слободзейского района, согласно утвержденных решениями сессий городского, сельских и поселковых со</w:t>
      </w:r>
      <w:r w:rsidR="00896BBA">
        <w:rPr>
          <w:rFonts w:ascii="Times New Roman" w:eastAsia="Times New Roman" w:hAnsi="Times New Roman" w:cs="Times New Roman"/>
          <w:sz w:val="28"/>
          <w:szCs w:val="28"/>
          <w:lang w:eastAsia="ru-RU"/>
        </w:rPr>
        <w:t>ветов смет расходов на сумму 1,5 млн. руб. или 41% при плане 3,6</w:t>
      </w:r>
      <w:r w:rsidRPr="00811F98">
        <w:rPr>
          <w:rFonts w:ascii="Times New Roman" w:eastAsia="Times New Roman" w:hAnsi="Times New Roman" w:cs="Times New Roman"/>
          <w:sz w:val="28"/>
          <w:szCs w:val="28"/>
          <w:lang w:eastAsia="ru-RU"/>
        </w:rPr>
        <w:t xml:space="preserve"> млн. руб. </w:t>
      </w:r>
      <w:r w:rsidR="00683B2F" w:rsidRPr="00683B2F">
        <w:rPr>
          <w:rFonts w:ascii="Times New Roman" w:eastAsia="Times New Roman" w:hAnsi="Times New Roman" w:cs="Times New Roman"/>
          <w:noProof/>
          <w:sz w:val="28"/>
          <w:szCs w:val="28"/>
          <w:lang w:eastAsia="ru-RU"/>
        </w:rPr>
        <w:drawing>
          <wp:inline distT="0" distB="0" distL="0" distR="0" wp14:anchorId="6812F18A" wp14:editId="2C6791EC">
            <wp:extent cx="2819400" cy="2001520"/>
            <wp:effectExtent l="0" t="0" r="0" b="0"/>
            <wp:docPr id="13" name="Рисунок 13" descr="C:\Users\User\Desktop\05205105405105212405205104812405005605412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520510540510521240520510481240500560541240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5501" cy="2005851"/>
                    </a:xfrm>
                    <a:prstGeom prst="rect">
                      <a:avLst/>
                    </a:prstGeom>
                    <a:noFill/>
                    <a:ln>
                      <a:noFill/>
                    </a:ln>
                  </pic:spPr>
                </pic:pic>
              </a:graphicData>
            </a:graphic>
          </wp:inline>
        </w:drawing>
      </w:r>
      <w:r w:rsidR="00683B2F" w:rsidRPr="00683B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83B2F" w:rsidRPr="00683B2F">
        <w:rPr>
          <w:rFonts w:ascii="Times New Roman" w:eastAsia="Times New Roman" w:hAnsi="Times New Roman" w:cs="Times New Roman"/>
          <w:noProof/>
          <w:sz w:val="28"/>
          <w:szCs w:val="28"/>
          <w:lang w:eastAsia="ru-RU"/>
        </w:rPr>
        <w:drawing>
          <wp:inline distT="0" distB="0" distL="0" distR="0" wp14:anchorId="39661037" wp14:editId="555390EC">
            <wp:extent cx="3014069" cy="2028825"/>
            <wp:effectExtent l="0" t="0" r="0" b="0"/>
            <wp:docPr id="14" name="Рисунок 14" descr="C:\Users\User\Desktop\05005505104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500550510490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2012" cy="2040903"/>
                    </a:xfrm>
                    <a:prstGeom prst="rect">
                      <a:avLst/>
                    </a:prstGeom>
                    <a:noFill/>
                    <a:ln>
                      <a:noFill/>
                    </a:ln>
                  </pic:spPr>
                </pic:pic>
              </a:graphicData>
            </a:graphic>
          </wp:inline>
        </w:drawing>
      </w:r>
    </w:p>
    <w:p w14:paraId="5AD6DC7F" w14:textId="6E18630F" w:rsidR="00811F98" w:rsidRPr="00811F98" w:rsidRDefault="00811F98" w:rsidP="00683B2F">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4) По целевому сбору на содержание и развитие социальной сферы и инфраструктуры села (поселка) по администрациям населенных пунктов поступило </w:t>
      </w:r>
      <w:r w:rsidR="00683B2F">
        <w:rPr>
          <w:rFonts w:ascii="Times New Roman" w:eastAsia="Times New Roman" w:hAnsi="Times New Roman" w:cs="Times New Roman"/>
          <w:sz w:val="28"/>
          <w:szCs w:val="28"/>
          <w:lang w:eastAsia="ru-RU"/>
        </w:rPr>
        <w:t xml:space="preserve">денежных средств на сумму 421 </w:t>
      </w:r>
      <w:r w:rsidRPr="00811F98">
        <w:rPr>
          <w:rFonts w:ascii="Times New Roman" w:eastAsia="Times New Roman" w:hAnsi="Times New Roman" w:cs="Times New Roman"/>
          <w:sz w:val="28"/>
          <w:szCs w:val="28"/>
          <w:lang w:eastAsia="ru-RU"/>
        </w:rPr>
        <w:t>тыс. руб., профинансировано, согласно программам администраци</w:t>
      </w:r>
      <w:r w:rsidR="00683B2F">
        <w:rPr>
          <w:rFonts w:ascii="Times New Roman" w:eastAsia="Times New Roman" w:hAnsi="Times New Roman" w:cs="Times New Roman"/>
          <w:sz w:val="28"/>
          <w:szCs w:val="28"/>
          <w:lang w:eastAsia="ru-RU"/>
        </w:rPr>
        <w:t xml:space="preserve">й населенных пунктов на сумму 107 тыс. </w:t>
      </w:r>
      <w:r w:rsidRPr="00811F98">
        <w:rPr>
          <w:rFonts w:ascii="Times New Roman" w:eastAsia="Times New Roman" w:hAnsi="Times New Roman" w:cs="Times New Roman"/>
          <w:sz w:val="28"/>
          <w:szCs w:val="28"/>
          <w:lang w:eastAsia="ru-RU"/>
        </w:rPr>
        <w:t>руб. или 25%.</w:t>
      </w:r>
      <w:r w:rsidR="00683B2F">
        <w:rPr>
          <w:rFonts w:ascii="Times New Roman" w:eastAsia="Times New Roman" w:hAnsi="Times New Roman" w:cs="Times New Roman"/>
          <w:sz w:val="28"/>
          <w:szCs w:val="28"/>
          <w:lang w:eastAsia="ru-RU"/>
        </w:rPr>
        <w:t xml:space="preserve"> </w:t>
      </w:r>
    </w:p>
    <w:p w14:paraId="7FD5EBA5" w14:textId="6A4EC1DE"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5) По Экологическому </w:t>
      </w:r>
      <w:r w:rsidR="00683B2F">
        <w:rPr>
          <w:rFonts w:ascii="Times New Roman" w:eastAsia="Times New Roman" w:hAnsi="Times New Roman" w:cs="Times New Roman"/>
          <w:sz w:val="28"/>
          <w:szCs w:val="28"/>
          <w:lang w:eastAsia="ru-RU"/>
        </w:rPr>
        <w:t>было профинансировано 1,2 млн. руб. или 97</w:t>
      </w:r>
      <w:r w:rsidRPr="00811F98">
        <w:rPr>
          <w:rFonts w:ascii="Times New Roman" w:eastAsia="Times New Roman" w:hAnsi="Times New Roman" w:cs="Times New Roman"/>
          <w:sz w:val="28"/>
          <w:szCs w:val="28"/>
          <w:lang w:eastAsia="ru-RU"/>
        </w:rPr>
        <w:t xml:space="preserve"> % от плана. Расходы были направлены на:</w:t>
      </w:r>
    </w:p>
    <w:p w14:paraId="4CBE0E47" w14:textId="74A5034E"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обустройство парковых зон, по устройству, ремонту и содержание питьевых источников, природоохранные мероприятия,</w:t>
      </w:r>
      <w:r w:rsidR="00231688">
        <w:rPr>
          <w:rFonts w:ascii="Times New Roman" w:eastAsia="Times New Roman" w:hAnsi="Times New Roman" w:cs="Times New Roman"/>
          <w:sz w:val="28"/>
          <w:szCs w:val="28"/>
          <w:lang w:eastAsia="ru-RU"/>
        </w:rPr>
        <w:t xml:space="preserve"> </w:t>
      </w:r>
      <w:proofErr w:type="gramStart"/>
      <w:r w:rsidRPr="00811F98">
        <w:rPr>
          <w:rFonts w:ascii="Times New Roman" w:eastAsia="Times New Roman" w:hAnsi="Times New Roman" w:cs="Times New Roman"/>
          <w:sz w:val="28"/>
          <w:szCs w:val="28"/>
          <w:lang w:eastAsia="ru-RU"/>
        </w:rPr>
        <w:t>мероприятия</w:t>
      </w:r>
      <w:proofErr w:type="gramEnd"/>
      <w:r w:rsidR="00D35A4F">
        <w:rPr>
          <w:rFonts w:ascii="Times New Roman" w:eastAsia="Times New Roman" w:hAnsi="Times New Roman" w:cs="Times New Roman"/>
          <w:sz w:val="28"/>
          <w:szCs w:val="28"/>
          <w:lang w:eastAsia="ru-RU"/>
        </w:rPr>
        <w:t xml:space="preserve"> </w:t>
      </w:r>
      <w:r w:rsidRPr="00811F98">
        <w:rPr>
          <w:rFonts w:ascii="Times New Roman" w:eastAsia="Times New Roman" w:hAnsi="Times New Roman" w:cs="Times New Roman"/>
          <w:sz w:val="28"/>
          <w:szCs w:val="28"/>
          <w:lang w:eastAsia="ru-RU"/>
        </w:rPr>
        <w:t>направленные на борьбу с амброзией и др.</w:t>
      </w:r>
    </w:p>
    <w:p w14:paraId="3236A504" w14:textId="29D5D843" w:rsidR="00811F98" w:rsidRPr="00683B2F" w:rsidRDefault="00683B2F" w:rsidP="00683B2F">
      <w:pPr>
        <w:spacing w:after="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FBE99FD" wp14:editId="777A70AB">
            <wp:extent cx="2119796" cy="1170305"/>
            <wp:effectExtent l="0" t="0" r="0" b="0"/>
            <wp:docPr id="15" name="Рисунок 15" descr="C:\Users\User\Desktop\blagoustroy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blagoustroystv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291" cy="1203151"/>
                    </a:xfrm>
                    <a:prstGeom prst="rect">
                      <a:avLst/>
                    </a:prstGeom>
                    <a:noFill/>
                    <a:ln>
                      <a:noFill/>
                    </a:ln>
                  </pic:spPr>
                </pic:pic>
              </a:graphicData>
            </a:graphic>
          </wp:inline>
        </w:drawing>
      </w:r>
      <w:r w:rsidRPr="00683B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83B2F">
        <w:rPr>
          <w:rFonts w:ascii="Times New Roman" w:eastAsia="Times New Roman" w:hAnsi="Times New Roman" w:cs="Times New Roman"/>
          <w:noProof/>
          <w:sz w:val="28"/>
          <w:szCs w:val="28"/>
          <w:lang w:eastAsia="ru-RU"/>
        </w:rPr>
        <w:drawing>
          <wp:inline distT="0" distB="0" distL="0" distR="0" wp14:anchorId="4E280176" wp14:editId="79F90D1E">
            <wp:extent cx="1761459" cy="1171575"/>
            <wp:effectExtent l="0" t="0" r="0" b="0"/>
            <wp:docPr id="17" name="Рисунок 17" descr="C:\Users\User\Desktop\05005605404805512405205104812405005605412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0500560540480551240520510481240500560541240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4865" cy="1187143"/>
                    </a:xfrm>
                    <a:prstGeom prst="rect">
                      <a:avLst/>
                    </a:prstGeom>
                    <a:noFill/>
                    <a:ln>
                      <a:noFill/>
                    </a:ln>
                  </pic:spPr>
                </pic:pic>
              </a:graphicData>
            </a:graphic>
          </wp:inline>
        </w:drawing>
      </w:r>
      <w:r w:rsidRPr="00683B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83B2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2A9BA982" wp14:editId="357C3DB5">
            <wp:extent cx="1676400" cy="1115001"/>
            <wp:effectExtent l="0" t="0" r="0" b="9525"/>
            <wp:docPr id="18" name="Рисунок 18" descr="C:\Users\User\Desktop\05005505705605312405205104812405005605412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0500550570560531240520510481240500560541240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9259" cy="1123553"/>
                    </a:xfrm>
                    <a:prstGeom prst="rect">
                      <a:avLst/>
                    </a:prstGeom>
                    <a:noFill/>
                    <a:ln>
                      <a:noFill/>
                    </a:ln>
                  </pic:spPr>
                </pic:pic>
              </a:graphicData>
            </a:graphic>
          </wp:inline>
        </w:drawing>
      </w:r>
    </w:p>
    <w:p w14:paraId="4D5B07B4" w14:textId="6F7E7CC8" w:rsidR="00811F98" w:rsidRPr="00811F98" w:rsidRDefault="00811F98" w:rsidP="00655F40">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  6)    Из Резервного фонда местного бюджета произведены расходы по мероприятиям, утвержденных сметой р</w:t>
      </w:r>
      <w:r w:rsidR="00655F40">
        <w:rPr>
          <w:rFonts w:ascii="Times New Roman" w:eastAsia="Times New Roman" w:hAnsi="Times New Roman" w:cs="Times New Roman"/>
          <w:sz w:val="28"/>
          <w:szCs w:val="28"/>
          <w:lang w:eastAsia="ru-RU"/>
        </w:rPr>
        <w:t>асходования средств в сумме 1 млн.</w:t>
      </w:r>
      <w:r w:rsidRPr="00811F98">
        <w:rPr>
          <w:rFonts w:ascii="Times New Roman" w:eastAsia="Times New Roman" w:hAnsi="Times New Roman" w:cs="Times New Roman"/>
          <w:sz w:val="28"/>
          <w:szCs w:val="28"/>
          <w:lang w:eastAsia="ru-RU"/>
        </w:rPr>
        <w:t xml:space="preserve"> руб.,</w:t>
      </w:r>
      <w:r w:rsidR="00655F40">
        <w:rPr>
          <w:rFonts w:ascii="Times New Roman" w:eastAsia="Times New Roman" w:hAnsi="Times New Roman" w:cs="Times New Roman"/>
          <w:sz w:val="28"/>
          <w:szCs w:val="28"/>
          <w:lang w:eastAsia="ru-RU"/>
        </w:rPr>
        <w:t xml:space="preserve"> финансирование составило 646,7 тыс. руб. или 60 % от плана. </w:t>
      </w:r>
    </w:p>
    <w:p w14:paraId="38435CE2" w14:textId="77777777"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7)    Расходование субсидий целевого дорожного фонда распределились следующим образом:</w:t>
      </w:r>
    </w:p>
    <w:p w14:paraId="0B4F1170" w14:textId="1CA51E6B"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по автомобильным дорогам, находящимся в государстве</w:t>
      </w:r>
      <w:r w:rsidR="00655F40">
        <w:rPr>
          <w:rFonts w:ascii="Times New Roman" w:eastAsia="Times New Roman" w:hAnsi="Times New Roman" w:cs="Times New Roman"/>
          <w:sz w:val="28"/>
          <w:szCs w:val="28"/>
          <w:lang w:eastAsia="ru-RU"/>
        </w:rPr>
        <w:t>нной собственности, составили 18,6 млн. руб.</w:t>
      </w:r>
    </w:p>
    <w:p w14:paraId="735CA62A" w14:textId="6134CCEB"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по автомобильным дорогам, находящимся в муниципаль</w:t>
      </w:r>
      <w:r w:rsidR="00655F40">
        <w:rPr>
          <w:rFonts w:ascii="Times New Roman" w:eastAsia="Times New Roman" w:hAnsi="Times New Roman" w:cs="Times New Roman"/>
          <w:sz w:val="28"/>
          <w:szCs w:val="28"/>
          <w:lang w:eastAsia="ru-RU"/>
        </w:rPr>
        <w:t>ной собственности, составили 10,7</w:t>
      </w:r>
      <w:r w:rsidRPr="00811F98">
        <w:rPr>
          <w:rFonts w:ascii="Times New Roman" w:eastAsia="Times New Roman" w:hAnsi="Times New Roman" w:cs="Times New Roman"/>
          <w:sz w:val="28"/>
          <w:szCs w:val="28"/>
          <w:lang w:eastAsia="ru-RU"/>
        </w:rPr>
        <w:t xml:space="preserve"> млн. </w:t>
      </w:r>
      <w:r w:rsidR="00655F40">
        <w:rPr>
          <w:rFonts w:ascii="Times New Roman" w:eastAsia="Times New Roman" w:hAnsi="Times New Roman" w:cs="Times New Roman"/>
          <w:sz w:val="28"/>
          <w:szCs w:val="28"/>
          <w:lang w:eastAsia="ru-RU"/>
        </w:rPr>
        <w:t>руб.</w:t>
      </w:r>
    </w:p>
    <w:p w14:paraId="445F871A" w14:textId="42713B8F"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8) Программа мероприятий по ремонту Мемориалов воинской славы и Памятников советским войнам, погибшим в г.</w:t>
      </w:r>
      <w:r w:rsidR="00231688">
        <w:rPr>
          <w:rFonts w:ascii="Times New Roman" w:eastAsia="Times New Roman" w:hAnsi="Times New Roman" w:cs="Times New Roman"/>
          <w:sz w:val="28"/>
          <w:szCs w:val="28"/>
          <w:lang w:eastAsia="ru-RU"/>
        </w:rPr>
        <w:t xml:space="preserve"> </w:t>
      </w:r>
      <w:r w:rsidRPr="00811F98">
        <w:rPr>
          <w:rFonts w:ascii="Times New Roman" w:eastAsia="Times New Roman" w:hAnsi="Times New Roman" w:cs="Times New Roman"/>
          <w:sz w:val="28"/>
          <w:szCs w:val="28"/>
          <w:lang w:eastAsia="ru-RU"/>
        </w:rPr>
        <w:t>ВОВ</w:t>
      </w:r>
    </w:p>
    <w:p w14:paraId="1FCED560" w14:textId="0D06A45C" w:rsidR="00811F98" w:rsidRDefault="00655F40" w:rsidP="00811F9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 план на 9 месяцев по данной программе в сумме 1,1 млн.</w:t>
      </w:r>
      <w:r w:rsidR="00811F98" w:rsidRPr="00811F98">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уб. Профинансировано в сумме 802 тыс. руб.</w:t>
      </w:r>
      <w:r w:rsidR="00811F98" w:rsidRPr="00811F98">
        <w:rPr>
          <w:rFonts w:ascii="Times New Roman" w:eastAsia="Times New Roman" w:hAnsi="Times New Roman" w:cs="Times New Roman"/>
          <w:sz w:val="28"/>
          <w:szCs w:val="28"/>
          <w:lang w:eastAsia="ru-RU"/>
        </w:rPr>
        <w:t xml:space="preserve"> Выполнены и профинансированы работы по госадм</w:t>
      </w:r>
      <w:r>
        <w:rPr>
          <w:rFonts w:ascii="Times New Roman" w:eastAsia="Times New Roman" w:hAnsi="Times New Roman" w:cs="Times New Roman"/>
          <w:sz w:val="28"/>
          <w:szCs w:val="28"/>
          <w:lang w:eastAsia="ru-RU"/>
        </w:rPr>
        <w:t>инистрации района в сумме 54 тыс.</w:t>
      </w:r>
      <w:r w:rsidR="00811F98" w:rsidRPr="00811F98">
        <w:rPr>
          <w:rFonts w:ascii="Times New Roman" w:eastAsia="Times New Roman" w:hAnsi="Times New Roman" w:cs="Times New Roman"/>
          <w:sz w:val="28"/>
          <w:szCs w:val="28"/>
          <w:lang w:eastAsia="ru-RU"/>
        </w:rPr>
        <w:t xml:space="preserve"> руб. по ремонту Памятника советским войнам, погибшим в годы Великой Отечественной войны 1941-1945гг., г.</w:t>
      </w:r>
      <w:r w:rsidR="00231688">
        <w:rPr>
          <w:rFonts w:ascii="Times New Roman" w:eastAsia="Times New Roman" w:hAnsi="Times New Roman" w:cs="Times New Roman"/>
          <w:sz w:val="28"/>
          <w:szCs w:val="28"/>
          <w:lang w:eastAsia="ru-RU"/>
        </w:rPr>
        <w:t xml:space="preserve"> </w:t>
      </w:r>
      <w:r w:rsidR="00811F98" w:rsidRPr="00811F98">
        <w:rPr>
          <w:rFonts w:ascii="Times New Roman" w:eastAsia="Times New Roman" w:hAnsi="Times New Roman" w:cs="Times New Roman"/>
          <w:sz w:val="28"/>
          <w:szCs w:val="28"/>
          <w:lang w:eastAsia="ru-RU"/>
        </w:rPr>
        <w:t>Слободзея. В</w:t>
      </w:r>
      <w:r>
        <w:rPr>
          <w:rFonts w:ascii="Times New Roman" w:eastAsia="Times New Roman" w:hAnsi="Times New Roman" w:cs="Times New Roman"/>
          <w:sz w:val="28"/>
          <w:szCs w:val="28"/>
          <w:lang w:eastAsia="ru-RU"/>
        </w:rPr>
        <w:t>ыполнены работы на сумму 640 тыс.</w:t>
      </w:r>
      <w:r w:rsidR="00811F98" w:rsidRPr="00811F98">
        <w:rPr>
          <w:rFonts w:ascii="Times New Roman" w:eastAsia="Times New Roman" w:hAnsi="Times New Roman" w:cs="Times New Roman"/>
          <w:sz w:val="28"/>
          <w:szCs w:val="28"/>
          <w:lang w:eastAsia="ru-RU"/>
        </w:rPr>
        <w:t xml:space="preserve"> руб. по капитальному ремонту Братской могилы советских воинов, погибшим в годы Великой Отечественной в</w:t>
      </w:r>
      <w:r>
        <w:rPr>
          <w:rFonts w:ascii="Times New Roman" w:eastAsia="Times New Roman" w:hAnsi="Times New Roman" w:cs="Times New Roman"/>
          <w:sz w:val="28"/>
          <w:szCs w:val="28"/>
          <w:lang w:eastAsia="ru-RU"/>
        </w:rPr>
        <w:t>ойны 1941-1945гг. в п. Красное.</w:t>
      </w:r>
    </w:p>
    <w:p w14:paraId="5F0F1CB2" w14:textId="05A93DBE" w:rsidR="00655F40" w:rsidRPr="00811F98" w:rsidRDefault="00655F40" w:rsidP="00655F40">
      <w:pPr>
        <w:spacing w:after="0"/>
        <w:ind w:firstLine="567"/>
        <w:jc w:val="both"/>
        <w:rPr>
          <w:rFonts w:ascii="Times New Roman" w:eastAsia="Times New Roman" w:hAnsi="Times New Roman" w:cs="Times New Roman"/>
          <w:sz w:val="28"/>
          <w:szCs w:val="28"/>
          <w:lang w:eastAsia="ru-RU"/>
        </w:rPr>
      </w:pPr>
      <w:r w:rsidRPr="00655F40">
        <w:rPr>
          <w:rFonts w:ascii="Times New Roman" w:eastAsia="Times New Roman" w:hAnsi="Times New Roman" w:cs="Times New Roman"/>
          <w:noProof/>
          <w:sz w:val="28"/>
          <w:szCs w:val="28"/>
          <w:lang w:eastAsia="ru-RU"/>
        </w:rPr>
        <w:drawing>
          <wp:inline distT="0" distB="0" distL="0" distR="0" wp14:anchorId="2AEDBAC6" wp14:editId="18695135">
            <wp:extent cx="2667000" cy="1935674"/>
            <wp:effectExtent l="0" t="0" r="0" b="7620"/>
            <wp:docPr id="19" name="Рисунок 19" descr="C:\Users\User\Desktop\05205205405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0520520540500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1577" cy="1953512"/>
                    </a:xfrm>
                    <a:prstGeom prst="rect">
                      <a:avLst/>
                    </a:prstGeom>
                    <a:noFill/>
                    <a:ln>
                      <a:noFill/>
                    </a:ln>
                  </pic:spPr>
                </pic:pic>
              </a:graphicData>
            </a:graphic>
          </wp:inline>
        </w:drawing>
      </w:r>
      <w:r w:rsidRPr="00655F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55F40">
        <w:rPr>
          <w:rFonts w:ascii="Times New Roman" w:eastAsia="Times New Roman" w:hAnsi="Times New Roman" w:cs="Times New Roman"/>
          <w:noProof/>
          <w:sz w:val="28"/>
          <w:szCs w:val="28"/>
          <w:lang w:eastAsia="ru-RU"/>
        </w:rPr>
        <w:drawing>
          <wp:inline distT="0" distB="0" distL="0" distR="0" wp14:anchorId="276F58CE" wp14:editId="08A96372">
            <wp:extent cx="2828043" cy="1933575"/>
            <wp:effectExtent l="0" t="0" r="0" b="0"/>
            <wp:docPr id="20" name="Рисунок 20" descr="C:\Users\User\Desktop\05205205305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0520520530570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362" cy="1942681"/>
                    </a:xfrm>
                    <a:prstGeom prst="rect">
                      <a:avLst/>
                    </a:prstGeom>
                    <a:noFill/>
                    <a:ln>
                      <a:noFill/>
                    </a:ln>
                  </pic:spPr>
                </pic:pic>
              </a:graphicData>
            </a:graphic>
          </wp:inline>
        </w:drawing>
      </w:r>
    </w:p>
    <w:p w14:paraId="14B57D03" w14:textId="52DC14DE" w:rsidR="00811F98" w:rsidRPr="00811F98" w:rsidRDefault="00811F98" w:rsidP="00655F40">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9) Расходы на приобретение жилья для детей-сирот и детей, оставшихся без попечения родителей, ремонт муниципальных квартир(домов) и жилых помещений жилья для детей-сирот и детей, ост</w:t>
      </w:r>
      <w:r w:rsidR="00655F40">
        <w:rPr>
          <w:rFonts w:ascii="Times New Roman" w:eastAsia="Times New Roman" w:hAnsi="Times New Roman" w:cs="Times New Roman"/>
          <w:sz w:val="28"/>
          <w:szCs w:val="28"/>
          <w:lang w:eastAsia="ru-RU"/>
        </w:rPr>
        <w:t xml:space="preserve">авшихся без попечения родителей. </w:t>
      </w:r>
      <w:r w:rsidRPr="00811F98">
        <w:rPr>
          <w:rFonts w:ascii="Times New Roman" w:eastAsia="Times New Roman" w:hAnsi="Times New Roman" w:cs="Times New Roman"/>
          <w:sz w:val="28"/>
          <w:szCs w:val="28"/>
          <w:lang w:eastAsia="ru-RU"/>
        </w:rPr>
        <w:t>План утвержден, сог</w:t>
      </w:r>
      <w:r w:rsidR="00655F40">
        <w:rPr>
          <w:rFonts w:ascii="Times New Roman" w:eastAsia="Times New Roman" w:hAnsi="Times New Roman" w:cs="Times New Roman"/>
          <w:sz w:val="28"/>
          <w:szCs w:val="28"/>
          <w:lang w:eastAsia="ru-RU"/>
        </w:rPr>
        <w:t xml:space="preserve">ласно программе в сумме 888 тыс. </w:t>
      </w:r>
      <w:r w:rsidRPr="00811F98">
        <w:rPr>
          <w:rFonts w:ascii="Times New Roman" w:eastAsia="Times New Roman" w:hAnsi="Times New Roman" w:cs="Times New Roman"/>
          <w:sz w:val="28"/>
          <w:szCs w:val="28"/>
          <w:lang w:eastAsia="ru-RU"/>
        </w:rPr>
        <w:t>руб. Профинансирован ремонт квартиры</w:t>
      </w:r>
      <w:r w:rsidR="00655F40">
        <w:rPr>
          <w:rFonts w:ascii="Times New Roman" w:eastAsia="Times New Roman" w:hAnsi="Times New Roman" w:cs="Times New Roman"/>
          <w:sz w:val="28"/>
          <w:szCs w:val="28"/>
          <w:lang w:eastAsia="ru-RU"/>
        </w:rPr>
        <w:t xml:space="preserve"> в п. Первомайск на сумму 76,6 тыс.</w:t>
      </w:r>
      <w:r w:rsidRPr="00811F98">
        <w:rPr>
          <w:rFonts w:ascii="Times New Roman" w:eastAsia="Times New Roman" w:hAnsi="Times New Roman" w:cs="Times New Roman"/>
          <w:sz w:val="28"/>
          <w:szCs w:val="28"/>
          <w:lang w:eastAsia="ru-RU"/>
        </w:rPr>
        <w:t xml:space="preserve"> руб. или 11,6%.</w:t>
      </w:r>
    </w:p>
    <w:p w14:paraId="1189950A" w14:textId="40288BAD"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10) Муниципальная программа исполнения наказов избират</w:t>
      </w:r>
      <w:r w:rsidR="00655F40">
        <w:rPr>
          <w:rFonts w:ascii="Times New Roman" w:eastAsia="Times New Roman" w:hAnsi="Times New Roman" w:cs="Times New Roman"/>
          <w:sz w:val="28"/>
          <w:szCs w:val="28"/>
          <w:lang w:eastAsia="ru-RU"/>
        </w:rPr>
        <w:t>елей была утверждена в сумме 754,8</w:t>
      </w:r>
      <w:r w:rsidRPr="00811F98">
        <w:rPr>
          <w:rFonts w:ascii="Times New Roman" w:eastAsia="Times New Roman" w:hAnsi="Times New Roman" w:cs="Times New Roman"/>
          <w:sz w:val="28"/>
          <w:szCs w:val="28"/>
          <w:lang w:eastAsia="ru-RU"/>
        </w:rPr>
        <w:t xml:space="preserve"> тыс. руб. Профинансировано</w:t>
      </w:r>
      <w:r w:rsidR="00D35A4F">
        <w:rPr>
          <w:rFonts w:ascii="Times New Roman" w:eastAsia="Times New Roman" w:hAnsi="Times New Roman" w:cs="Times New Roman"/>
          <w:sz w:val="28"/>
          <w:szCs w:val="28"/>
          <w:lang w:eastAsia="ru-RU"/>
        </w:rPr>
        <w:t xml:space="preserve"> </w:t>
      </w:r>
      <w:proofErr w:type="gramStart"/>
      <w:r w:rsidRPr="00811F98">
        <w:rPr>
          <w:rFonts w:ascii="Times New Roman" w:eastAsia="Times New Roman" w:hAnsi="Times New Roman" w:cs="Times New Roman"/>
          <w:sz w:val="28"/>
          <w:szCs w:val="28"/>
          <w:lang w:eastAsia="ru-RU"/>
        </w:rPr>
        <w:t>согласно</w:t>
      </w:r>
      <w:r w:rsidR="00D35A4F">
        <w:rPr>
          <w:rFonts w:ascii="Times New Roman" w:eastAsia="Times New Roman" w:hAnsi="Times New Roman" w:cs="Times New Roman"/>
          <w:sz w:val="28"/>
          <w:szCs w:val="28"/>
          <w:lang w:eastAsia="ru-RU"/>
        </w:rPr>
        <w:t xml:space="preserve"> </w:t>
      </w:r>
      <w:r w:rsidRPr="00811F98">
        <w:rPr>
          <w:rFonts w:ascii="Times New Roman" w:eastAsia="Times New Roman" w:hAnsi="Times New Roman" w:cs="Times New Roman"/>
          <w:sz w:val="28"/>
          <w:szCs w:val="28"/>
          <w:lang w:eastAsia="ru-RU"/>
        </w:rPr>
        <w:t>мун</w:t>
      </w:r>
      <w:r w:rsidR="00655F40">
        <w:rPr>
          <w:rFonts w:ascii="Times New Roman" w:eastAsia="Times New Roman" w:hAnsi="Times New Roman" w:cs="Times New Roman"/>
          <w:sz w:val="28"/>
          <w:szCs w:val="28"/>
          <w:lang w:eastAsia="ru-RU"/>
        </w:rPr>
        <w:t>иципальной программы</w:t>
      </w:r>
      <w:proofErr w:type="gramEnd"/>
      <w:r w:rsidR="00655F40">
        <w:rPr>
          <w:rFonts w:ascii="Times New Roman" w:eastAsia="Times New Roman" w:hAnsi="Times New Roman" w:cs="Times New Roman"/>
          <w:sz w:val="28"/>
          <w:szCs w:val="28"/>
          <w:lang w:eastAsia="ru-RU"/>
        </w:rPr>
        <w:t xml:space="preserve"> в сумме 373,8 тыс. руб. или 49</w:t>
      </w:r>
      <w:r w:rsidRPr="00811F98">
        <w:rPr>
          <w:rFonts w:ascii="Times New Roman" w:eastAsia="Times New Roman" w:hAnsi="Times New Roman" w:cs="Times New Roman"/>
          <w:sz w:val="28"/>
          <w:szCs w:val="28"/>
          <w:lang w:eastAsia="ru-RU"/>
        </w:rPr>
        <w:t>%.</w:t>
      </w:r>
    </w:p>
    <w:p w14:paraId="662755E8" w14:textId="58534160" w:rsidR="00811F98" w:rsidRPr="00811F98" w:rsidRDefault="00C814F3" w:rsidP="00811F9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811F98" w:rsidRPr="00811F98">
        <w:rPr>
          <w:rFonts w:ascii="Times New Roman" w:eastAsia="Times New Roman" w:hAnsi="Times New Roman" w:cs="Times New Roman"/>
          <w:sz w:val="28"/>
          <w:szCs w:val="28"/>
          <w:lang w:eastAsia="ru-RU"/>
        </w:rPr>
        <w:t>Фонд поддержки территорий Слободзейского района и г. Слободзея</w:t>
      </w:r>
      <w:r>
        <w:rPr>
          <w:rFonts w:ascii="Times New Roman" w:eastAsia="Times New Roman" w:hAnsi="Times New Roman" w:cs="Times New Roman"/>
          <w:sz w:val="28"/>
          <w:szCs w:val="28"/>
          <w:lang w:eastAsia="ru-RU"/>
        </w:rPr>
        <w:t>.</w:t>
      </w:r>
    </w:p>
    <w:p w14:paraId="0E1784BE" w14:textId="1BD556E5" w:rsidR="00811F98" w:rsidRPr="00811F98" w:rsidRDefault="00C814F3" w:rsidP="00C814F3">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плане за 9 месяцев 2024 г. в сумме 510</w:t>
      </w:r>
      <w:r w:rsidR="00811F98" w:rsidRPr="00811F98">
        <w:rPr>
          <w:rFonts w:ascii="Times New Roman" w:eastAsia="Times New Roman" w:hAnsi="Times New Roman" w:cs="Times New Roman"/>
          <w:sz w:val="28"/>
          <w:szCs w:val="28"/>
          <w:lang w:eastAsia="ru-RU"/>
        </w:rPr>
        <w:t xml:space="preserve"> тыс. </w:t>
      </w:r>
      <w:r>
        <w:rPr>
          <w:rFonts w:ascii="Times New Roman" w:eastAsia="Times New Roman" w:hAnsi="Times New Roman" w:cs="Times New Roman"/>
          <w:sz w:val="28"/>
          <w:szCs w:val="28"/>
          <w:lang w:eastAsia="ru-RU"/>
        </w:rPr>
        <w:t>руб. профинансировано в сумме 398 тыс. руб. или 76</w:t>
      </w:r>
      <w:r w:rsidR="00811F98" w:rsidRPr="00811F98">
        <w:rPr>
          <w:rFonts w:ascii="Times New Roman" w:eastAsia="Times New Roman" w:hAnsi="Times New Roman" w:cs="Times New Roman"/>
          <w:sz w:val="28"/>
          <w:szCs w:val="28"/>
          <w:lang w:eastAsia="ru-RU"/>
        </w:rPr>
        <w:t>%. В том числе:</w:t>
      </w:r>
    </w:p>
    <w:p w14:paraId="374C303C" w14:textId="42C5F3B0" w:rsidR="00811F98" w:rsidRP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ab/>
        <w:t>- по обеспечению рабочими тетрадями учащихся 1-4 класс</w:t>
      </w:r>
      <w:r w:rsidR="00C814F3">
        <w:rPr>
          <w:rFonts w:ascii="Times New Roman" w:eastAsia="Times New Roman" w:hAnsi="Times New Roman" w:cs="Times New Roman"/>
          <w:sz w:val="28"/>
          <w:szCs w:val="28"/>
          <w:lang w:eastAsia="ru-RU"/>
        </w:rPr>
        <w:t xml:space="preserve">ов план утвержден в сумме 263 </w:t>
      </w:r>
      <w:r w:rsidRPr="00811F98">
        <w:rPr>
          <w:rFonts w:ascii="Times New Roman" w:eastAsia="Times New Roman" w:hAnsi="Times New Roman" w:cs="Times New Roman"/>
          <w:sz w:val="28"/>
          <w:szCs w:val="28"/>
          <w:lang w:eastAsia="ru-RU"/>
        </w:rPr>
        <w:t xml:space="preserve">тыс. руб. </w:t>
      </w:r>
      <w:r w:rsidR="00C814F3">
        <w:rPr>
          <w:rFonts w:ascii="Times New Roman" w:eastAsia="Times New Roman" w:hAnsi="Times New Roman" w:cs="Times New Roman"/>
          <w:sz w:val="28"/>
          <w:szCs w:val="28"/>
          <w:lang w:eastAsia="ru-RU"/>
        </w:rPr>
        <w:t>Профинансировано 200 тыс. руб., или 76 %.</w:t>
      </w:r>
    </w:p>
    <w:p w14:paraId="29DB6E6A" w14:textId="77031FF0" w:rsidR="00811F98" w:rsidRPr="00811F98" w:rsidRDefault="00811F98" w:rsidP="00C814F3">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ab/>
        <w:t>- по культурно-масс</w:t>
      </w:r>
      <w:r w:rsidR="00C814F3">
        <w:rPr>
          <w:rFonts w:ascii="Times New Roman" w:eastAsia="Times New Roman" w:hAnsi="Times New Roman" w:cs="Times New Roman"/>
          <w:sz w:val="28"/>
          <w:szCs w:val="28"/>
          <w:lang w:eastAsia="ru-RU"/>
        </w:rPr>
        <w:t>овым мероприятиям при плане 247</w:t>
      </w:r>
      <w:r w:rsidRPr="00811F98">
        <w:rPr>
          <w:rFonts w:ascii="Times New Roman" w:eastAsia="Times New Roman" w:hAnsi="Times New Roman" w:cs="Times New Roman"/>
          <w:sz w:val="28"/>
          <w:szCs w:val="28"/>
          <w:lang w:eastAsia="ru-RU"/>
        </w:rPr>
        <w:t xml:space="preserve"> тыс. руб., профинансировано, согласно утве</w:t>
      </w:r>
      <w:r w:rsidR="00C814F3">
        <w:rPr>
          <w:rFonts w:ascii="Times New Roman" w:eastAsia="Times New Roman" w:hAnsi="Times New Roman" w:cs="Times New Roman"/>
          <w:sz w:val="28"/>
          <w:szCs w:val="28"/>
          <w:lang w:eastAsia="ru-RU"/>
        </w:rPr>
        <w:t xml:space="preserve">ржденной детализации на сумму 188 тыс. руб. </w:t>
      </w:r>
    </w:p>
    <w:p w14:paraId="6227A8AE" w14:textId="59738A03" w:rsidR="00811F98" w:rsidRPr="00811F98" w:rsidRDefault="00C814F3" w:rsidP="00811F9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отчетном периоде </w:t>
      </w:r>
      <w:r w:rsidR="00811F98" w:rsidRPr="00811F98">
        <w:rPr>
          <w:rFonts w:ascii="Times New Roman" w:eastAsia="Times New Roman" w:hAnsi="Times New Roman" w:cs="Times New Roman"/>
          <w:sz w:val="28"/>
          <w:szCs w:val="28"/>
          <w:lang w:eastAsia="ru-RU"/>
        </w:rPr>
        <w:t>2024 года выдавались кредиты:</w:t>
      </w:r>
    </w:p>
    <w:p w14:paraId="267F0E31" w14:textId="0DA3B9DA" w:rsidR="00811F98" w:rsidRPr="00811F98" w:rsidRDefault="00C814F3" w:rsidP="00811F9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шести молодым семьям на сумму 900</w:t>
      </w:r>
      <w:r w:rsidR="00811F98" w:rsidRPr="00811F98">
        <w:rPr>
          <w:rFonts w:ascii="Times New Roman" w:eastAsia="Times New Roman" w:hAnsi="Times New Roman" w:cs="Times New Roman"/>
          <w:sz w:val="28"/>
          <w:szCs w:val="28"/>
          <w:lang w:eastAsia="ru-RU"/>
        </w:rPr>
        <w:t xml:space="preserve"> тыс</w:t>
      </w:r>
      <w:r>
        <w:rPr>
          <w:rFonts w:ascii="Times New Roman" w:eastAsia="Times New Roman" w:hAnsi="Times New Roman" w:cs="Times New Roman"/>
          <w:sz w:val="28"/>
          <w:szCs w:val="28"/>
          <w:lang w:eastAsia="ru-RU"/>
        </w:rPr>
        <w:t xml:space="preserve">. руб.  </w:t>
      </w:r>
    </w:p>
    <w:p w14:paraId="52E33B8C" w14:textId="12D22004" w:rsidR="00811F98" w:rsidRDefault="00811F98" w:rsidP="00811F98">
      <w:pPr>
        <w:spacing w:after="0"/>
        <w:ind w:firstLine="567"/>
        <w:jc w:val="both"/>
        <w:rPr>
          <w:rFonts w:ascii="Times New Roman" w:eastAsia="Times New Roman" w:hAnsi="Times New Roman" w:cs="Times New Roman"/>
          <w:sz w:val="28"/>
          <w:szCs w:val="28"/>
          <w:lang w:eastAsia="ru-RU"/>
        </w:rPr>
      </w:pPr>
      <w:r w:rsidRPr="00811F98">
        <w:rPr>
          <w:rFonts w:ascii="Times New Roman" w:eastAsia="Times New Roman" w:hAnsi="Times New Roman" w:cs="Times New Roman"/>
          <w:sz w:val="28"/>
          <w:szCs w:val="28"/>
          <w:lang w:eastAsia="ru-RU"/>
        </w:rPr>
        <w:t xml:space="preserve">– </w:t>
      </w:r>
      <w:r w:rsidR="00C814F3">
        <w:rPr>
          <w:rFonts w:ascii="Times New Roman" w:eastAsia="Times New Roman" w:hAnsi="Times New Roman" w:cs="Times New Roman"/>
          <w:sz w:val="28"/>
          <w:szCs w:val="28"/>
          <w:lang w:eastAsia="ru-RU"/>
        </w:rPr>
        <w:t xml:space="preserve"> пяти </w:t>
      </w:r>
      <w:r w:rsidRPr="00811F98">
        <w:rPr>
          <w:rFonts w:ascii="Times New Roman" w:eastAsia="Times New Roman" w:hAnsi="Times New Roman" w:cs="Times New Roman"/>
          <w:sz w:val="28"/>
          <w:szCs w:val="28"/>
          <w:lang w:eastAsia="ru-RU"/>
        </w:rPr>
        <w:t>крестьян</w:t>
      </w:r>
      <w:r w:rsidR="00C814F3">
        <w:rPr>
          <w:rFonts w:ascii="Times New Roman" w:eastAsia="Times New Roman" w:hAnsi="Times New Roman" w:cs="Times New Roman"/>
          <w:sz w:val="28"/>
          <w:szCs w:val="28"/>
          <w:lang w:eastAsia="ru-RU"/>
        </w:rPr>
        <w:t xml:space="preserve">ско-фермерским хозяйствам </w:t>
      </w:r>
      <w:r w:rsidRPr="00811F98">
        <w:rPr>
          <w:rFonts w:ascii="Times New Roman" w:eastAsia="Times New Roman" w:hAnsi="Times New Roman" w:cs="Times New Roman"/>
          <w:sz w:val="28"/>
          <w:szCs w:val="28"/>
          <w:lang w:eastAsia="ru-RU"/>
        </w:rPr>
        <w:t>на сумму 740 тыс. руб.</w:t>
      </w:r>
    </w:p>
    <w:p w14:paraId="31E7C8EB" w14:textId="77777777" w:rsidR="00D37A57" w:rsidRPr="00D37A57" w:rsidRDefault="00D37A57" w:rsidP="00D37A57">
      <w:pPr>
        <w:tabs>
          <w:tab w:val="left" w:pos="993"/>
        </w:tabs>
        <w:spacing w:after="0"/>
        <w:ind w:firstLine="567"/>
        <w:jc w:val="both"/>
        <w:rPr>
          <w:rFonts w:ascii="Times New Roman" w:eastAsia="Calibri" w:hAnsi="Times New Roman" w:cs="Times New Roman"/>
          <w:sz w:val="26"/>
          <w:szCs w:val="26"/>
        </w:rPr>
      </w:pPr>
    </w:p>
    <w:p w14:paraId="2413AD60" w14:textId="6285F0ED" w:rsidR="00D37A57" w:rsidRPr="00D37A57" w:rsidRDefault="00D37A57" w:rsidP="00D37A57">
      <w:pPr>
        <w:spacing w:after="0"/>
        <w:ind w:firstLine="708"/>
        <w:jc w:val="both"/>
        <w:rPr>
          <w:rFonts w:ascii="Times New Roman" w:eastAsia="Calibri" w:hAnsi="Times New Roman" w:cs="Times New Roman"/>
          <w:bCs/>
          <w:i/>
          <w:sz w:val="28"/>
          <w:szCs w:val="28"/>
        </w:rPr>
      </w:pPr>
      <w:r w:rsidRPr="00D37A57">
        <w:rPr>
          <w:rFonts w:ascii="Times New Roman" w:eastAsia="Calibri" w:hAnsi="Times New Roman" w:cs="Times New Roman"/>
          <w:bCs/>
          <w:i/>
          <w:sz w:val="28"/>
          <w:szCs w:val="28"/>
        </w:rPr>
        <w:t>Работа комиссий по закупкам для обеспечения муниципальных нужд</w:t>
      </w:r>
      <w:r w:rsidRPr="00D37A57">
        <w:rPr>
          <w:rFonts w:ascii="Times New Roman" w:eastAsia="Calibri" w:hAnsi="Times New Roman" w:cs="Times New Roman"/>
          <w:noProof/>
          <w:sz w:val="28"/>
          <w:szCs w:val="28"/>
          <w:lang w:eastAsia="ru-RU"/>
        </w:rPr>
        <w:t xml:space="preserve"> </w:t>
      </w:r>
      <w:r w:rsidRPr="00D37A57">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66E27B8C" wp14:editId="19AA899F">
            <wp:simplePos x="0" y="0"/>
            <wp:positionH relativeFrom="column">
              <wp:posOffset>-3810</wp:posOffset>
            </wp:positionH>
            <wp:positionV relativeFrom="paragraph">
              <wp:posOffset>215900</wp:posOffset>
            </wp:positionV>
            <wp:extent cx="2151380" cy="1123950"/>
            <wp:effectExtent l="0" t="0" r="127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1380" cy="1123950"/>
                    </a:xfrm>
                    <a:prstGeom prst="rect">
                      <a:avLst/>
                    </a:prstGeom>
                    <a:ln>
                      <a:noFill/>
                    </a:ln>
                    <a:effectLst>
                      <a:softEdge rad="112500"/>
                    </a:effectLst>
                  </pic:spPr>
                </pic:pic>
              </a:graphicData>
            </a:graphic>
          </wp:anchor>
        </w:drawing>
      </w:r>
      <w:r w:rsidRPr="00D37A57">
        <w:rPr>
          <w:rFonts w:ascii="Times New Roman" w:hAnsi="Times New Roman" w:cs="Times New Roman"/>
          <w:sz w:val="28"/>
          <w:szCs w:val="28"/>
          <w:shd w:val="clear" w:color="auto" w:fill="FFFFFF"/>
        </w:rPr>
        <w:t>Основными целями Закона Приднестровской Молдавской Республики</w:t>
      </w:r>
      <w:r w:rsidRPr="00D37A57">
        <w:rPr>
          <w:rFonts w:ascii="Times New Roman" w:eastAsia="Calibri" w:hAnsi="Times New Roman" w:cs="Times New Roman"/>
          <w:sz w:val="28"/>
          <w:szCs w:val="28"/>
        </w:rPr>
        <w:t xml:space="preserve"> от 26 </w:t>
      </w:r>
      <w:r w:rsidRPr="00D37A57">
        <w:rPr>
          <w:rFonts w:ascii="Times New Roman" w:eastAsia="Times New Roman" w:hAnsi="Times New Roman" w:cs="Times New Roman"/>
          <w:snapToGrid w:val="0"/>
          <w:w w:val="0"/>
          <w:sz w:val="28"/>
          <w:szCs w:val="28"/>
          <w:u w:color="000000"/>
          <w:bdr w:val="none" w:sz="0" w:space="0" w:color="000000"/>
          <w:lang w:eastAsia="x-none" w:bidi="x-none"/>
        </w:rPr>
        <w:t>н</w:t>
      </w:r>
      <w:r w:rsidRPr="00D37A57">
        <w:rPr>
          <w:rFonts w:ascii="Times New Roman" w:eastAsia="Calibri" w:hAnsi="Times New Roman" w:cs="Times New Roman"/>
          <w:sz w:val="28"/>
          <w:szCs w:val="28"/>
        </w:rPr>
        <w:t>оября 2018 года № 318-3-VI</w:t>
      </w:r>
      <w:r w:rsidRPr="00D37A57">
        <w:rPr>
          <w:rFonts w:ascii="Times New Roman" w:hAnsi="Times New Roman" w:cs="Times New Roman"/>
          <w:sz w:val="28"/>
          <w:szCs w:val="28"/>
          <w:shd w:val="clear" w:color="auto" w:fill="FFFFFF"/>
        </w:rPr>
        <w:t xml:space="preserve"> «О закупках в Приднестровской Молдавской Республике» яв</w:t>
      </w:r>
      <w:r>
        <w:rPr>
          <w:rFonts w:ascii="Times New Roman" w:hAnsi="Times New Roman" w:cs="Times New Roman"/>
          <w:sz w:val="28"/>
          <w:szCs w:val="28"/>
          <w:shd w:val="clear" w:color="auto" w:fill="FFFFFF"/>
        </w:rPr>
        <w:t>ляется повышение эффективности,</w:t>
      </w:r>
      <w:r w:rsidR="00D71D84">
        <w:rPr>
          <w:rFonts w:ascii="Times New Roman" w:hAnsi="Times New Roman" w:cs="Times New Roman"/>
          <w:sz w:val="28"/>
          <w:szCs w:val="28"/>
          <w:shd w:val="clear" w:color="auto" w:fill="FFFFFF"/>
        </w:rPr>
        <w:t xml:space="preserve"> </w:t>
      </w:r>
      <w:r w:rsidRPr="00D37A57">
        <w:rPr>
          <w:rFonts w:ascii="Times New Roman" w:hAnsi="Times New Roman" w:cs="Times New Roman"/>
          <w:sz w:val="28"/>
          <w:szCs w:val="28"/>
          <w:shd w:val="clear" w:color="auto" w:fill="FFFFFF"/>
        </w:rPr>
        <w:t>результативности осуществления закупок товаров, работ, услуг, обеспечение гласности и прозрачности осуществления таких закупок, предотвращения коррупции и других злоупотреблений в сфере закупок.</w:t>
      </w:r>
    </w:p>
    <w:p w14:paraId="48A0FBBC" w14:textId="77777777" w:rsidR="00D37A57" w:rsidRPr="00D37A57" w:rsidRDefault="00D37A57" w:rsidP="00D37A57">
      <w:pPr>
        <w:spacing w:after="0"/>
        <w:ind w:firstLine="709"/>
        <w:jc w:val="both"/>
        <w:rPr>
          <w:rFonts w:ascii="Times New Roman" w:eastAsia="Calibri" w:hAnsi="Times New Roman" w:cs="Times New Roman"/>
          <w:sz w:val="28"/>
          <w:szCs w:val="28"/>
        </w:rPr>
      </w:pPr>
      <w:r w:rsidRPr="00D37A57">
        <w:rPr>
          <w:rFonts w:ascii="Times New Roman" w:eastAsia="Calibri" w:hAnsi="Times New Roman" w:cs="Times New Roman"/>
          <w:sz w:val="28"/>
          <w:szCs w:val="28"/>
        </w:rPr>
        <w:t>В целях организации деятельности Государственной администрации Слободзейского района и г. Слободзея и муниципальных учреждений, подведомственных государственной администрации Слободзейского района и г. Слободзея при осуществлении закупок для государственных (муниципальных) нужд за отчетный период 9 месяцев на 2024 год, Распоряжением Главы государственной администрации Слободзейского района и г. Слободзея  от 17.02.2022г. №63 создана комиссия  по осуществлению закупок товарно-материальных ценностей для нужд государственной администрации Слободзейского района и г. Слободзея и муниципальных учреждений, подведомственных администрации города.</w:t>
      </w:r>
    </w:p>
    <w:p w14:paraId="19FD378F" w14:textId="73A232F1" w:rsidR="00D37A57" w:rsidRPr="00D37A57" w:rsidRDefault="00D37A57" w:rsidP="00D37A57">
      <w:pPr>
        <w:spacing w:after="0"/>
        <w:ind w:firstLine="709"/>
        <w:jc w:val="both"/>
        <w:rPr>
          <w:rFonts w:ascii="Times New Roman" w:eastAsia="Calibri" w:hAnsi="Times New Roman" w:cs="Times New Roman"/>
          <w:sz w:val="28"/>
          <w:szCs w:val="28"/>
        </w:rPr>
      </w:pPr>
      <w:r w:rsidRPr="00D37A57">
        <w:rPr>
          <w:rFonts w:ascii="Times New Roman" w:eastAsia="Calibri" w:hAnsi="Times New Roman" w:cs="Times New Roman"/>
          <w:sz w:val="28"/>
          <w:szCs w:val="28"/>
        </w:rPr>
        <w:t>В отчетном периоде в рамках исполнения своих обязанностей комиссией по закупкам проведено 15 заседаний из них: 12 запросов предложений и 3 открытых аукциона. Объектами закупки выступали продукты питания, горюче смазочные материалы и непродовольственные товары.</w:t>
      </w:r>
    </w:p>
    <w:p w14:paraId="61673E72" w14:textId="14DF56BC" w:rsidR="00D37A57" w:rsidRDefault="00D37A57" w:rsidP="00D37A57">
      <w:pPr>
        <w:spacing w:after="0" w:line="259" w:lineRule="auto"/>
        <w:ind w:firstLine="708"/>
        <w:jc w:val="both"/>
        <w:rPr>
          <w:rFonts w:ascii="Times New Roman" w:eastAsia="Calibri" w:hAnsi="Times New Roman" w:cs="Times New Roman"/>
          <w:iCs/>
          <w:sz w:val="28"/>
          <w:szCs w:val="28"/>
        </w:rPr>
      </w:pPr>
      <w:r w:rsidRPr="00D37A57">
        <w:rPr>
          <w:rFonts w:ascii="Times New Roman" w:eastAsia="Calibri" w:hAnsi="Times New Roman" w:cs="Times New Roman"/>
          <w:iCs/>
          <w:sz w:val="28"/>
          <w:szCs w:val="28"/>
        </w:rPr>
        <w:t xml:space="preserve">Комиссия по осуществлению закупок создана на основании </w:t>
      </w:r>
      <w:bookmarkStart w:id="14" w:name="_Hlk179883223"/>
      <w:r w:rsidRPr="00D37A57">
        <w:rPr>
          <w:rFonts w:ascii="Times New Roman" w:eastAsia="Calibri" w:hAnsi="Times New Roman" w:cs="Times New Roman"/>
          <w:iCs/>
          <w:sz w:val="28"/>
          <w:szCs w:val="28"/>
        </w:rPr>
        <w:t>Распоряжения государственной администрации Слободзейского района и г.</w:t>
      </w:r>
      <w:r w:rsidR="00231688">
        <w:rPr>
          <w:rFonts w:ascii="Times New Roman" w:eastAsia="Calibri" w:hAnsi="Times New Roman" w:cs="Times New Roman"/>
          <w:iCs/>
          <w:sz w:val="28"/>
          <w:szCs w:val="28"/>
        </w:rPr>
        <w:t xml:space="preserve"> </w:t>
      </w:r>
      <w:r w:rsidRPr="00D37A57">
        <w:rPr>
          <w:rFonts w:ascii="Times New Roman" w:eastAsia="Calibri" w:hAnsi="Times New Roman" w:cs="Times New Roman"/>
          <w:iCs/>
          <w:sz w:val="28"/>
          <w:szCs w:val="28"/>
        </w:rPr>
        <w:t>Слободзея от 19 января 2024 года №19 «Об утверждении состава комиссии по осуществлению закупок в сфере строительства и дорожного хозяйства на 2024 год»</w:t>
      </w:r>
      <w:bookmarkEnd w:id="14"/>
      <w:r w:rsidRPr="00D37A57">
        <w:rPr>
          <w:rFonts w:ascii="Times New Roman" w:eastAsia="Calibri" w:hAnsi="Times New Roman" w:cs="Times New Roman"/>
          <w:iCs/>
          <w:sz w:val="28"/>
          <w:szCs w:val="28"/>
        </w:rPr>
        <w:t>,  Распоряжения государственной администрации Слободзейского района и г.</w:t>
      </w:r>
      <w:r w:rsidR="00231688">
        <w:rPr>
          <w:rFonts w:ascii="Times New Roman" w:eastAsia="Calibri" w:hAnsi="Times New Roman" w:cs="Times New Roman"/>
          <w:iCs/>
          <w:sz w:val="28"/>
          <w:szCs w:val="28"/>
        </w:rPr>
        <w:t xml:space="preserve"> </w:t>
      </w:r>
      <w:r w:rsidRPr="00D37A57">
        <w:rPr>
          <w:rFonts w:ascii="Times New Roman" w:eastAsia="Calibri" w:hAnsi="Times New Roman" w:cs="Times New Roman"/>
          <w:iCs/>
          <w:sz w:val="28"/>
          <w:szCs w:val="28"/>
        </w:rPr>
        <w:t>Слободзея от 19 января 2024 года №20 «Об утверждении состава комиссии по осуществлению закупок в сфере строительства при реализации объектов Фонда капитальных вложений на 2024 год».</w:t>
      </w:r>
    </w:p>
    <w:p w14:paraId="0E561107" w14:textId="3B7C8E7A" w:rsidR="00D37A57" w:rsidRPr="00D37A57" w:rsidRDefault="00D37A57" w:rsidP="00D37A57">
      <w:pPr>
        <w:spacing w:after="0"/>
        <w:ind w:firstLine="708"/>
        <w:jc w:val="both"/>
        <w:rPr>
          <w:rFonts w:ascii="Times New Roman" w:eastAsia="Calibri" w:hAnsi="Times New Roman" w:cs="Times New Roman"/>
          <w:iCs/>
          <w:sz w:val="28"/>
          <w:szCs w:val="28"/>
        </w:rPr>
      </w:pPr>
      <w:r w:rsidRPr="00D37A57">
        <w:rPr>
          <w:rFonts w:ascii="Times New Roman" w:eastAsia="Calibri" w:hAnsi="Times New Roman" w:cs="Times New Roman"/>
          <w:iCs/>
          <w:sz w:val="28"/>
          <w:szCs w:val="28"/>
        </w:rPr>
        <w:t>За отчетный период, 9 месяцев 2024 года, комиссией по осуществлению закупок проведено 102 заседания. По итогам проведения конкурсных процедур для обеспечения муниципальных нужд, в целях реализации программ, финансируемых из средств республиканского и местных бюджетов, комиссией определены подрядные организации для выполнения работ на 96 объектах строит</w:t>
      </w:r>
      <w:r>
        <w:rPr>
          <w:rFonts w:ascii="Times New Roman" w:eastAsia="Calibri" w:hAnsi="Times New Roman" w:cs="Times New Roman"/>
          <w:iCs/>
          <w:sz w:val="28"/>
          <w:szCs w:val="28"/>
        </w:rPr>
        <w:t xml:space="preserve">ельства и дорожного хозяйства, </w:t>
      </w:r>
      <w:r w:rsidRPr="00D37A57">
        <w:rPr>
          <w:rFonts w:ascii="Times New Roman" w:eastAsia="Calibri" w:hAnsi="Times New Roman" w:cs="Times New Roman"/>
          <w:iCs/>
          <w:sz w:val="28"/>
          <w:szCs w:val="28"/>
        </w:rPr>
        <w:t>из них: в сфере строительства – 31 объект, в сфере дорожного хозяйства – 65 объектов.</w:t>
      </w:r>
    </w:p>
    <w:p w14:paraId="749FA18D" w14:textId="1CF409F2" w:rsidR="00C814F3" w:rsidRPr="00811F98" w:rsidRDefault="00C814F3" w:rsidP="00AB792F">
      <w:pPr>
        <w:spacing w:after="0"/>
        <w:jc w:val="both"/>
        <w:rPr>
          <w:rFonts w:ascii="Times New Roman" w:eastAsia="Times New Roman" w:hAnsi="Times New Roman" w:cs="Times New Roman"/>
          <w:sz w:val="28"/>
          <w:szCs w:val="28"/>
          <w:lang w:eastAsia="ru-RU"/>
        </w:rPr>
      </w:pPr>
    </w:p>
    <w:p w14:paraId="64C25316" w14:textId="500DFB29" w:rsidR="00EA61CA" w:rsidRPr="007A3A7C" w:rsidRDefault="00BC0DFC" w:rsidP="00F43DCC">
      <w:pPr>
        <w:pStyle w:val="1"/>
        <w:jc w:val="center"/>
      </w:pPr>
      <w:bookmarkStart w:id="15" w:name="_Toc504732478"/>
      <w:bookmarkStart w:id="16" w:name="_Toc504732826"/>
      <w:bookmarkStart w:id="17" w:name="_Toc180348996"/>
      <w:r w:rsidRPr="007A3A7C">
        <w:t>4</w:t>
      </w:r>
      <w:r w:rsidR="00C52BDF" w:rsidRPr="007A3A7C">
        <w:t>.</w:t>
      </w:r>
      <w:bookmarkEnd w:id="15"/>
      <w:bookmarkEnd w:id="16"/>
      <w:r w:rsidR="006C6E29" w:rsidRPr="007A3A7C">
        <w:t xml:space="preserve"> Предпринимательс</w:t>
      </w:r>
      <w:r w:rsidR="00EA61CA" w:rsidRPr="007A3A7C">
        <w:t>кая деятельность.</w:t>
      </w:r>
      <w:bookmarkEnd w:id="17"/>
    </w:p>
    <w:p w14:paraId="5F7B7A78" w14:textId="77777777" w:rsidR="00F43DCC" w:rsidRPr="007A3A7C" w:rsidRDefault="00F43DCC" w:rsidP="00F43DCC">
      <w:pPr>
        <w:rPr>
          <w:lang w:eastAsia="ru-RU"/>
        </w:rPr>
      </w:pPr>
    </w:p>
    <w:p w14:paraId="3DC5A50B" w14:textId="2B49EC48" w:rsidR="00857F13" w:rsidRPr="007A3A7C" w:rsidRDefault="006C6E29" w:rsidP="00857F13">
      <w:pPr>
        <w:spacing w:after="0"/>
        <w:ind w:firstLine="709"/>
        <w:jc w:val="both"/>
        <w:rPr>
          <w:rFonts w:ascii="Times New Roman" w:hAnsi="Times New Roman" w:cs="Times New Roman"/>
          <w:color w:val="000000" w:themeColor="text1"/>
          <w:sz w:val="28"/>
          <w:szCs w:val="28"/>
          <w:lang w:eastAsia="ru-RU"/>
        </w:rPr>
      </w:pPr>
      <w:r w:rsidRPr="007A3A7C">
        <w:rPr>
          <w:rFonts w:ascii="Times New Roman" w:hAnsi="Times New Roman" w:cs="Times New Roman"/>
          <w:color w:val="000000" w:themeColor="text1"/>
          <w:sz w:val="28"/>
          <w:szCs w:val="28"/>
          <w:lang w:eastAsia="ru-RU"/>
        </w:rPr>
        <w:t>Предпринимательские способности как фактор производства – это один из экономических ресурсов, который состоит из предпринимателей и предприним</w:t>
      </w:r>
      <w:r w:rsidR="00927066" w:rsidRPr="007A3A7C">
        <w:rPr>
          <w:rFonts w:ascii="Times New Roman" w:hAnsi="Times New Roman" w:cs="Times New Roman"/>
          <w:color w:val="000000" w:themeColor="text1"/>
          <w:sz w:val="28"/>
          <w:szCs w:val="28"/>
          <w:lang w:eastAsia="ru-RU"/>
        </w:rPr>
        <w:t>ательской инфраструктуры страны.</w:t>
      </w:r>
      <w:r w:rsidR="00655F36" w:rsidRPr="007A3A7C">
        <w:rPr>
          <w:rFonts w:ascii="Times New Roman" w:hAnsi="Times New Roman" w:cs="Times New Roman"/>
          <w:color w:val="000000" w:themeColor="text1"/>
          <w:sz w:val="28"/>
          <w:szCs w:val="28"/>
          <w:lang w:eastAsia="ru-RU"/>
        </w:rPr>
        <w:t xml:space="preserve"> </w:t>
      </w:r>
      <w:r w:rsidR="00EC5C3D" w:rsidRPr="007A3A7C">
        <w:rPr>
          <w:rFonts w:ascii="Times New Roman" w:hAnsi="Times New Roman" w:cs="Times New Roman"/>
          <w:color w:val="000000" w:themeColor="text1"/>
          <w:sz w:val="28"/>
          <w:szCs w:val="28"/>
          <w:lang w:eastAsia="ru-RU"/>
        </w:rPr>
        <w:t>П</w:t>
      </w:r>
      <w:r w:rsidR="00927066" w:rsidRPr="007A3A7C">
        <w:rPr>
          <w:rFonts w:ascii="Times New Roman" w:hAnsi="Times New Roman" w:cs="Times New Roman"/>
          <w:color w:val="000000" w:themeColor="text1"/>
          <w:sz w:val="28"/>
          <w:szCs w:val="28"/>
          <w:lang w:eastAsia="ru-RU"/>
        </w:rPr>
        <w:t>редпринимательская деятельность — деятельность, направленная на систематическое получение прибыли от пользования имуществом, продажи товаров, вып</w:t>
      </w:r>
      <w:r w:rsidR="001728E8" w:rsidRPr="007A3A7C">
        <w:rPr>
          <w:rFonts w:ascii="Times New Roman" w:hAnsi="Times New Roman" w:cs="Times New Roman"/>
          <w:color w:val="000000" w:themeColor="text1"/>
          <w:sz w:val="28"/>
          <w:szCs w:val="28"/>
          <w:lang w:eastAsia="ru-RU"/>
        </w:rPr>
        <w:t>олнения работ или оказания услу</w:t>
      </w:r>
      <w:r w:rsidR="003C3796" w:rsidRPr="007A3A7C">
        <w:rPr>
          <w:rFonts w:ascii="Times New Roman" w:hAnsi="Times New Roman" w:cs="Times New Roman"/>
          <w:color w:val="000000" w:themeColor="text1"/>
          <w:sz w:val="28"/>
          <w:szCs w:val="28"/>
          <w:lang w:eastAsia="ru-RU"/>
        </w:rPr>
        <w:t>г</w:t>
      </w:r>
      <w:r w:rsidR="00EC5C3D" w:rsidRPr="007A3A7C">
        <w:rPr>
          <w:rFonts w:ascii="Times New Roman" w:hAnsi="Times New Roman" w:cs="Times New Roman"/>
          <w:color w:val="000000" w:themeColor="text1"/>
          <w:sz w:val="28"/>
          <w:szCs w:val="28"/>
          <w:lang w:eastAsia="ru-RU"/>
        </w:rPr>
        <w:t>.</w:t>
      </w:r>
      <w:r w:rsidR="001728E8" w:rsidRPr="007A3A7C">
        <w:rPr>
          <w:rFonts w:ascii="Times New Roman" w:hAnsi="Times New Roman" w:cs="Times New Roman"/>
          <w:color w:val="000000" w:themeColor="text1"/>
          <w:sz w:val="28"/>
          <w:szCs w:val="28"/>
          <w:lang w:eastAsia="ru-RU"/>
        </w:rPr>
        <w:t xml:space="preserve"> Данный вид деятельности </w:t>
      </w:r>
      <w:r w:rsidR="00B212D1" w:rsidRPr="007A3A7C">
        <w:rPr>
          <w:rFonts w:ascii="Times New Roman" w:hAnsi="Times New Roman" w:cs="Times New Roman"/>
          <w:color w:val="000000" w:themeColor="text1"/>
          <w:sz w:val="28"/>
          <w:szCs w:val="28"/>
          <w:lang w:eastAsia="ru-RU"/>
        </w:rPr>
        <w:t>предст</w:t>
      </w:r>
      <w:r w:rsidR="001728E8" w:rsidRPr="007A3A7C">
        <w:rPr>
          <w:rFonts w:ascii="Times New Roman" w:hAnsi="Times New Roman" w:cs="Times New Roman"/>
          <w:color w:val="000000" w:themeColor="text1"/>
          <w:sz w:val="28"/>
          <w:szCs w:val="28"/>
          <w:lang w:eastAsia="ru-RU"/>
        </w:rPr>
        <w:t>авлен</w:t>
      </w:r>
      <w:r w:rsidR="00B212D1" w:rsidRPr="007A3A7C">
        <w:rPr>
          <w:rFonts w:ascii="Times New Roman" w:hAnsi="Times New Roman" w:cs="Times New Roman"/>
          <w:color w:val="000000" w:themeColor="text1"/>
          <w:sz w:val="28"/>
          <w:szCs w:val="28"/>
          <w:lang w:eastAsia="ru-RU"/>
        </w:rPr>
        <w:t xml:space="preserve"> такими крупными предприятиями как:</w:t>
      </w:r>
      <w:r w:rsidR="00513043" w:rsidRPr="007A3A7C">
        <w:rPr>
          <w:rFonts w:ascii="Times New Roman" w:hAnsi="Times New Roman" w:cs="Times New Roman"/>
          <w:color w:val="000000" w:themeColor="text1"/>
          <w:sz w:val="28"/>
          <w:szCs w:val="28"/>
          <w:lang w:eastAsia="ru-RU"/>
        </w:rPr>
        <w:t xml:space="preserve"> </w:t>
      </w:r>
      <w:r w:rsidR="00B350EE">
        <w:rPr>
          <w:rFonts w:ascii="Times New Roman" w:hAnsi="Times New Roman" w:cs="Times New Roman"/>
          <w:color w:val="000000" w:themeColor="text1"/>
          <w:sz w:val="28"/>
          <w:szCs w:val="28"/>
          <w:lang w:eastAsia="ru-RU"/>
        </w:rPr>
        <w:t>ООО «</w:t>
      </w:r>
      <w:r w:rsidR="00B212D1" w:rsidRPr="007A3A7C">
        <w:rPr>
          <w:rFonts w:ascii="Times New Roman" w:hAnsi="Times New Roman" w:cs="Times New Roman"/>
          <w:color w:val="000000" w:themeColor="text1"/>
          <w:sz w:val="28"/>
          <w:szCs w:val="28"/>
          <w:lang w:eastAsia="ru-RU"/>
        </w:rPr>
        <w:t>Терри – Па</w:t>
      </w:r>
      <w:r w:rsidR="00B350EE">
        <w:rPr>
          <w:rFonts w:ascii="Times New Roman" w:hAnsi="Times New Roman" w:cs="Times New Roman"/>
          <w:color w:val="000000" w:themeColor="text1"/>
          <w:sz w:val="28"/>
          <w:szCs w:val="28"/>
          <w:lang w:eastAsia="ru-RU"/>
        </w:rPr>
        <w:t>»</w:t>
      </w:r>
      <w:r w:rsidR="00B212D1" w:rsidRPr="007A3A7C">
        <w:rPr>
          <w:rFonts w:ascii="Times New Roman" w:hAnsi="Times New Roman" w:cs="Times New Roman"/>
          <w:color w:val="000000" w:themeColor="text1"/>
          <w:sz w:val="28"/>
          <w:szCs w:val="28"/>
          <w:lang w:eastAsia="ru-RU"/>
        </w:rPr>
        <w:t>, ООО «Известняк», ООО «Д</w:t>
      </w:r>
      <w:r w:rsidR="00664B8C" w:rsidRPr="007A3A7C">
        <w:rPr>
          <w:rFonts w:ascii="Times New Roman" w:hAnsi="Times New Roman" w:cs="Times New Roman"/>
          <w:color w:val="000000" w:themeColor="text1"/>
          <w:sz w:val="28"/>
          <w:szCs w:val="28"/>
          <w:lang w:eastAsia="ru-RU"/>
        </w:rPr>
        <w:t>и</w:t>
      </w:r>
      <w:r w:rsidR="00B212D1" w:rsidRPr="007A3A7C">
        <w:rPr>
          <w:rFonts w:ascii="Times New Roman" w:hAnsi="Times New Roman" w:cs="Times New Roman"/>
          <w:color w:val="000000" w:themeColor="text1"/>
          <w:sz w:val="28"/>
          <w:szCs w:val="28"/>
          <w:lang w:eastAsia="ru-RU"/>
        </w:rPr>
        <w:t>нисал</w:t>
      </w:r>
      <w:r w:rsidR="00664B8C" w:rsidRPr="007A3A7C">
        <w:rPr>
          <w:rFonts w:ascii="Times New Roman" w:hAnsi="Times New Roman" w:cs="Times New Roman"/>
          <w:color w:val="000000" w:themeColor="text1"/>
          <w:sz w:val="28"/>
          <w:szCs w:val="28"/>
          <w:lang w:eastAsia="ru-RU"/>
        </w:rPr>
        <w:t>л</w:t>
      </w:r>
      <w:r w:rsidR="00B212D1" w:rsidRPr="007A3A7C">
        <w:rPr>
          <w:rFonts w:ascii="Times New Roman" w:hAnsi="Times New Roman" w:cs="Times New Roman"/>
          <w:color w:val="000000" w:themeColor="text1"/>
          <w:sz w:val="28"/>
          <w:szCs w:val="28"/>
          <w:lang w:eastAsia="ru-RU"/>
        </w:rPr>
        <w:t>»</w:t>
      </w:r>
      <w:r w:rsidR="001728E8" w:rsidRPr="007A3A7C">
        <w:rPr>
          <w:rFonts w:ascii="Times New Roman" w:hAnsi="Times New Roman" w:cs="Times New Roman"/>
          <w:color w:val="000000" w:themeColor="text1"/>
          <w:sz w:val="28"/>
          <w:szCs w:val="28"/>
          <w:lang w:eastAsia="ru-RU"/>
        </w:rPr>
        <w:t xml:space="preserve">, </w:t>
      </w:r>
      <w:r w:rsidR="007F2934" w:rsidRPr="007A3A7C">
        <w:rPr>
          <w:rFonts w:ascii="Times New Roman" w:hAnsi="Times New Roman" w:cs="Times New Roman"/>
          <w:color w:val="000000" w:themeColor="text1"/>
          <w:sz w:val="28"/>
          <w:szCs w:val="28"/>
          <w:lang w:eastAsia="ru-RU"/>
        </w:rPr>
        <w:t>ООО «Холпарк»</w:t>
      </w:r>
      <w:r w:rsidR="004C1675" w:rsidRPr="007A3A7C">
        <w:rPr>
          <w:rFonts w:ascii="Times New Roman" w:hAnsi="Times New Roman" w:cs="Times New Roman"/>
          <w:color w:val="000000" w:themeColor="text1"/>
          <w:sz w:val="28"/>
          <w:szCs w:val="28"/>
          <w:lang w:eastAsia="ru-RU"/>
        </w:rPr>
        <w:t xml:space="preserve"> и др.</w:t>
      </w:r>
      <w:r w:rsidR="00857F13" w:rsidRPr="007A3A7C">
        <w:rPr>
          <w:rFonts w:ascii="Times New Roman" w:hAnsi="Times New Roman" w:cs="Times New Roman"/>
          <w:color w:val="000000" w:themeColor="text1"/>
          <w:sz w:val="28"/>
          <w:szCs w:val="28"/>
          <w:lang w:eastAsia="ru-RU"/>
        </w:rPr>
        <w:t xml:space="preserve"> </w:t>
      </w:r>
    </w:p>
    <w:p w14:paraId="44A20436" w14:textId="4DFA4791" w:rsidR="005C507F" w:rsidRPr="007A3A7C" w:rsidRDefault="00857F13" w:rsidP="005C507F">
      <w:pPr>
        <w:spacing w:after="0"/>
        <w:ind w:firstLine="709"/>
        <w:jc w:val="both"/>
        <w:rPr>
          <w:rFonts w:ascii="Times New Roman" w:hAnsi="Times New Roman" w:cs="Times New Roman"/>
          <w:color w:val="000000" w:themeColor="text1"/>
          <w:sz w:val="28"/>
          <w:szCs w:val="28"/>
          <w:lang w:eastAsia="ru-RU"/>
        </w:rPr>
      </w:pPr>
      <w:r w:rsidRPr="007A3A7C">
        <w:rPr>
          <w:rFonts w:ascii="Times New Roman" w:hAnsi="Times New Roman" w:cs="Times New Roman"/>
          <w:color w:val="000000" w:themeColor="text1"/>
          <w:sz w:val="28"/>
          <w:szCs w:val="28"/>
          <w:lang w:eastAsia="ru-RU"/>
        </w:rPr>
        <w:t>Количество предприятий малого и среднего бизнеса в районе составляет 618 ед</w:t>
      </w:r>
      <w:r w:rsidR="00B350EE">
        <w:rPr>
          <w:rFonts w:ascii="Times New Roman" w:hAnsi="Times New Roman" w:cs="Times New Roman"/>
          <w:color w:val="000000" w:themeColor="text1"/>
          <w:sz w:val="28"/>
          <w:szCs w:val="28"/>
          <w:lang w:eastAsia="ru-RU"/>
        </w:rPr>
        <w:t>иниц. Н</w:t>
      </w:r>
      <w:r w:rsidRPr="007A3A7C">
        <w:rPr>
          <w:rFonts w:ascii="Times New Roman" w:hAnsi="Times New Roman" w:cs="Times New Roman"/>
          <w:color w:val="000000" w:themeColor="text1"/>
          <w:sz w:val="28"/>
          <w:szCs w:val="28"/>
          <w:lang w:eastAsia="ru-RU"/>
        </w:rPr>
        <w:t>есмотря на сложные факторы развития бизнеса</w:t>
      </w:r>
      <w:r w:rsidR="00B350EE">
        <w:rPr>
          <w:rFonts w:ascii="Times New Roman" w:hAnsi="Times New Roman" w:cs="Times New Roman"/>
          <w:color w:val="000000" w:themeColor="text1"/>
          <w:sz w:val="28"/>
          <w:szCs w:val="28"/>
          <w:lang w:eastAsia="ru-RU"/>
        </w:rPr>
        <w:t>,</w:t>
      </w:r>
      <w:r w:rsidRPr="007A3A7C">
        <w:rPr>
          <w:rFonts w:ascii="Times New Roman" w:hAnsi="Times New Roman" w:cs="Times New Roman"/>
          <w:color w:val="000000" w:themeColor="text1"/>
          <w:sz w:val="28"/>
          <w:szCs w:val="28"/>
          <w:lang w:eastAsia="ru-RU"/>
        </w:rPr>
        <w:t xml:space="preserve"> в 2023 году начали свою деятельность 13 организаций. Объем произведенной продукции предприятиями малого бизнеса в расчете на 1 000 населения составляет около 4, 4 млн.  рублей.</w:t>
      </w:r>
      <w:r w:rsidR="005C507F" w:rsidRPr="007A3A7C">
        <w:rPr>
          <w:rFonts w:ascii="Times New Roman" w:hAnsi="Times New Roman" w:cs="Times New Roman"/>
          <w:color w:val="000000" w:themeColor="text1"/>
          <w:sz w:val="28"/>
          <w:szCs w:val="28"/>
          <w:lang w:eastAsia="ru-RU"/>
        </w:rPr>
        <w:t xml:space="preserve"> </w:t>
      </w:r>
    </w:p>
    <w:p w14:paraId="4ED4CF56" w14:textId="59C0A458" w:rsidR="00857F13" w:rsidRPr="007A3A7C" w:rsidRDefault="005C507F" w:rsidP="005C507F">
      <w:pPr>
        <w:spacing w:after="0"/>
        <w:ind w:firstLine="709"/>
        <w:jc w:val="both"/>
        <w:rPr>
          <w:rFonts w:ascii="Times New Roman" w:hAnsi="Times New Roman" w:cs="Times New Roman"/>
          <w:color w:val="000000" w:themeColor="text1"/>
          <w:sz w:val="28"/>
          <w:szCs w:val="28"/>
          <w:lang w:eastAsia="ru-RU"/>
        </w:rPr>
      </w:pPr>
      <w:r w:rsidRPr="007A3A7C">
        <w:rPr>
          <w:rFonts w:ascii="Times New Roman" w:hAnsi="Times New Roman" w:cs="Times New Roman"/>
          <w:color w:val="000000" w:themeColor="text1"/>
          <w:sz w:val="28"/>
          <w:szCs w:val="28"/>
          <w:lang w:eastAsia="ru-RU"/>
        </w:rPr>
        <w:t>Индивидуальное предпринимательство</w:t>
      </w:r>
      <w:r w:rsidR="00B350EE">
        <w:rPr>
          <w:rFonts w:ascii="Times New Roman" w:hAnsi="Times New Roman" w:cs="Times New Roman"/>
          <w:color w:val="000000" w:themeColor="text1"/>
          <w:sz w:val="28"/>
          <w:szCs w:val="28"/>
          <w:lang w:eastAsia="ru-RU"/>
        </w:rPr>
        <w:t>,</w:t>
      </w:r>
      <w:r w:rsidRPr="007A3A7C">
        <w:rPr>
          <w:rFonts w:ascii="Times New Roman" w:hAnsi="Times New Roman" w:cs="Times New Roman"/>
          <w:color w:val="000000" w:themeColor="text1"/>
          <w:sz w:val="28"/>
          <w:szCs w:val="28"/>
          <w:lang w:eastAsia="ru-RU"/>
        </w:rPr>
        <w:t xml:space="preserve"> как составляющая часть малого бизнеса</w:t>
      </w:r>
      <w:r w:rsidR="00B350EE">
        <w:rPr>
          <w:rFonts w:ascii="Times New Roman" w:hAnsi="Times New Roman" w:cs="Times New Roman"/>
          <w:color w:val="000000" w:themeColor="text1"/>
          <w:sz w:val="28"/>
          <w:szCs w:val="28"/>
          <w:lang w:eastAsia="ru-RU"/>
        </w:rPr>
        <w:t>,</w:t>
      </w:r>
      <w:r w:rsidRPr="007A3A7C">
        <w:rPr>
          <w:rFonts w:ascii="Times New Roman" w:hAnsi="Times New Roman" w:cs="Times New Roman"/>
          <w:color w:val="000000" w:themeColor="text1"/>
          <w:sz w:val="28"/>
          <w:szCs w:val="28"/>
          <w:lang w:eastAsia="ru-RU"/>
        </w:rPr>
        <w:t xml:space="preserve"> стало важным звеном экономики и социального развития общества. Так, численность индивидуальных предпринимателей, зарегистрированных в налоговых органах, в 2023 году составила 3 640 ед.</w:t>
      </w:r>
    </w:p>
    <w:p w14:paraId="4BE39893" w14:textId="67197D95" w:rsidR="00857F13" w:rsidRPr="007A3A7C" w:rsidRDefault="00537646" w:rsidP="00955544">
      <w:pPr>
        <w:spacing w:after="0"/>
        <w:ind w:firstLine="709"/>
        <w:jc w:val="both"/>
        <w:rPr>
          <w:rFonts w:ascii="Times New Roman" w:hAnsi="Times New Roman" w:cs="Times New Roman"/>
          <w:color w:val="000000" w:themeColor="text1"/>
          <w:sz w:val="28"/>
          <w:szCs w:val="28"/>
          <w:lang w:eastAsia="ru-RU"/>
        </w:rPr>
      </w:pPr>
      <w:r w:rsidRPr="007A3A7C">
        <w:rPr>
          <w:rFonts w:ascii="Times New Roman" w:hAnsi="Times New Roman" w:cs="Times New Roman"/>
          <w:color w:val="000000" w:themeColor="text1"/>
          <w:sz w:val="28"/>
          <w:szCs w:val="28"/>
          <w:lang w:eastAsia="ru-RU"/>
        </w:rPr>
        <w:t xml:space="preserve">В районе насчитывается </w:t>
      </w:r>
      <w:r w:rsidR="00A41DAC" w:rsidRPr="007A3A7C">
        <w:rPr>
          <w:rFonts w:ascii="Times New Roman" w:hAnsi="Times New Roman" w:cs="Times New Roman"/>
          <w:color w:val="000000" w:themeColor="text1"/>
          <w:sz w:val="28"/>
          <w:szCs w:val="28"/>
          <w:lang w:eastAsia="ru-RU"/>
        </w:rPr>
        <w:t>143 организации</w:t>
      </w:r>
      <w:r w:rsidRPr="007A3A7C">
        <w:rPr>
          <w:rFonts w:ascii="Times New Roman" w:hAnsi="Times New Roman" w:cs="Times New Roman"/>
          <w:color w:val="000000" w:themeColor="text1"/>
          <w:sz w:val="28"/>
          <w:szCs w:val="28"/>
          <w:lang w:eastAsia="ru-RU"/>
        </w:rPr>
        <w:t xml:space="preserve"> занимающихся сельскохозяйственной деятельностью</w:t>
      </w:r>
      <w:r w:rsidR="00F74B9C" w:rsidRPr="007A3A7C">
        <w:rPr>
          <w:rFonts w:ascii="Times New Roman" w:hAnsi="Times New Roman" w:cs="Times New Roman"/>
          <w:color w:val="000000" w:themeColor="text1"/>
          <w:sz w:val="28"/>
          <w:szCs w:val="28"/>
          <w:lang w:eastAsia="ru-RU"/>
        </w:rPr>
        <w:t xml:space="preserve"> и 286 крестьянских (фермерских) хозяйств. </w:t>
      </w:r>
      <w:r w:rsidRPr="007A3A7C">
        <w:rPr>
          <w:rFonts w:ascii="Times New Roman" w:hAnsi="Times New Roman" w:cs="Times New Roman"/>
          <w:color w:val="000000" w:themeColor="text1"/>
          <w:sz w:val="28"/>
          <w:szCs w:val="28"/>
          <w:lang w:eastAsia="ru-RU"/>
        </w:rPr>
        <w:t>Весомый вклад</w:t>
      </w:r>
      <w:r w:rsidR="00AB792F">
        <w:rPr>
          <w:rFonts w:ascii="Times New Roman" w:hAnsi="Times New Roman" w:cs="Times New Roman"/>
          <w:color w:val="000000" w:themeColor="text1"/>
          <w:sz w:val="28"/>
          <w:szCs w:val="28"/>
          <w:lang w:eastAsia="ru-RU"/>
        </w:rPr>
        <w:t xml:space="preserve"> в развитие района</w:t>
      </w:r>
      <w:r w:rsidRPr="007A3A7C">
        <w:rPr>
          <w:rFonts w:ascii="Times New Roman" w:hAnsi="Times New Roman" w:cs="Times New Roman"/>
          <w:color w:val="000000" w:themeColor="text1"/>
          <w:sz w:val="28"/>
          <w:szCs w:val="28"/>
          <w:lang w:eastAsia="ru-RU"/>
        </w:rPr>
        <w:t xml:space="preserve"> внесли</w:t>
      </w:r>
      <w:r w:rsidR="00A41DAC" w:rsidRPr="007A3A7C">
        <w:rPr>
          <w:rFonts w:ascii="Times New Roman" w:hAnsi="Times New Roman" w:cs="Times New Roman"/>
          <w:color w:val="000000" w:themeColor="text1"/>
          <w:sz w:val="28"/>
          <w:szCs w:val="28"/>
          <w:lang w:eastAsia="ru-RU"/>
        </w:rPr>
        <w:t xml:space="preserve"> ООО «Фикс»,</w:t>
      </w:r>
      <w:r w:rsidRPr="007A3A7C">
        <w:rPr>
          <w:rFonts w:ascii="Times New Roman" w:hAnsi="Times New Roman" w:cs="Times New Roman"/>
          <w:color w:val="000000" w:themeColor="text1"/>
          <w:sz w:val="28"/>
          <w:szCs w:val="28"/>
          <w:lang w:eastAsia="ru-RU"/>
        </w:rPr>
        <w:t xml:space="preserve"> ООО «Экспедиция Агро»,</w:t>
      </w:r>
      <w:r w:rsidR="00722BAB" w:rsidRPr="007A3A7C">
        <w:rPr>
          <w:rFonts w:ascii="Times New Roman" w:hAnsi="Times New Roman" w:cs="Times New Roman"/>
          <w:color w:val="000000" w:themeColor="text1"/>
          <w:sz w:val="28"/>
          <w:szCs w:val="28"/>
          <w:lang w:eastAsia="ru-RU"/>
        </w:rPr>
        <w:t xml:space="preserve"> ООО «Пик Агро», </w:t>
      </w:r>
      <w:r w:rsidR="00664B8C" w:rsidRPr="007A3A7C">
        <w:rPr>
          <w:rFonts w:ascii="Times New Roman" w:hAnsi="Times New Roman" w:cs="Times New Roman"/>
          <w:color w:val="000000" w:themeColor="text1"/>
          <w:sz w:val="28"/>
          <w:szCs w:val="28"/>
          <w:lang w:eastAsia="ru-RU"/>
        </w:rPr>
        <w:t>ООО «</w:t>
      </w:r>
      <w:r w:rsidR="00722BAB" w:rsidRPr="007A3A7C">
        <w:rPr>
          <w:rFonts w:ascii="Times New Roman" w:hAnsi="Times New Roman" w:cs="Times New Roman"/>
          <w:color w:val="000000" w:themeColor="text1"/>
          <w:sz w:val="28"/>
          <w:szCs w:val="28"/>
          <w:lang w:eastAsia="ru-RU"/>
        </w:rPr>
        <w:t>АгроПромЛюкс</w:t>
      </w:r>
      <w:r w:rsidR="00664B8C" w:rsidRPr="007A3A7C">
        <w:rPr>
          <w:rFonts w:ascii="Times New Roman" w:hAnsi="Times New Roman" w:cs="Times New Roman"/>
          <w:color w:val="000000" w:themeColor="text1"/>
          <w:sz w:val="28"/>
          <w:szCs w:val="28"/>
          <w:lang w:eastAsia="ru-RU"/>
        </w:rPr>
        <w:t>»</w:t>
      </w:r>
      <w:r w:rsidR="002B4D40" w:rsidRPr="007A3A7C">
        <w:rPr>
          <w:rFonts w:ascii="Times New Roman" w:hAnsi="Times New Roman" w:cs="Times New Roman"/>
          <w:color w:val="000000" w:themeColor="text1"/>
          <w:sz w:val="28"/>
          <w:szCs w:val="28"/>
          <w:lang w:eastAsia="ru-RU"/>
        </w:rPr>
        <w:t xml:space="preserve">, </w:t>
      </w:r>
      <w:r w:rsidR="00664B8C" w:rsidRPr="007A3A7C">
        <w:rPr>
          <w:rFonts w:ascii="Times New Roman" w:hAnsi="Times New Roman" w:cs="Times New Roman"/>
          <w:color w:val="000000" w:themeColor="text1"/>
          <w:sz w:val="28"/>
          <w:szCs w:val="28"/>
          <w:lang w:eastAsia="ru-RU"/>
        </w:rPr>
        <w:t>ООО «</w:t>
      </w:r>
      <w:r w:rsidR="00722BAB" w:rsidRPr="007A3A7C">
        <w:rPr>
          <w:rFonts w:ascii="Times New Roman" w:hAnsi="Times New Roman" w:cs="Times New Roman"/>
          <w:color w:val="000000" w:themeColor="text1"/>
          <w:sz w:val="28"/>
          <w:szCs w:val="28"/>
          <w:lang w:eastAsia="ru-RU"/>
        </w:rPr>
        <w:t>Агростар</w:t>
      </w:r>
      <w:r w:rsidR="00664B8C" w:rsidRPr="007A3A7C">
        <w:rPr>
          <w:rFonts w:ascii="Times New Roman" w:hAnsi="Times New Roman" w:cs="Times New Roman"/>
          <w:color w:val="000000" w:themeColor="text1"/>
          <w:sz w:val="28"/>
          <w:szCs w:val="28"/>
          <w:lang w:eastAsia="ru-RU"/>
        </w:rPr>
        <w:t>»</w:t>
      </w:r>
      <w:r w:rsidR="00722BAB" w:rsidRPr="007A3A7C">
        <w:rPr>
          <w:rFonts w:ascii="Times New Roman" w:hAnsi="Times New Roman" w:cs="Times New Roman"/>
          <w:color w:val="000000" w:themeColor="text1"/>
          <w:sz w:val="28"/>
          <w:szCs w:val="28"/>
          <w:lang w:eastAsia="ru-RU"/>
        </w:rPr>
        <w:t>,</w:t>
      </w:r>
      <w:r w:rsidR="00664B8C" w:rsidRPr="007A3A7C">
        <w:rPr>
          <w:rFonts w:ascii="Times New Roman" w:hAnsi="Times New Roman" w:cs="Times New Roman"/>
          <w:color w:val="000000" w:themeColor="text1"/>
          <w:sz w:val="28"/>
          <w:szCs w:val="28"/>
          <w:lang w:eastAsia="ru-RU"/>
        </w:rPr>
        <w:t xml:space="preserve"> ООО «</w:t>
      </w:r>
      <w:r w:rsidR="00722BAB" w:rsidRPr="007A3A7C">
        <w:rPr>
          <w:rFonts w:ascii="Times New Roman" w:hAnsi="Times New Roman" w:cs="Times New Roman"/>
          <w:color w:val="000000" w:themeColor="text1"/>
          <w:sz w:val="28"/>
          <w:szCs w:val="28"/>
          <w:lang w:eastAsia="ru-RU"/>
        </w:rPr>
        <w:t>ЕвроРостАгро</w:t>
      </w:r>
      <w:r w:rsidR="00664B8C" w:rsidRPr="007A3A7C">
        <w:rPr>
          <w:rFonts w:ascii="Times New Roman" w:hAnsi="Times New Roman" w:cs="Times New Roman"/>
          <w:color w:val="000000" w:themeColor="text1"/>
          <w:sz w:val="28"/>
          <w:szCs w:val="28"/>
          <w:lang w:eastAsia="ru-RU"/>
        </w:rPr>
        <w:t>»</w:t>
      </w:r>
      <w:r w:rsidR="004C1675" w:rsidRPr="007A3A7C">
        <w:rPr>
          <w:rFonts w:ascii="Times New Roman" w:hAnsi="Times New Roman" w:cs="Times New Roman"/>
          <w:color w:val="000000" w:themeColor="text1"/>
          <w:sz w:val="28"/>
          <w:szCs w:val="28"/>
          <w:lang w:eastAsia="ru-RU"/>
        </w:rPr>
        <w:t xml:space="preserve"> и многие др.</w:t>
      </w:r>
      <w:r w:rsidR="00A41DAC" w:rsidRPr="007A3A7C">
        <w:rPr>
          <w:rFonts w:ascii="Times New Roman" w:hAnsi="Times New Roman" w:cs="Times New Roman"/>
          <w:color w:val="000000" w:themeColor="text1"/>
          <w:sz w:val="28"/>
          <w:szCs w:val="28"/>
          <w:lang w:eastAsia="ru-RU"/>
        </w:rPr>
        <w:t xml:space="preserve"> </w:t>
      </w:r>
    </w:p>
    <w:p w14:paraId="522BE229" w14:textId="08F69CAD" w:rsidR="00664B8C" w:rsidRPr="007A3A7C" w:rsidRDefault="00513CCF" w:rsidP="00955544">
      <w:pPr>
        <w:spacing w:after="0"/>
        <w:ind w:firstLine="567"/>
        <w:jc w:val="both"/>
        <w:rPr>
          <w:rFonts w:ascii="Times New Roman" w:eastAsia="Batang" w:hAnsi="Times New Roman" w:cs="Times New Roman"/>
          <w:color w:val="000000" w:themeColor="text1"/>
          <w:sz w:val="28"/>
          <w:szCs w:val="28"/>
          <w:lang w:eastAsia="ru-RU"/>
        </w:rPr>
      </w:pPr>
      <w:r w:rsidRPr="007A3A7C">
        <w:rPr>
          <w:rFonts w:ascii="Times New Roman" w:eastAsia="Batang" w:hAnsi="Times New Roman" w:cs="Times New Roman"/>
          <w:color w:val="000000" w:themeColor="text1"/>
          <w:sz w:val="28"/>
          <w:szCs w:val="28"/>
          <w:lang w:eastAsia="ru-RU"/>
        </w:rPr>
        <w:t>Государственной администрацией Слободзейского района и города Слободзея</w:t>
      </w:r>
      <w:r w:rsidR="00664B8C" w:rsidRPr="007A3A7C">
        <w:rPr>
          <w:rFonts w:ascii="Times New Roman" w:eastAsia="Batang" w:hAnsi="Times New Roman" w:cs="Times New Roman"/>
          <w:color w:val="000000" w:themeColor="text1"/>
          <w:sz w:val="28"/>
          <w:szCs w:val="28"/>
          <w:lang w:eastAsia="ru-RU"/>
        </w:rPr>
        <w:t xml:space="preserve"> </w:t>
      </w:r>
      <w:r w:rsidR="00AB792F">
        <w:rPr>
          <w:rFonts w:ascii="Times New Roman" w:eastAsia="Batang" w:hAnsi="Times New Roman" w:cs="Times New Roman"/>
          <w:color w:val="000000" w:themeColor="text1"/>
          <w:sz w:val="28"/>
          <w:szCs w:val="28"/>
          <w:lang w:eastAsia="ru-RU"/>
        </w:rPr>
        <w:t>выдаются</w:t>
      </w:r>
      <w:r w:rsidR="00664B8C" w:rsidRPr="007A3A7C">
        <w:rPr>
          <w:rFonts w:ascii="Times New Roman" w:eastAsia="Batang" w:hAnsi="Times New Roman" w:cs="Times New Roman"/>
          <w:color w:val="000000" w:themeColor="text1"/>
          <w:sz w:val="28"/>
          <w:szCs w:val="28"/>
          <w:lang w:eastAsia="ru-RU"/>
        </w:rPr>
        <w:t xml:space="preserve"> следующие разрешительные</w:t>
      </w:r>
      <w:r w:rsidRPr="007A3A7C">
        <w:rPr>
          <w:rFonts w:ascii="Times New Roman" w:eastAsia="Batang" w:hAnsi="Times New Roman" w:cs="Times New Roman"/>
          <w:color w:val="000000" w:themeColor="text1"/>
          <w:sz w:val="28"/>
          <w:szCs w:val="28"/>
          <w:lang w:eastAsia="ru-RU"/>
        </w:rPr>
        <w:t xml:space="preserve"> </w:t>
      </w:r>
      <w:r w:rsidR="00664B8C" w:rsidRPr="007A3A7C">
        <w:rPr>
          <w:rFonts w:ascii="Times New Roman" w:eastAsia="Batang" w:hAnsi="Times New Roman" w:cs="Times New Roman"/>
          <w:color w:val="000000" w:themeColor="text1"/>
          <w:sz w:val="28"/>
          <w:szCs w:val="28"/>
          <w:lang w:eastAsia="ru-RU"/>
        </w:rPr>
        <w:t>документы:</w:t>
      </w:r>
    </w:p>
    <w:p w14:paraId="7890223F" w14:textId="7F9B9428" w:rsidR="00513CCF" w:rsidRPr="007A3A7C" w:rsidRDefault="00664B8C" w:rsidP="00955544">
      <w:pPr>
        <w:spacing w:after="0"/>
        <w:ind w:firstLine="567"/>
        <w:jc w:val="both"/>
        <w:rPr>
          <w:rFonts w:ascii="Times New Roman" w:eastAsia="Batang" w:hAnsi="Times New Roman" w:cs="Times New Roman"/>
          <w:color w:val="000000" w:themeColor="text1"/>
          <w:sz w:val="28"/>
          <w:szCs w:val="28"/>
          <w:lang w:eastAsia="ru-RU"/>
        </w:rPr>
      </w:pPr>
      <w:r w:rsidRPr="007A3A7C">
        <w:rPr>
          <w:rFonts w:ascii="Times New Roman" w:eastAsia="Batang" w:hAnsi="Times New Roman" w:cs="Times New Roman"/>
          <w:color w:val="000000" w:themeColor="text1"/>
          <w:sz w:val="28"/>
          <w:szCs w:val="28"/>
          <w:lang w:eastAsia="ru-RU"/>
        </w:rPr>
        <w:t xml:space="preserve">- на размещение </w:t>
      </w:r>
      <w:r w:rsidR="00886384" w:rsidRPr="007A3A7C">
        <w:rPr>
          <w:rFonts w:ascii="Times New Roman" w:eastAsia="Batang" w:hAnsi="Times New Roman" w:cs="Times New Roman"/>
          <w:color w:val="000000" w:themeColor="text1"/>
          <w:sz w:val="28"/>
          <w:szCs w:val="28"/>
          <w:lang w:eastAsia="ru-RU"/>
        </w:rPr>
        <w:t>объект</w:t>
      </w:r>
      <w:r w:rsidRPr="007A3A7C">
        <w:rPr>
          <w:rFonts w:ascii="Times New Roman" w:eastAsia="Batang" w:hAnsi="Times New Roman" w:cs="Times New Roman"/>
          <w:color w:val="000000" w:themeColor="text1"/>
          <w:sz w:val="28"/>
          <w:szCs w:val="28"/>
          <w:lang w:eastAsia="ru-RU"/>
        </w:rPr>
        <w:t>ов</w:t>
      </w:r>
      <w:r w:rsidR="00B96B1C">
        <w:rPr>
          <w:rFonts w:ascii="Times New Roman" w:eastAsia="Batang" w:hAnsi="Times New Roman" w:cs="Times New Roman"/>
          <w:color w:val="000000" w:themeColor="text1"/>
          <w:sz w:val="28"/>
          <w:szCs w:val="28"/>
          <w:lang w:eastAsia="ru-RU"/>
        </w:rPr>
        <w:t xml:space="preserve"> </w:t>
      </w:r>
      <w:r w:rsidR="00AB792F">
        <w:rPr>
          <w:rFonts w:ascii="Times New Roman" w:eastAsia="Batang" w:hAnsi="Times New Roman" w:cs="Times New Roman"/>
          <w:color w:val="000000" w:themeColor="text1"/>
          <w:sz w:val="28"/>
          <w:szCs w:val="28"/>
          <w:lang w:eastAsia="ru-RU"/>
        </w:rPr>
        <w:t>выносной</w:t>
      </w:r>
      <w:r w:rsidR="00B30E3C" w:rsidRPr="007A3A7C">
        <w:rPr>
          <w:rFonts w:ascii="Times New Roman" w:eastAsia="Batang" w:hAnsi="Times New Roman" w:cs="Times New Roman"/>
          <w:color w:val="000000" w:themeColor="text1"/>
          <w:sz w:val="28"/>
          <w:szCs w:val="28"/>
          <w:lang w:eastAsia="ru-RU"/>
        </w:rPr>
        <w:t xml:space="preserve"> </w:t>
      </w:r>
      <w:r w:rsidR="005E1244" w:rsidRPr="007A3A7C">
        <w:rPr>
          <w:rFonts w:ascii="Times New Roman" w:eastAsia="Batang" w:hAnsi="Times New Roman" w:cs="Times New Roman"/>
          <w:color w:val="000000" w:themeColor="text1"/>
          <w:sz w:val="28"/>
          <w:szCs w:val="28"/>
          <w:lang w:eastAsia="ru-RU"/>
        </w:rPr>
        <w:t>торговли</w:t>
      </w:r>
      <w:r w:rsidR="00AB792F">
        <w:rPr>
          <w:rFonts w:ascii="Times New Roman" w:eastAsia="Batang" w:hAnsi="Times New Roman" w:cs="Times New Roman"/>
          <w:color w:val="000000" w:themeColor="text1"/>
          <w:sz w:val="28"/>
          <w:szCs w:val="28"/>
          <w:lang w:eastAsia="ru-RU"/>
        </w:rPr>
        <w:t>;</w:t>
      </w:r>
    </w:p>
    <w:p w14:paraId="4C7EC58B" w14:textId="5F1FC0FC" w:rsidR="00513CCF" w:rsidRPr="007A3A7C" w:rsidRDefault="00513CCF" w:rsidP="00955544">
      <w:pPr>
        <w:spacing w:after="0"/>
        <w:ind w:firstLine="567"/>
        <w:jc w:val="both"/>
        <w:rPr>
          <w:rFonts w:ascii="Times New Roman" w:eastAsia="Batang" w:hAnsi="Times New Roman" w:cs="Times New Roman"/>
          <w:color w:val="000000" w:themeColor="text1"/>
          <w:sz w:val="28"/>
          <w:szCs w:val="28"/>
          <w:lang w:eastAsia="ru-RU"/>
        </w:rPr>
      </w:pPr>
      <w:r w:rsidRPr="007A3A7C">
        <w:rPr>
          <w:rFonts w:ascii="Times New Roman" w:eastAsia="Batang" w:hAnsi="Times New Roman" w:cs="Times New Roman"/>
          <w:color w:val="000000" w:themeColor="text1"/>
          <w:sz w:val="28"/>
          <w:szCs w:val="28"/>
          <w:lang w:eastAsia="ru-RU"/>
        </w:rPr>
        <w:t xml:space="preserve">- </w:t>
      </w:r>
      <w:r w:rsidR="00664B8C" w:rsidRPr="007A3A7C">
        <w:rPr>
          <w:rFonts w:ascii="Times New Roman" w:eastAsia="Batang" w:hAnsi="Times New Roman" w:cs="Times New Roman"/>
          <w:color w:val="000000" w:themeColor="text1"/>
          <w:sz w:val="28"/>
          <w:szCs w:val="28"/>
          <w:lang w:eastAsia="ru-RU"/>
        </w:rPr>
        <w:t xml:space="preserve">на размещение объектов постоянной </w:t>
      </w:r>
      <w:r w:rsidRPr="007A3A7C">
        <w:rPr>
          <w:rFonts w:ascii="Times New Roman" w:eastAsia="Batang" w:hAnsi="Times New Roman" w:cs="Times New Roman"/>
          <w:color w:val="000000" w:themeColor="text1"/>
          <w:sz w:val="28"/>
          <w:szCs w:val="28"/>
          <w:lang w:eastAsia="ru-RU"/>
        </w:rPr>
        <w:t>торговл</w:t>
      </w:r>
      <w:r w:rsidR="00664B8C" w:rsidRPr="007A3A7C">
        <w:rPr>
          <w:rFonts w:ascii="Times New Roman" w:eastAsia="Batang" w:hAnsi="Times New Roman" w:cs="Times New Roman"/>
          <w:color w:val="000000" w:themeColor="text1"/>
          <w:sz w:val="28"/>
          <w:szCs w:val="28"/>
          <w:lang w:eastAsia="ru-RU"/>
        </w:rPr>
        <w:t>и</w:t>
      </w:r>
      <w:r w:rsidR="00AB792F">
        <w:rPr>
          <w:rFonts w:ascii="Times New Roman" w:eastAsia="Batang" w:hAnsi="Times New Roman" w:cs="Times New Roman"/>
          <w:color w:val="000000" w:themeColor="text1"/>
          <w:sz w:val="28"/>
          <w:szCs w:val="28"/>
          <w:lang w:eastAsia="ru-RU"/>
        </w:rPr>
        <w:t xml:space="preserve"> выданы юр. Лицам;</w:t>
      </w:r>
    </w:p>
    <w:p w14:paraId="366D4CAC" w14:textId="18AFFEFD" w:rsidR="00513CCF" w:rsidRPr="007A3A7C" w:rsidRDefault="00513CCF" w:rsidP="00955544">
      <w:pPr>
        <w:spacing w:after="0"/>
        <w:ind w:firstLine="567"/>
        <w:jc w:val="both"/>
        <w:rPr>
          <w:rFonts w:ascii="Times New Roman" w:eastAsia="Batang" w:hAnsi="Times New Roman" w:cs="Times New Roman"/>
          <w:color w:val="000000" w:themeColor="text1"/>
          <w:sz w:val="28"/>
          <w:szCs w:val="28"/>
          <w:lang w:eastAsia="ru-RU"/>
        </w:rPr>
      </w:pPr>
      <w:r w:rsidRPr="007A3A7C">
        <w:rPr>
          <w:rFonts w:ascii="Times New Roman" w:eastAsia="Batang" w:hAnsi="Times New Roman" w:cs="Times New Roman"/>
          <w:color w:val="000000" w:themeColor="text1"/>
          <w:sz w:val="28"/>
          <w:szCs w:val="28"/>
          <w:lang w:eastAsia="ru-RU"/>
        </w:rPr>
        <w:t>- внесение изменен</w:t>
      </w:r>
      <w:r w:rsidR="00AB792F">
        <w:rPr>
          <w:rFonts w:ascii="Times New Roman" w:eastAsia="Batang" w:hAnsi="Times New Roman" w:cs="Times New Roman"/>
          <w:color w:val="000000" w:themeColor="text1"/>
          <w:sz w:val="28"/>
          <w:szCs w:val="28"/>
          <w:lang w:eastAsia="ru-RU"/>
        </w:rPr>
        <w:t>ий в ранее выданные решения;</w:t>
      </w:r>
    </w:p>
    <w:p w14:paraId="1A2340E6" w14:textId="730FF32E" w:rsidR="00513CCF" w:rsidRPr="007A3A7C" w:rsidRDefault="00AB792F" w:rsidP="00955544">
      <w:pPr>
        <w:spacing w:after="0"/>
        <w:ind w:firstLine="567"/>
        <w:jc w:val="both"/>
        <w:rPr>
          <w:rFonts w:ascii="Times New Roman" w:eastAsia="Batang" w:hAnsi="Times New Roman" w:cs="Times New Roman"/>
          <w:color w:val="000000" w:themeColor="text1"/>
          <w:sz w:val="28"/>
          <w:szCs w:val="28"/>
          <w:lang w:eastAsia="ru-RU"/>
        </w:rPr>
      </w:pPr>
      <w:r>
        <w:rPr>
          <w:rFonts w:ascii="Times New Roman" w:eastAsia="Batang" w:hAnsi="Times New Roman" w:cs="Times New Roman"/>
          <w:color w:val="000000" w:themeColor="text1"/>
          <w:sz w:val="28"/>
          <w:szCs w:val="28"/>
          <w:lang w:eastAsia="ru-RU"/>
        </w:rPr>
        <w:t>- отмена решений.</w:t>
      </w:r>
    </w:p>
    <w:p w14:paraId="017EFBDC"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bookmarkStart w:id="18" w:name="_Hlk156482710"/>
      <w:bookmarkStart w:id="19" w:name="_Toc504732480"/>
      <w:bookmarkStart w:id="20" w:name="_Toc504732828"/>
      <w:r w:rsidRPr="00F17BD5">
        <w:rPr>
          <w:rFonts w:ascii="Times New Roman" w:eastAsia="Times New Roman" w:hAnsi="Times New Roman"/>
          <w:color w:val="000000" w:themeColor="text1"/>
          <w:spacing w:val="-10"/>
          <w:sz w:val="28"/>
          <w:szCs w:val="28"/>
          <w:lang w:eastAsia="ru-RU"/>
        </w:rPr>
        <w:t xml:space="preserve">В Слободзейском районе работают 7 муниципальных предприятий жилищно-коммунального хозяйства: МУП «СЖКХ», МУП «ЖКХ п. Первомайск», МУП «ПУЖКХ с. Ближний Хутор», МУП «ПУЖКХ с. Суклея», МУП «ПУЖКХ с. Глиное», МУП «ПУЖКХ с. Парканы», МУП «Господарул-Чобручиу». Ввиду отсутствия материальной базы, в том числе специализированной техники для сбора и вывоза ТБО, МУП «ЖКХ с. Кицканы» созданное в 2022 году не оказывало населению услуги по сбору и вывозу ТБО. </w:t>
      </w:r>
    </w:p>
    <w:p w14:paraId="7F90D3CD"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Муниципальные предприятия жилищно-коммунального хозяйства Слободзейского района оказывают услуги по управлению муниципальным многоквартирным жилищным фондом, а также по сбору и вывозу ТБО, кроме того, МУП «ПУЖКХ с. Суклея», МУП «ПУЖКХ с. Глиное», МУП «ПУЖКХ с. Парканы», МУП «Господарул-Чобручиу» оказывают услуги по захоронению тел умерших и осуществляют уход за гражданскими кладбищами.</w:t>
      </w:r>
    </w:p>
    <w:p w14:paraId="721A581B" w14:textId="6DB0F3C8" w:rsidR="00F17BD5" w:rsidRPr="00F17BD5" w:rsidRDefault="00AB792F" w:rsidP="00F17BD5">
      <w:pPr>
        <w:spacing w:after="0"/>
        <w:ind w:firstLine="709"/>
        <w:jc w:val="both"/>
        <w:rPr>
          <w:rFonts w:ascii="Times New Roman" w:eastAsia="Times New Roman" w:hAnsi="Times New Roman"/>
          <w:color w:val="000000" w:themeColor="text1"/>
          <w:spacing w:val="-10"/>
          <w:sz w:val="28"/>
          <w:szCs w:val="28"/>
          <w:lang w:eastAsia="ru-RU"/>
        </w:rPr>
      </w:pPr>
      <w:r>
        <w:rPr>
          <w:rFonts w:ascii="Times New Roman" w:eastAsia="Times New Roman" w:hAnsi="Times New Roman"/>
          <w:color w:val="000000" w:themeColor="text1"/>
          <w:spacing w:val="-10"/>
          <w:sz w:val="28"/>
          <w:szCs w:val="28"/>
          <w:lang w:eastAsia="ru-RU"/>
        </w:rPr>
        <w:t xml:space="preserve">В отчетном периоде </w:t>
      </w:r>
      <w:r w:rsidR="00F17BD5" w:rsidRPr="00F17BD5">
        <w:rPr>
          <w:rFonts w:ascii="Times New Roman" w:eastAsia="Times New Roman" w:hAnsi="Times New Roman"/>
          <w:color w:val="000000" w:themeColor="text1"/>
          <w:spacing w:val="-10"/>
          <w:sz w:val="28"/>
          <w:szCs w:val="28"/>
          <w:lang w:eastAsia="ru-RU"/>
        </w:rPr>
        <w:t>2024 года муниципальными предприятиями жилищно-коммунального хозяйства были проведены работы:</w:t>
      </w:r>
    </w:p>
    <w:p w14:paraId="77B2FA1E"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 по капитальному ремонту кровли 2 многоквартирных жилых домов, в том числе:</w:t>
      </w:r>
    </w:p>
    <w:p w14:paraId="283249E9"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г. Слободзея, ул. Комсомольская, 103</w:t>
      </w:r>
    </w:p>
    <w:p w14:paraId="2C4A309C"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п. Красное, Ул. Некрасова, 32</w:t>
      </w:r>
    </w:p>
    <w:p w14:paraId="353796A8" w14:textId="3A6361A6"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 выполнен локальный ремонт кровли по адресу: с</w:t>
      </w:r>
      <w:r w:rsidR="00D35A4F">
        <w:rPr>
          <w:rFonts w:ascii="Times New Roman" w:eastAsia="Times New Roman" w:hAnsi="Times New Roman"/>
          <w:color w:val="000000" w:themeColor="text1"/>
          <w:spacing w:val="-10"/>
          <w:sz w:val="28"/>
          <w:szCs w:val="28"/>
          <w:lang w:eastAsia="ru-RU"/>
        </w:rPr>
        <w:t>.</w:t>
      </w:r>
      <w:r w:rsidRPr="00F17BD5">
        <w:rPr>
          <w:rFonts w:ascii="Times New Roman" w:eastAsia="Times New Roman" w:hAnsi="Times New Roman"/>
          <w:color w:val="000000" w:themeColor="text1"/>
          <w:spacing w:val="-10"/>
          <w:sz w:val="28"/>
          <w:szCs w:val="28"/>
          <w:lang w:eastAsia="ru-RU"/>
        </w:rPr>
        <w:t xml:space="preserve"> Суклея, ул. Димитрова, 44, с. Суклея, ул. Гагарина, 225/2, с. Суклея, ул. Фрунзе, 106Б</w:t>
      </w:r>
    </w:p>
    <w:p w14:paraId="309B7789"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 произведен ремонт фасадов 3 жилых домов в г. Слободзея;</w:t>
      </w:r>
    </w:p>
    <w:p w14:paraId="574587B4"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В качестве исполнения адресных программ:</w:t>
      </w:r>
    </w:p>
    <w:p w14:paraId="2173E26E"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 xml:space="preserve">- произведена реконструкция подвальной разводки системы отопления по адресу: с. Суклея, ул. Гагарина, 225/11., </w:t>
      </w:r>
    </w:p>
    <w:p w14:paraId="75C247DC" w14:textId="7777777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 произведена реконструкция подвальной разводки систем холодного водоснабжения по адресам: г. Слободзея, ул. Комсомольская, 99Д и п. Первомайск, ул. Ленина, 68</w:t>
      </w:r>
    </w:p>
    <w:p w14:paraId="2A61362F" w14:textId="38931247" w:rsidR="00F17BD5" w:rsidRPr="00F17BD5" w:rsidRDefault="00F17BD5" w:rsidP="00F17BD5">
      <w:pPr>
        <w:spacing w:after="0"/>
        <w:ind w:firstLine="709"/>
        <w:jc w:val="both"/>
        <w:rPr>
          <w:rFonts w:ascii="Times New Roman" w:eastAsia="Times New Roman" w:hAnsi="Times New Roman"/>
          <w:color w:val="000000" w:themeColor="text1"/>
          <w:spacing w:val="-10"/>
          <w:sz w:val="28"/>
          <w:szCs w:val="28"/>
          <w:lang w:eastAsia="ru-RU"/>
        </w:rPr>
      </w:pPr>
      <w:r w:rsidRPr="00F17BD5">
        <w:rPr>
          <w:rFonts w:ascii="Times New Roman" w:eastAsia="Times New Roman" w:hAnsi="Times New Roman"/>
          <w:color w:val="000000" w:themeColor="text1"/>
          <w:spacing w:val="-10"/>
          <w:sz w:val="28"/>
          <w:szCs w:val="28"/>
          <w:lang w:eastAsia="ru-RU"/>
        </w:rPr>
        <w:t xml:space="preserve">В рамках текущего ремонта и технического содержания многоквартирного жилищного фонда выполнялись работы по ремонту подъездов, отмостки, фасадов, и других элементов зданий. Производилась уборка и обработка от блох, мышей и крыс подвальных помещений. Осуществлялась побелка и санитарная обрезка деревьев, покос травы, уборка придомовой территории, ремонт скамеек, урн, контейнерных площадок, и многие другие работы, связанные с содержанием многоквартирного жилищного фонда и придомовой территории.  </w:t>
      </w:r>
    </w:p>
    <w:p w14:paraId="4C68C98A" w14:textId="564BB898" w:rsidR="005D7821" w:rsidRPr="007A3A7C" w:rsidRDefault="00AB792F" w:rsidP="00F17BD5">
      <w:pPr>
        <w:spacing w:after="0"/>
        <w:ind w:firstLine="709"/>
        <w:jc w:val="both"/>
        <w:rPr>
          <w:rFonts w:ascii="Times New Roman" w:eastAsia="Times New Roman" w:hAnsi="Times New Roman"/>
          <w:color w:val="000000" w:themeColor="text1"/>
          <w:spacing w:val="-10"/>
          <w:sz w:val="28"/>
          <w:szCs w:val="28"/>
          <w:lang w:eastAsia="ru-RU"/>
        </w:rPr>
      </w:pPr>
      <w:r>
        <w:rPr>
          <w:rFonts w:ascii="Times New Roman" w:eastAsia="Times New Roman" w:hAnsi="Times New Roman"/>
          <w:color w:val="000000" w:themeColor="text1"/>
          <w:spacing w:val="-10"/>
          <w:sz w:val="28"/>
          <w:szCs w:val="28"/>
          <w:lang w:eastAsia="ru-RU"/>
        </w:rPr>
        <w:t xml:space="preserve">За 9 месяцев </w:t>
      </w:r>
      <w:r w:rsidR="00F17BD5" w:rsidRPr="00F17BD5">
        <w:rPr>
          <w:rFonts w:ascii="Times New Roman" w:eastAsia="Times New Roman" w:hAnsi="Times New Roman"/>
          <w:color w:val="000000" w:themeColor="text1"/>
          <w:spacing w:val="-10"/>
          <w:sz w:val="28"/>
          <w:szCs w:val="28"/>
          <w:lang w:eastAsia="ru-RU"/>
        </w:rPr>
        <w:t>2024 года предпри</w:t>
      </w:r>
      <w:r>
        <w:rPr>
          <w:rFonts w:ascii="Times New Roman" w:eastAsia="Times New Roman" w:hAnsi="Times New Roman"/>
          <w:color w:val="000000" w:themeColor="text1"/>
          <w:spacing w:val="-10"/>
          <w:sz w:val="28"/>
          <w:szCs w:val="28"/>
          <w:lang w:eastAsia="ru-RU"/>
        </w:rPr>
        <w:t xml:space="preserve">ятиями ЖКХ собрано и вывезено 78 939 </w:t>
      </w:r>
      <w:r w:rsidR="00F17BD5" w:rsidRPr="00F17BD5">
        <w:rPr>
          <w:rFonts w:ascii="Times New Roman" w:eastAsia="Times New Roman" w:hAnsi="Times New Roman"/>
          <w:color w:val="000000" w:themeColor="text1"/>
          <w:spacing w:val="-10"/>
          <w:sz w:val="28"/>
          <w:szCs w:val="28"/>
          <w:lang w:eastAsia="ru-RU"/>
        </w:rPr>
        <w:t>кубических метров ТБО. При этом охват договорами частных домовладений составляет 93 процента от общего количества частных домовладений находящихся на территории населенных пунктов Слободзейского района и г. Слободзея обслуживаемых муниципальными предприятиями жилищно-коммунального хозяйства.</w:t>
      </w:r>
      <w:r w:rsidR="00F17BD5" w:rsidRPr="007A3A7C">
        <w:rPr>
          <w:rFonts w:ascii="Times New Roman" w:eastAsia="Times New Roman" w:hAnsi="Times New Roman"/>
          <w:color w:val="000000" w:themeColor="text1"/>
          <w:spacing w:val="-10"/>
          <w:sz w:val="28"/>
          <w:szCs w:val="28"/>
          <w:lang w:eastAsia="ru-RU"/>
        </w:rPr>
        <w:t xml:space="preserve"> </w:t>
      </w:r>
    </w:p>
    <w:p w14:paraId="18542316" w14:textId="77777777" w:rsidR="005D7821" w:rsidRPr="007A3A7C" w:rsidRDefault="005D7821" w:rsidP="00955544">
      <w:pPr>
        <w:spacing w:after="0"/>
        <w:ind w:firstLine="851"/>
        <w:jc w:val="both"/>
        <w:rPr>
          <w:rFonts w:ascii="Times New Roman" w:eastAsia="Times New Roman" w:hAnsi="Times New Roman"/>
          <w:color w:val="000000" w:themeColor="text1"/>
          <w:spacing w:val="-10"/>
          <w:sz w:val="28"/>
          <w:szCs w:val="28"/>
          <w:lang w:eastAsia="ru-RU"/>
        </w:rPr>
      </w:pPr>
    </w:p>
    <w:p w14:paraId="01BD3676" w14:textId="77777777" w:rsidR="00A237DC" w:rsidRPr="007A3A7C" w:rsidRDefault="00A237DC" w:rsidP="00A237DC">
      <w:pPr>
        <w:spacing w:after="0" w:line="240" w:lineRule="auto"/>
        <w:ind w:firstLine="567"/>
        <w:jc w:val="both"/>
        <w:rPr>
          <w:rFonts w:ascii="Times New Roman" w:eastAsia="Times New Roman" w:hAnsi="Times New Roman" w:cs="Times New Roman"/>
          <w:color w:val="000000" w:themeColor="text1"/>
          <w:spacing w:val="-10"/>
          <w:sz w:val="28"/>
          <w:szCs w:val="28"/>
          <w:lang w:eastAsia="ru-RU"/>
        </w:rPr>
      </w:pPr>
    </w:p>
    <w:p w14:paraId="52DEF1F5" w14:textId="77777777" w:rsidR="003C2C36" w:rsidRPr="007A3A7C" w:rsidRDefault="003C2C36" w:rsidP="000C7F40">
      <w:pPr>
        <w:spacing w:after="0" w:line="240" w:lineRule="auto"/>
        <w:ind w:firstLine="851"/>
        <w:jc w:val="both"/>
        <w:rPr>
          <w:rFonts w:ascii="Times New Roman" w:eastAsia="Times New Roman" w:hAnsi="Times New Roman"/>
          <w:color w:val="000000" w:themeColor="text1"/>
          <w:spacing w:val="-10"/>
          <w:sz w:val="28"/>
          <w:szCs w:val="28"/>
          <w:lang w:eastAsia="ru-RU"/>
        </w:rPr>
      </w:pPr>
    </w:p>
    <w:bookmarkEnd w:id="18"/>
    <w:p w14:paraId="4DF51A79" w14:textId="77777777" w:rsidR="003C2C36" w:rsidRPr="007A3A7C" w:rsidRDefault="003C2C36" w:rsidP="000C7F40">
      <w:pPr>
        <w:spacing w:after="0" w:line="240" w:lineRule="auto"/>
        <w:ind w:firstLine="851"/>
        <w:jc w:val="both"/>
        <w:rPr>
          <w:rFonts w:ascii="Times New Roman" w:eastAsia="Times New Roman" w:hAnsi="Times New Roman"/>
          <w:color w:val="000000" w:themeColor="text1"/>
          <w:spacing w:val="-10"/>
          <w:sz w:val="28"/>
          <w:szCs w:val="28"/>
          <w:lang w:eastAsia="ru-RU"/>
        </w:rPr>
      </w:pPr>
    </w:p>
    <w:p w14:paraId="4F0575F6" w14:textId="1E12D5C1" w:rsidR="00955544" w:rsidRPr="007A3A7C" w:rsidRDefault="00955544">
      <w:pPr>
        <w:rPr>
          <w:rFonts w:ascii="Times New Roman" w:eastAsia="Times New Roman" w:hAnsi="Times New Roman"/>
          <w:color w:val="000000" w:themeColor="text1"/>
          <w:spacing w:val="-10"/>
          <w:sz w:val="28"/>
          <w:szCs w:val="28"/>
          <w:lang w:eastAsia="ru-RU"/>
        </w:rPr>
      </w:pPr>
      <w:r w:rsidRPr="007A3A7C">
        <w:rPr>
          <w:rFonts w:ascii="Times New Roman" w:eastAsia="Times New Roman" w:hAnsi="Times New Roman"/>
          <w:color w:val="000000" w:themeColor="text1"/>
          <w:spacing w:val="-10"/>
          <w:sz w:val="28"/>
          <w:szCs w:val="28"/>
          <w:lang w:eastAsia="ru-RU"/>
        </w:rPr>
        <w:br w:type="page"/>
      </w:r>
    </w:p>
    <w:p w14:paraId="1289B465" w14:textId="650A55CE" w:rsidR="003C2A34" w:rsidRPr="007A3A7C" w:rsidRDefault="00AC01CB" w:rsidP="00E86C35">
      <w:pPr>
        <w:pStyle w:val="1"/>
        <w:jc w:val="center"/>
      </w:pPr>
      <w:bookmarkStart w:id="21" w:name="_Toc180348997"/>
      <w:r>
        <w:rPr>
          <w:noProof/>
        </w:rPr>
        <w:drawing>
          <wp:anchor distT="0" distB="0" distL="114300" distR="114300" simplePos="0" relativeHeight="251689984" behindDoc="0" locked="0" layoutInCell="1" allowOverlap="1" wp14:anchorId="2596F3EF" wp14:editId="47C61498">
            <wp:simplePos x="1533525" y="819150"/>
            <wp:positionH relativeFrom="margin">
              <wp:align>left</wp:align>
            </wp:positionH>
            <wp:positionV relativeFrom="margin">
              <wp:align>top</wp:align>
            </wp:positionV>
            <wp:extent cx="2209800" cy="17526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C89" w:rsidRPr="007A3A7C">
        <w:t>5</w:t>
      </w:r>
      <w:r w:rsidR="00360803" w:rsidRPr="007A3A7C">
        <w:t xml:space="preserve">. </w:t>
      </w:r>
      <w:r w:rsidR="00821403" w:rsidRPr="007A3A7C">
        <w:t>Агропромышленный комплекс.</w:t>
      </w:r>
      <w:bookmarkEnd w:id="19"/>
      <w:bookmarkEnd w:id="20"/>
      <w:r w:rsidR="003C2A34" w:rsidRPr="007A3A7C">
        <w:t xml:space="preserve"> Экология.</w:t>
      </w:r>
      <w:bookmarkEnd w:id="21"/>
    </w:p>
    <w:p w14:paraId="14A4CA39" w14:textId="77777777" w:rsidR="004661F8" w:rsidRPr="007A3A7C" w:rsidRDefault="004661F8" w:rsidP="004661F8">
      <w:pPr>
        <w:kinsoku w:val="0"/>
        <w:overflowPunct w:val="0"/>
        <w:autoSpaceDE w:val="0"/>
        <w:autoSpaceDN w:val="0"/>
        <w:adjustRightInd w:val="0"/>
        <w:spacing w:after="0" w:line="240" w:lineRule="auto"/>
        <w:rPr>
          <w:rFonts w:ascii="Times New Roman" w:hAnsi="Times New Roman" w:cs="Times New Roman"/>
          <w:lang w:val="ru-MD"/>
        </w:rPr>
      </w:pPr>
    </w:p>
    <w:p w14:paraId="26D2C00B" w14:textId="17459FA6"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За отчетный период в СУСХ и ПР поступило 206 ходатайств по вопросам земельного законодательства. Подготовлены и направлены на рассмотрение Министерства сельского хозяйства и природных ресурсов Приднестровской Молдавской Республики 225 материалов (землеустроительных проектов), в том числе:</w:t>
      </w:r>
    </w:p>
    <w:p w14:paraId="7E1E35CB"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- 104 материалов на предоставление земельных участков в долгосрочное пользование;</w:t>
      </w:r>
    </w:p>
    <w:p w14:paraId="680297BE"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- 2 материала по предоставлению в краткосрочное пользование;</w:t>
      </w:r>
    </w:p>
    <w:p w14:paraId="46843C8C"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- 20 материалов на предоставление земельных участков в аренду;</w:t>
      </w:r>
    </w:p>
    <w:p w14:paraId="5A13AF9C"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- 63 материалов на внесение изменений в действующие договора (смена главы КФХ, изменения площади, видов угодий);</w:t>
      </w:r>
    </w:p>
    <w:p w14:paraId="4044CAF7"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- 36 материалов на прекращение права пользования земельными участками.</w:t>
      </w:r>
    </w:p>
    <w:p w14:paraId="2A2B30A9"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xml:space="preserve">За отчетный период в управление поступило 193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 </w:t>
      </w:r>
    </w:p>
    <w:p w14:paraId="55F68F72"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Во исполнение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 были подготовлены и заключены 79 договоров с землепользователями на право пользования земельными участками, в том числе:</w:t>
      </w:r>
    </w:p>
    <w:p w14:paraId="6EE9F043"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- 46 на право долгосрочного пользования земельными участками;</w:t>
      </w:r>
    </w:p>
    <w:p w14:paraId="1FB3311A"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- 21 на право аренды земельными участками;</w:t>
      </w:r>
    </w:p>
    <w:p w14:paraId="386F888A"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-12 на право аренды земельными участками под личное подсобное хозяйство, заключены в Слободзейском УСХПР МСХПР ПМР.</w:t>
      </w:r>
    </w:p>
    <w:p w14:paraId="491B5F7A" w14:textId="7485DA56" w:rsid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xml:space="preserve">Также были подготовлены и заключены 20 соглашений о досрочном расторжении договоров с землепользователями, 48 дополнительных соглашений о внесении изменений в договора. Составлен и сдан земельный баланс за 2023 год. </w:t>
      </w:r>
    </w:p>
    <w:p w14:paraId="6623C364" w14:textId="45E52E77" w:rsidR="0011366E" w:rsidRPr="0011366E" w:rsidRDefault="0011366E" w:rsidP="00AC01CB">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Ежедневно главные специалистами (по землепользованию) вели личный прием граждан по вопросам земельного законодательства Приднестровской Молдавской Республики, а также давались комплексные консультации по телефону и онлайн. Велась работа по пополнению архива как бумажного, так и электронного, а также инвентаризации документов в архиве управления.</w:t>
      </w:r>
      <w:r w:rsidR="00AC01CB">
        <w:rPr>
          <w:rFonts w:ascii="Times New Roman" w:hAnsi="Times New Roman" w:cs="Times New Roman"/>
          <w:sz w:val="28"/>
          <w:szCs w:val="28"/>
        </w:rPr>
        <w:t xml:space="preserve"> </w:t>
      </w:r>
      <w:r w:rsidRPr="0011366E">
        <w:rPr>
          <w:rFonts w:ascii="Times New Roman" w:hAnsi="Times New Roman" w:cs="Times New Roman"/>
          <w:sz w:val="28"/>
          <w:szCs w:val="28"/>
        </w:rPr>
        <w:t>Главные специалисты (по землепользованию), в составе комиссий принимали участие в заседаниях рабочих комиссий, в обследованиях земельных участков, по р</w:t>
      </w:r>
      <w:r w:rsidR="00767B4C">
        <w:rPr>
          <w:rFonts w:ascii="Times New Roman" w:hAnsi="Times New Roman" w:cs="Times New Roman"/>
          <w:sz w:val="28"/>
          <w:szCs w:val="28"/>
        </w:rPr>
        <w:t>езультатам которых составлено 135</w:t>
      </w:r>
      <w:r w:rsidRPr="0011366E">
        <w:rPr>
          <w:rFonts w:ascii="Times New Roman" w:hAnsi="Times New Roman" w:cs="Times New Roman"/>
          <w:sz w:val="28"/>
          <w:szCs w:val="28"/>
        </w:rPr>
        <w:t xml:space="preserve"> актов. За отчетный период принимали участье в совместных проверках исполнения земельного законодательства Приднестровской Молдавской Республики с представителями Прокуратуры Молдавской Республики.</w:t>
      </w:r>
    </w:p>
    <w:p w14:paraId="2F1E3857" w14:textId="37EE39FB"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Ежедневно специалистами (по землепользованию) велся прием граждан по вопросам земельного законодательства, а также давались комплексные консультации по телефону и онлайн. Ведется работа по пополнению архива как бумажного, так и электронного, а также инвентаризации документов в архиве управления.</w:t>
      </w:r>
    </w:p>
    <w:p w14:paraId="3564403E" w14:textId="570F317A"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 xml:space="preserve">Главными специалистами (по развитию АПК) за </w:t>
      </w:r>
      <w:r w:rsidR="00767B4C">
        <w:rPr>
          <w:rFonts w:ascii="Times New Roman" w:hAnsi="Times New Roman" w:cs="Times New Roman"/>
          <w:sz w:val="28"/>
          <w:szCs w:val="28"/>
        </w:rPr>
        <w:t xml:space="preserve">9 месяцев </w:t>
      </w:r>
      <w:r w:rsidRPr="0011366E">
        <w:rPr>
          <w:rFonts w:ascii="Times New Roman" w:hAnsi="Times New Roman" w:cs="Times New Roman"/>
          <w:sz w:val="28"/>
          <w:szCs w:val="28"/>
        </w:rPr>
        <w:t>2024 года проводилась следующая работа:</w:t>
      </w:r>
    </w:p>
    <w:p w14:paraId="62014DCF" w14:textId="77777777"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 мониторинг за проведением весенне-полевых работ в районе и осуществление аналитической работы;</w:t>
      </w:r>
    </w:p>
    <w:p w14:paraId="6712DC62" w14:textId="77777777"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 контроль за технологией выращивания с/х культур (соблюдение севооборотов, меры борьбы с вредителями, болезнями, сорняками);</w:t>
      </w:r>
    </w:p>
    <w:p w14:paraId="599D81CD" w14:textId="77777777"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 контроль за работой в садах и виноградниках, сбор оперативной информации;</w:t>
      </w:r>
    </w:p>
    <w:p w14:paraId="44606F32" w14:textId="77777777" w:rsid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 xml:space="preserve">- осуществлялись обследование многолетних насаждений и составлялись акты на их списание и составлялись акты на их списание и раскорчевку. </w:t>
      </w:r>
    </w:p>
    <w:p w14:paraId="4FD3D6FF" w14:textId="26AD3935"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За 9 месяцев   2024 года проведены 94 обследований сельскохозяйственных угодий и составлены акты в том, числе:</w:t>
      </w:r>
    </w:p>
    <w:p w14:paraId="0CEBCB42"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списания многолетних насаждений – 7 шт.;</w:t>
      </w:r>
    </w:p>
    <w:p w14:paraId="4CE1558D"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гибели посевов и посадок сельскохозяйственных культур –45 шт.;</w:t>
      </w:r>
    </w:p>
    <w:p w14:paraId="7B9BF35C"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гибели и повреждения многолетних насаждений 8 шт;</w:t>
      </w:r>
    </w:p>
    <w:p w14:paraId="28D41B44"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раскорчевки – 4 шт.;</w:t>
      </w:r>
    </w:p>
    <w:p w14:paraId="6C26C981"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обследования посадок многолетних насаждений - 3 шт.</w:t>
      </w:r>
    </w:p>
    <w:p w14:paraId="270D56D8"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посадки многолетних насаждений – 12 шт;</w:t>
      </w:r>
    </w:p>
    <w:p w14:paraId="45C97569"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обследования земель сельскохозяйственного назначения – 2 шт;</w:t>
      </w:r>
    </w:p>
    <w:p w14:paraId="5CAA07EC" w14:textId="77777777" w:rsidR="00767B4C" w:rsidRPr="00767B4C"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приемки и оприходования – 9 шт;</w:t>
      </w:r>
    </w:p>
    <w:p w14:paraId="54FDC908" w14:textId="1815607A" w:rsidR="0011366E" w:rsidRPr="0011366E" w:rsidRDefault="00767B4C" w:rsidP="00767B4C">
      <w:pPr>
        <w:spacing w:after="0"/>
        <w:ind w:firstLine="708"/>
        <w:jc w:val="both"/>
        <w:rPr>
          <w:rFonts w:ascii="Times New Roman" w:hAnsi="Times New Roman" w:cs="Times New Roman"/>
          <w:sz w:val="28"/>
          <w:szCs w:val="28"/>
        </w:rPr>
      </w:pPr>
      <w:r w:rsidRPr="00767B4C">
        <w:rPr>
          <w:rFonts w:ascii="Times New Roman" w:hAnsi="Times New Roman" w:cs="Times New Roman"/>
          <w:sz w:val="28"/>
          <w:szCs w:val="28"/>
        </w:rPr>
        <w:t>- акты перевода в плодоносящие – 4 шт.</w:t>
      </w:r>
    </w:p>
    <w:p w14:paraId="12719E3C" w14:textId="04345809" w:rsidR="0011366E" w:rsidRPr="0011366E" w:rsidRDefault="0011366E" w:rsidP="00AC01CB">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Велся мониторинг эффективного использования земельных участков землепользователей Слободзейского района. Проведен анализ состояния озимых культур, а также обследование их на предмет состояния после зимнего периода. Оперативная информация о ходе весенне-полевых работ передается один раз в неделю в Ми</w:t>
      </w:r>
      <w:r w:rsidR="00767B4C">
        <w:rPr>
          <w:rFonts w:ascii="Times New Roman" w:hAnsi="Times New Roman" w:cs="Times New Roman"/>
          <w:sz w:val="28"/>
          <w:szCs w:val="28"/>
        </w:rPr>
        <w:t>нистерство сельского хозяйства.</w:t>
      </w:r>
    </w:p>
    <w:p w14:paraId="2BD03000" w14:textId="40504114"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Ежемесячно собирается информация об остатках по</w:t>
      </w:r>
      <w:r w:rsidR="004F1E95">
        <w:rPr>
          <w:rFonts w:ascii="Times New Roman" w:hAnsi="Times New Roman" w:cs="Times New Roman"/>
          <w:sz w:val="28"/>
          <w:szCs w:val="28"/>
        </w:rPr>
        <w:t>дсолнечника и овощей урожая 2024</w:t>
      </w:r>
      <w:r w:rsidRPr="0011366E">
        <w:rPr>
          <w:rFonts w:ascii="Times New Roman" w:hAnsi="Times New Roman" w:cs="Times New Roman"/>
          <w:sz w:val="28"/>
          <w:szCs w:val="28"/>
        </w:rPr>
        <w:t xml:space="preserve"> года на складах землепользователей Слободзейского района, а также информация о продукции животноводства в разрезе организаций Слободзейского района.</w:t>
      </w:r>
      <w:r w:rsidR="004F1E95">
        <w:rPr>
          <w:rFonts w:ascii="Times New Roman" w:hAnsi="Times New Roman" w:cs="Times New Roman"/>
          <w:sz w:val="28"/>
          <w:szCs w:val="28"/>
        </w:rPr>
        <w:t xml:space="preserve"> </w:t>
      </w:r>
      <w:r w:rsidR="004F1E95">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EE24099" wp14:editId="7E3D1AE8">
            <wp:simplePos x="3962400" y="685800"/>
            <wp:positionH relativeFrom="margin">
              <wp:align>left</wp:align>
            </wp:positionH>
            <wp:positionV relativeFrom="margin">
              <wp:align>top</wp:align>
            </wp:positionV>
            <wp:extent cx="2028825" cy="1349375"/>
            <wp:effectExtent l="0" t="0" r="9525" b="3175"/>
            <wp:wrapSquare wrapText="bothSides"/>
            <wp:docPr id="22" name="Рисунок 22" descr="C:\Users\User\Desktop\05205104805305412405205104812405005605412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05205104805305412405205104812405005605412404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825" cy="1349375"/>
                    </a:xfrm>
                    <a:prstGeom prst="rect">
                      <a:avLst/>
                    </a:prstGeom>
                    <a:noFill/>
                    <a:ln>
                      <a:noFill/>
                    </a:ln>
                  </pic:spPr>
                </pic:pic>
              </a:graphicData>
            </a:graphic>
          </wp:anchor>
        </w:drawing>
      </w:r>
    </w:p>
    <w:p w14:paraId="6CCE3F6C" w14:textId="77777777"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ab/>
        <w:t>Осуществляется контроль за состоянием посевов сельскохозяйственных культур, определение неблагоприятного воздействия природной среды – стихийных бедствий и весенних заморозков. Ведется реестр актов гибели и повреждения с/х культур и многолетних насаждений.</w:t>
      </w:r>
    </w:p>
    <w:p w14:paraId="6A731F64" w14:textId="77777777" w:rsid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ab/>
        <w:t>В соответствии с поручением Министерства сельского хозяйства и природных ресурсов Приднестровской Молдавской Республики, в связи с началом уборочной компании еженедельно (по вторникам и пятницам), предоставляется оперативная информация о ходе уборки урожая сельскохозяйственных культур, в Слободзейском районе.</w:t>
      </w:r>
    </w:p>
    <w:p w14:paraId="45ACF87C" w14:textId="38BEE494" w:rsidR="0011366E" w:rsidRPr="0011366E" w:rsidRDefault="00767B4C" w:rsidP="00767B4C">
      <w:pPr>
        <w:spacing w:after="0"/>
        <w:jc w:val="both"/>
        <w:rPr>
          <w:rFonts w:ascii="Times New Roman" w:hAnsi="Times New Roman" w:cs="Times New Roman"/>
          <w:sz w:val="28"/>
          <w:szCs w:val="28"/>
        </w:rPr>
      </w:pPr>
      <w:r w:rsidRPr="0011366E">
        <w:rPr>
          <w:rFonts w:ascii="Times New Roman" w:hAnsi="Times New Roman" w:cs="Times New Roman"/>
          <w:sz w:val="28"/>
          <w:szCs w:val="28"/>
        </w:rPr>
        <w:t>В</w:t>
      </w:r>
      <w:r>
        <w:rPr>
          <w:rFonts w:ascii="Times New Roman" w:hAnsi="Times New Roman" w:cs="Times New Roman"/>
          <w:sz w:val="28"/>
          <w:szCs w:val="28"/>
        </w:rPr>
        <w:t xml:space="preserve"> </w:t>
      </w:r>
      <w:r w:rsidR="0011366E" w:rsidRPr="0011366E">
        <w:rPr>
          <w:rFonts w:ascii="Times New Roman" w:hAnsi="Times New Roman" w:cs="Times New Roman"/>
          <w:sz w:val="28"/>
          <w:szCs w:val="28"/>
        </w:rPr>
        <w:t xml:space="preserve">области охраны окружающей среды главными специалистами (по природопользованию) </w:t>
      </w:r>
      <w:proofErr w:type="gramStart"/>
      <w:r w:rsidR="0011366E" w:rsidRPr="0011366E">
        <w:rPr>
          <w:rFonts w:ascii="Times New Roman" w:hAnsi="Times New Roman" w:cs="Times New Roman"/>
          <w:sz w:val="28"/>
          <w:szCs w:val="28"/>
        </w:rPr>
        <w:t>СУСХ,ПРиЭ</w:t>
      </w:r>
      <w:proofErr w:type="gramEnd"/>
      <w:r w:rsidR="0011366E" w:rsidRPr="0011366E">
        <w:rPr>
          <w:rFonts w:ascii="Times New Roman" w:hAnsi="Times New Roman" w:cs="Times New Roman"/>
          <w:sz w:val="28"/>
          <w:szCs w:val="28"/>
        </w:rPr>
        <w:t xml:space="preserve"> проделана следующая основная работ</w:t>
      </w:r>
      <w:r>
        <w:rPr>
          <w:rFonts w:ascii="Times New Roman" w:hAnsi="Times New Roman" w:cs="Times New Roman"/>
          <w:sz w:val="28"/>
          <w:szCs w:val="28"/>
        </w:rPr>
        <w:t>а. Обследовано 32</w:t>
      </w:r>
      <w:r w:rsidR="0011366E" w:rsidRPr="0011366E">
        <w:rPr>
          <w:rFonts w:ascii="Times New Roman" w:hAnsi="Times New Roman" w:cs="Times New Roman"/>
          <w:sz w:val="28"/>
          <w:szCs w:val="28"/>
        </w:rPr>
        <w:t xml:space="preserve"> объект на предмет выполнения природоохранного Законодательства ПМР и составлены акты обследования в том, числе:</w:t>
      </w:r>
    </w:p>
    <w:p w14:paraId="17C591FA" w14:textId="4E3831DD"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 для оформления разреше</w:t>
      </w:r>
      <w:r w:rsidR="004F1E95">
        <w:rPr>
          <w:rFonts w:ascii="Times New Roman" w:hAnsi="Times New Roman" w:cs="Times New Roman"/>
          <w:sz w:val="28"/>
          <w:szCs w:val="28"/>
        </w:rPr>
        <w:t xml:space="preserve">ния на спецводопользования – 23 </w:t>
      </w:r>
      <w:r w:rsidRPr="0011366E">
        <w:rPr>
          <w:rFonts w:ascii="Times New Roman" w:hAnsi="Times New Roman" w:cs="Times New Roman"/>
          <w:sz w:val="28"/>
          <w:szCs w:val="28"/>
        </w:rPr>
        <w:t xml:space="preserve">актов; </w:t>
      </w:r>
    </w:p>
    <w:p w14:paraId="279343ED" w14:textId="3CCDDF70" w:rsidR="0011366E" w:rsidRPr="0011366E" w:rsidRDefault="0011366E" w:rsidP="0011366E">
      <w:pPr>
        <w:spacing w:after="0"/>
        <w:ind w:firstLine="708"/>
        <w:jc w:val="both"/>
        <w:rPr>
          <w:rFonts w:ascii="Times New Roman" w:hAnsi="Times New Roman" w:cs="Times New Roman"/>
          <w:sz w:val="28"/>
          <w:szCs w:val="28"/>
        </w:rPr>
      </w:pPr>
      <w:r w:rsidRPr="0011366E">
        <w:rPr>
          <w:rFonts w:ascii="Times New Roman" w:hAnsi="Times New Roman" w:cs="Times New Roman"/>
          <w:sz w:val="28"/>
          <w:szCs w:val="28"/>
        </w:rPr>
        <w:t xml:space="preserve">- снятие пломбы </w:t>
      </w:r>
      <w:r w:rsidR="004F1E95">
        <w:rPr>
          <w:rFonts w:ascii="Times New Roman" w:hAnsi="Times New Roman" w:cs="Times New Roman"/>
          <w:sz w:val="28"/>
          <w:szCs w:val="28"/>
        </w:rPr>
        <w:t xml:space="preserve">с приборов учета </w:t>
      </w:r>
      <w:proofErr w:type="gramStart"/>
      <w:r w:rsidR="004F1E95">
        <w:rPr>
          <w:rFonts w:ascii="Times New Roman" w:hAnsi="Times New Roman" w:cs="Times New Roman"/>
          <w:sz w:val="28"/>
          <w:szCs w:val="28"/>
        </w:rPr>
        <w:t>арт.скважин</w:t>
      </w:r>
      <w:proofErr w:type="gramEnd"/>
      <w:r w:rsidR="004F1E95">
        <w:rPr>
          <w:rFonts w:ascii="Times New Roman" w:hAnsi="Times New Roman" w:cs="Times New Roman"/>
          <w:sz w:val="28"/>
          <w:szCs w:val="28"/>
        </w:rPr>
        <w:t xml:space="preserve"> – 9</w:t>
      </w:r>
      <w:r w:rsidRPr="0011366E">
        <w:rPr>
          <w:rFonts w:ascii="Times New Roman" w:hAnsi="Times New Roman" w:cs="Times New Roman"/>
          <w:sz w:val="28"/>
          <w:szCs w:val="28"/>
        </w:rPr>
        <w:t xml:space="preserve"> актов.</w:t>
      </w:r>
    </w:p>
    <w:p w14:paraId="2B8A3348" w14:textId="77777777" w:rsidR="004F1E95" w:rsidRPr="004F1E95" w:rsidRDefault="004F1E95" w:rsidP="004F1E95">
      <w:pPr>
        <w:spacing w:after="0"/>
        <w:ind w:firstLine="708"/>
        <w:jc w:val="both"/>
        <w:rPr>
          <w:rFonts w:ascii="Times New Roman" w:hAnsi="Times New Roman" w:cs="Times New Roman"/>
          <w:sz w:val="28"/>
          <w:szCs w:val="28"/>
        </w:rPr>
      </w:pPr>
      <w:r w:rsidRPr="004F1E95">
        <w:rPr>
          <w:rFonts w:ascii="Times New Roman" w:hAnsi="Times New Roman" w:cs="Times New Roman"/>
          <w:sz w:val="28"/>
          <w:szCs w:val="28"/>
        </w:rPr>
        <w:t>На основании Приказа Министерства сельского хозяйства и природных ресурсов Приднестровской Молдавской Республики от 16 мая 2024 года № 170 «О проведении обследований земельных участков на предмет соблюдения мер по борьбе, своевременной ликвидации очагов произрастания и предотвращению распространения карантинного сорняка амброзии полыннолистной», проведено обследования 206 земельных участков и составлено:</w:t>
      </w:r>
    </w:p>
    <w:p w14:paraId="6FDE1869" w14:textId="77777777" w:rsidR="004F1E95" w:rsidRPr="004F1E95" w:rsidRDefault="004F1E95" w:rsidP="004F1E95">
      <w:pPr>
        <w:spacing w:after="0"/>
        <w:ind w:firstLine="708"/>
        <w:jc w:val="both"/>
        <w:rPr>
          <w:rFonts w:ascii="Times New Roman" w:hAnsi="Times New Roman" w:cs="Times New Roman"/>
          <w:sz w:val="28"/>
          <w:szCs w:val="28"/>
        </w:rPr>
      </w:pPr>
      <w:r w:rsidRPr="004F1E95">
        <w:rPr>
          <w:rFonts w:ascii="Times New Roman" w:hAnsi="Times New Roman" w:cs="Times New Roman"/>
          <w:sz w:val="28"/>
          <w:szCs w:val="28"/>
        </w:rPr>
        <w:t xml:space="preserve"> -18 протоколов; </w:t>
      </w:r>
    </w:p>
    <w:p w14:paraId="365B6A62" w14:textId="77777777" w:rsidR="004F1E95" w:rsidRPr="004F1E95" w:rsidRDefault="004F1E95" w:rsidP="004F1E95">
      <w:pPr>
        <w:spacing w:after="0"/>
        <w:ind w:firstLine="708"/>
        <w:jc w:val="both"/>
        <w:rPr>
          <w:rFonts w:ascii="Times New Roman" w:hAnsi="Times New Roman" w:cs="Times New Roman"/>
          <w:sz w:val="28"/>
          <w:szCs w:val="28"/>
        </w:rPr>
      </w:pPr>
      <w:r w:rsidRPr="004F1E95">
        <w:rPr>
          <w:rFonts w:ascii="Times New Roman" w:hAnsi="Times New Roman" w:cs="Times New Roman"/>
          <w:sz w:val="28"/>
          <w:szCs w:val="28"/>
        </w:rPr>
        <w:t>- 21 мероприятие по внеплановой проверки;</w:t>
      </w:r>
    </w:p>
    <w:p w14:paraId="55055E83" w14:textId="2D38569E" w:rsidR="00657DE6" w:rsidRDefault="004F1E95" w:rsidP="004F1E95">
      <w:pPr>
        <w:spacing w:after="0"/>
        <w:ind w:firstLine="708"/>
        <w:jc w:val="both"/>
        <w:rPr>
          <w:rFonts w:ascii="Times New Roman" w:hAnsi="Times New Roman" w:cs="Times New Roman"/>
          <w:sz w:val="28"/>
          <w:szCs w:val="28"/>
        </w:rPr>
      </w:pPr>
      <w:r w:rsidRPr="004F1E95">
        <w:rPr>
          <w:rFonts w:ascii="Times New Roman" w:hAnsi="Times New Roman" w:cs="Times New Roman"/>
          <w:sz w:val="28"/>
          <w:szCs w:val="28"/>
        </w:rPr>
        <w:t>- 5 предписаний.</w:t>
      </w:r>
    </w:p>
    <w:p w14:paraId="655FC3BD" w14:textId="6869E3A9" w:rsidR="00BB2553" w:rsidRPr="007A3A7C" w:rsidRDefault="00F33305" w:rsidP="004F1E95">
      <w:pPr>
        <w:spacing w:after="0"/>
        <w:ind w:firstLine="708"/>
        <w:jc w:val="both"/>
        <w:rPr>
          <w:rFonts w:ascii="Times New Roman" w:hAnsi="Times New Roman" w:cs="Times New Roman"/>
          <w:sz w:val="28"/>
          <w:szCs w:val="28"/>
        </w:rPr>
      </w:pPr>
      <w:r w:rsidRPr="00BB2553">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73F74BD5" wp14:editId="64F84AEE">
            <wp:simplePos x="0" y="0"/>
            <wp:positionH relativeFrom="margin">
              <wp:align>right</wp:align>
            </wp:positionH>
            <wp:positionV relativeFrom="margin">
              <wp:posOffset>7846060</wp:posOffset>
            </wp:positionV>
            <wp:extent cx="2785745" cy="1657350"/>
            <wp:effectExtent l="0" t="0" r="0" b="0"/>
            <wp:wrapSquare wrapText="bothSides"/>
            <wp:docPr id="26" name="Рисунок 26" descr="F:\ярма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ярмарки.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745" cy="1657350"/>
                    </a:xfrm>
                    <a:prstGeom prst="rect">
                      <a:avLst/>
                    </a:prstGeom>
                    <a:noFill/>
                    <a:ln>
                      <a:noFill/>
                    </a:ln>
                  </pic:spPr>
                </pic:pic>
              </a:graphicData>
            </a:graphic>
            <wp14:sizeRelV relativeFrom="margin">
              <wp14:pctHeight>0</wp14:pctHeight>
            </wp14:sizeRelV>
          </wp:anchor>
        </w:drawing>
      </w:r>
      <w:r w:rsidR="00BB2553" w:rsidRPr="00BB2553">
        <w:rPr>
          <w:rFonts w:ascii="Times New Roman" w:hAnsi="Times New Roman" w:cs="Times New Roman"/>
          <w:sz w:val="28"/>
          <w:szCs w:val="28"/>
        </w:rPr>
        <w:t xml:space="preserve">Еженедельно </w:t>
      </w:r>
      <w:r w:rsidR="00CA369C">
        <w:rPr>
          <w:rFonts w:ascii="Times New Roman" w:hAnsi="Times New Roman" w:cs="Times New Roman"/>
          <w:sz w:val="28"/>
          <w:szCs w:val="28"/>
        </w:rPr>
        <w:t xml:space="preserve">проводятся </w:t>
      </w:r>
      <w:r w:rsidR="00BB2553" w:rsidRPr="00BB2553">
        <w:rPr>
          <w:rFonts w:ascii="Times New Roman" w:hAnsi="Times New Roman" w:cs="Times New Roman"/>
          <w:sz w:val="28"/>
          <w:szCs w:val="28"/>
        </w:rPr>
        <w:t>Ярмарки выходного дня в г.</w:t>
      </w:r>
      <w:r w:rsidR="00231688">
        <w:rPr>
          <w:rFonts w:ascii="Times New Roman" w:hAnsi="Times New Roman" w:cs="Times New Roman"/>
          <w:sz w:val="28"/>
          <w:szCs w:val="28"/>
        </w:rPr>
        <w:t xml:space="preserve"> </w:t>
      </w:r>
      <w:r w:rsidR="00BB2553" w:rsidRPr="00BB2553">
        <w:rPr>
          <w:rFonts w:ascii="Times New Roman" w:hAnsi="Times New Roman" w:cs="Times New Roman"/>
          <w:sz w:val="28"/>
          <w:szCs w:val="28"/>
        </w:rPr>
        <w:t xml:space="preserve">Слободзея.  Факсограммой приглашены сельскохозяйственные предприятия </w:t>
      </w:r>
      <w:proofErr w:type="gramStart"/>
      <w:r w:rsidR="00BB2553" w:rsidRPr="00BB2553">
        <w:rPr>
          <w:rFonts w:ascii="Times New Roman" w:hAnsi="Times New Roman" w:cs="Times New Roman"/>
          <w:sz w:val="28"/>
          <w:szCs w:val="28"/>
        </w:rPr>
        <w:t>для участие</w:t>
      </w:r>
      <w:proofErr w:type="gramEnd"/>
      <w:r w:rsidR="00BB2553" w:rsidRPr="00BB2553">
        <w:rPr>
          <w:rFonts w:ascii="Times New Roman" w:hAnsi="Times New Roman" w:cs="Times New Roman"/>
          <w:sz w:val="28"/>
          <w:szCs w:val="28"/>
        </w:rPr>
        <w:t xml:space="preserve"> и представление своей продукции на ярмарку «Покупай Приднестровское» и «Фестиваля вина и винограда». Составлен годовой отчет за 2023 год и за I полугодие 2024 года о финансирование расходов по дотированию объемов сдачи молока собственного производства на промышленную переработку отечественным производителям.</w:t>
      </w:r>
    </w:p>
    <w:p w14:paraId="50E3CDCC" w14:textId="38FA5645" w:rsidR="003F2EE2" w:rsidRPr="007A3A7C" w:rsidRDefault="003F2EE2" w:rsidP="009D3EE0">
      <w:pPr>
        <w:kinsoku w:val="0"/>
        <w:overflowPunct w:val="0"/>
        <w:autoSpaceDE w:val="0"/>
        <w:autoSpaceDN w:val="0"/>
        <w:adjustRightInd w:val="0"/>
        <w:spacing w:after="0"/>
        <w:ind w:firstLine="709"/>
        <w:jc w:val="both"/>
        <w:rPr>
          <w:rFonts w:ascii="Times New Roman" w:hAnsi="Times New Roman" w:cs="Times New Roman"/>
          <w:sz w:val="28"/>
          <w:szCs w:val="28"/>
        </w:rPr>
      </w:pPr>
    </w:p>
    <w:p w14:paraId="3AF47D02" w14:textId="7DB2AE2F" w:rsidR="00955544" w:rsidRPr="007A3A7C" w:rsidRDefault="00955544">
      <w:pPr>
        <w:rPr>
          <w:rFonts w:ascii="Times New Roman" w:hAnsi="Times New Roman" w:cs="Times New Roman"/>
          <w:sz w:val="28"/>
          <w:szCs w:val="28"/>
          <w:lang w:val="ru-MD"/>
        </w:rPr>
      </w:pPr>
    </w:p>
    <w:p w14:paraId="47C644C2" w14:textId="77777777" w:rsidR="002B5781" w:rsidRPr="007A3A7C" w:rsidRDefault="003115DD" w:rsidP="00E86C35">
      <w:pPr>
        <w:pStyle w:val="1"/>
        <w:jc w:val="center"/>
      </w:pPr>
      <w:bookmarkStart w:id="22" w:name="_Toc504732483"/>
      <w:bookmarkStart w:id="23" w:name="_Toc504732831"/>
      <w:bookmarkStart w:id="24" w:name="_Toc180348998"/>
      <w:bookmarkStart w:id="25" w:name="_Hlk179793088"/>
      <w:r w:rsidRPr="007A3A7C">
        <w:t>6</w:t>
      </w:r>
      <w:r w:rsidR="00F804F3" w:rsidRPr="007A3A7C">
        <w:t xml:space="preserve">. </w:t>
      </w:r>
      <w:r w:rsidR="00904D74" w:rsidRPr="007A3A7C">
        <w:t>Дорожная отр</w:t>
      </w:r>
      <w:r w:rsidR="002B5781" w:rsidRPr="007A3A7C">
        <w:t>а</w:t>
      </w:r>
      <w:r w:rsidR="00904D74" w:rsidRPr="007A3A7C">
        <w:t>сль</w:t>
      </w:r>
      <w:bookmarkEnd w:id="22"/>
      <w:bookmarkEnd w:id="23"/>
      <w:r w:rsidR="00DD2B62" w:rsidRPr="007A3A7C">
        <w:t>.</w:t>
      </w:r>
      <w:bookmarkEnd w:id="24"/>
    </w:p>
    <w:p w14:paraId="5FCE7EFE" w14:textId="77777777" w:rsidR="005C507F" w:rsidRPr="007A3A7C" w:rsidRDefault="005C507F" w:rsidP="00517CE8">
      <w:pPr>
        <w:spacing w:after="0"/>
        <w:jc w:val="both"/>
        <w:rPr>
          <w:rFonts w:ascii="Times New Roman" w:hAnsi="Times New Roman" w:cs="Times New Roman"/>
          <w:sz w:val="28"/>
          <w:szCs w:val="28"/>
        </w:rPr>
      </w:pPr>
    </w:p>
    <w:p w14:paraId="538EB5A7" w14:textId="77777777" w:rsidR="00517CE8" w:rsidRPr="007A3A7C" w:rsidRDefault="00517CE8" w:rsidP="008D3248">
      <w:pPr>
        <w:spacing w:after="0"/>
        <w:ind w:firstLine="567"/>
        <w:jc w:val="both"/>
        <w:rPr>
          <w:rFonts w:ascii="Times New Roman" w:hAnsi="Times New Roman" w:cs="Times New Roman"/>
          <w:sz w:val="28"/>
          <w:szCs w:val="28"/>
        </w:rPr>
      </w:pPr>
      <w:r w:rsidRPr="007A3A7C">
        <w:rPr>
          <w:rFonts w:ascii="Times New Roman" w:hAnsi="Times New Roman" w:cs="Times New Roman"/>
          <w:sz w:val="28"/>
          <w:szCs w:val="28"/>
        </w:rPr>
        <w:t>Дорожное отрасль относится к числу важнейших отраслей общественного производства, определяющих экономическое развитие страны.</w:t>
      </w:r>
    </w:p>
    <w:p w14:paraId="286C1E69" w14:textId="3E9775CB" w:rsidR="00861D04" w:rsidRPr="007A3A7C" w:rsidRDefault="00BF718C" w:rsidP="008D3248">
      <w:pPr>
        <w:spacing w:after="0"/>
        <w:ind w:firstLine="567"/>
        <w:jc w:val="both"/>
        <w:rPr>
          <w:rFonts w:ascii="Times New Roman" w:hAnsi="Times New Roman" w:cs="Times New Roman"/>
          <w:sz w:val="28"/>
          <w:szCs w:val="28"/>
        </w:rPr>
      </w:pPr>
      <w:r w:rsidRPr="007A3A7C">
        <w:rPr>
          <w:rFonts w:ascii="Times New Roman" w:hAnsi="Times New Roman" w:cs="Times New Roman"/>
          <w:sz w:val="28"/>
          <w:szCs w:val="28"/>
        </w:rPr>
        <w:t>Улично-доро</w:t>
      </w:r>
      <w:r w:rsidR="00390D18" w:rsidRPr="007A3A7C">
        <w:rPr>
          <w:rFonts w:ascii="Times New Roman" w:hAnsi="Times New Roman" w:cs="Times New Roman"/>
          <w:sz w:val="28"/>
          <w:szCs w:val="28"/>
        </w:rPr>
        <w:t xml:space="preserve">жная сеть Слободзейского района составляет </w:t>
      </w:r>
      <w:r w:rsidR="009D3EE0" w:rsidRPr="007A3A7C">
        <w:rPr>
          <w:rFonts w:ascii="Times New Roman" w:hAnsi="Times New Roman" w:cs="Times New Roman"/>
          <w:sz w:val="28"/>
          <w:szCs w:val="28"/>
        </w:rPr>
        <w:t>734,667</w:t>
      </w:r>
      <w:r w:rsidR="00390D18" w:rsidRPr="007A3A7C">
        <w:rPr>
          <w:rFonts w:ascii="Times New Roman" w:hAnsi="Times New Roman" w:cs="Times New Roman"/>
          <w:sz w:val="28"/>
          <w:szCs w:val="28"/>
        </w:rPr>
        <w:t xml:space="preserve"> км дорог, находящихся в муниципальной собственности.</w:t>
      </w:r>
    </w:p>
    <w:p w14:paraId="56D77158" w14:textId="015F0B03" w:rsidR="00390D18" w:rsidRPr="007A3A7C" w:rsidRDefault="00632071" w:rsidP="008D3248">
      <w:pPr>
        <w:spacing w:after="0"/>
        <w:ind w:firstLine="567"/>
        <w:jc w:val="both"/>
        <w:rPr>
          <w:rFonts w:ascii="Times New Roman" w:hAnsi="Times New Roman" w:cs="Times New Roman"/>
          <w:sz w:val="28"/>
          <w:szCs w:val="28"/>
        </w:rPr>
      </w:pPr>
      <w:r w:rsidRPr="007A3A7C">
        <w:rPr>
          <w:rFonts w:ascii="Times New Roman" w:hAnsi="Times New Roman" w:cs="Times New Roman"/>
          <w:sz w:val="28"/>
          <w:szCs w:val="28"/>
        </w:rPr>
        <w:t>З</w:t>
      </w:r>
      <w:r w:rsidR="00390D18" w:rsidRPr="007A3A7C">
        <w:rPr>
          <w:rFonts w:ascii="Times New Roman" w:hAnsi="Times New Roman" w:cs="Times New Roman"/>
          <w:sz w:val="28"/>
          <w:szCs w:val="28"/>
        </w:rPr>
        <w:t>а счет средств Программы ра</w:t>
      </w:r>
      <w:r w:rsidRPr="007A3A7C">
        <w:rPr>
          <w:rFonts w:ascii="Times New Roman" w:hAnsi="Times New Roman" w:cs="Times New Roman"/>
          <w:sz w:val="28"/>
          <w:szCs w:val="28"/>
        </w:rPr>
        <w:t xml:space="preserve">звития дорожной </w:t>
      </w:r>
      <w:r w:rsidR="001734FF" w:rsidRPr="007A3A7C">
        <w:rPr>
          <w:rFonts w:ascii="Times New Roman" w:hAnsi="Times New Roman" w:cs="Times New Roman"/>
          <w:sz w:val="28"/>
          <w:szCs w:val="28"/>
        </w:rPr>
        <w:t>отрасли з</w:t>
      </w:r>
      <w:r w:rsidRPr="007A3A7C">
        <w:rPr>
          <w:rFonts w:ascii="Times New Roman" w:hAnsi="Times New Roman" w:cs="Times New Roman"/>
          <w:sz w:val="28"/>
          <w:szCs w:val="28"/>
        </w:rPr>
        <w:t>а</w:t>
      </w:r>
      <w:r w:rsidR="00D07910" w:rsidRPr="007A3A7C">
        <w:rPr>
          <w:rFonts w:ascii="Times New Roman" w:hAnsi="Times New Roman" w:cs="Times New Roman"/>
          <w:sz w:val="28"/>
          <w:szCs w:val="28"/>
        </w:rPr>
        <w:t xml:space="preserve"> </w:t>
      </w:r>
      <w:r w:rsidR="006A217E">
        <w:rPr>
          <w:rFonts w:ascii="Times New Roman" w:hAnsi="Times New Roman" w:cs="Times New Roman"/>
          <w:sz w:val="28"/>
          <w:szCs w:val="28"/>
        </w:rPr>
        <w:t>9</w:t>
      </w:r>
      <w:r w:rsidR="009C22CB" w:rsidRPr="007A3A7C">
        <w:rPr>
          <w:rFonts w:ascii="Times New Roman" w:hAnsi="Times New Roman" w:cs="Times New Roman"/>
          <w:sz w:val="28"/>
          <w:szCs w:val="28"/>
        </w:rPr>
        <w:t xml:space="preserve"> месяцев</w:t>
      </w:r>
      <w:r w:rsidR="003F2EE2" w:rsidRPr="007A3A7C">
        <w:rPr>
          <w:rFonts w:ascii="Times New Roman" w:hAnsi="Times New Roman" w:cs="Times New Roman"/>
          <w:sz w:val="28"/>
          <w:szCs w:val="28"/>
        </w:rPr>
        <w:t xml:space="preserve"> 202</w:t>
      </w:r>
      <w:r w:rsidR="009B6FAD">
        <w:rPr>
          <w:rFonts w:ascii="Times New Roman" w:hAnsi="Times New Roman" w:cs="Times New Roman"/>
          <w:sz w:val="28"/>
          <w:szCs w:val="28"/>
        </w:rPr>
        <w:t>4</w:t>
      </w:r>
      <w:r w:rsidRPr="007A3A7C">
        <w:rPr>
          <w:rFonts w:ascii="Times New Roman" w:hAnsi="Times New Roman" w:cs="Times New Roman"/>
          <w:sz w:val="28"/>
          <w:szCs w:val="28"/>
        </w:rPr>
        <w:t xml:space="preserve"> год</w:t>
      </w:r>
      <w:r w:rsidR="003F2EE2" w:rsidRPr="007A3A7C">
        <w:rPr>
          <w:rFonts w:ascii="Times New Roman" w:hAnsi="Times New Roman" w:cs="Times New Roman"/>
          <w:sz w:val="28"/>
          <w:szCs w:val="28"/>
        </w:rPr>
        <w:t>а</w:t>
      </w:r>
      <w:r w:rsidR="00390D18" w:rsidRPr="007A3A7C">
        <w:rPr>
          <w:rFonts w:ascii="Times New Roman" w:hAnsi="Times New Roman" w:cs="Times New Roman"/>
          <w:sz w:val="28"/>
          <w:szCs w:val="28"/>
        </w:rPr>
        <w:t xml:space="preserve"> государственной администрации Слободзейского района по автомобильным дорогам общего пользования, находящимся в м</w:t>
      </w:r>
      <w:r w:rsidR="0038360F" w:rsidRPr="007A3A7C">
        <w:rPr>
          <w:rFonts w:ascii="Times New Roman" w:hAnsi="Times New Roman" w:cs="Times New Roman"/>
          <w:sz w:val="28"/>
          <w:szCs w:val="28"/>
        </w:rPr>
        <w:t>униципальной собственности выполнены следующие виды работ:</w:t>
      </w:r>
    </w:p>
    <w:p w14:paraId="22241696" w14:textId="7BCD2B5A" w:rsidR="0038360F" w:rsidRPr="007A3A7C" w:rsidRDefault="006465E9"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у</w:t>
      </w:r>
      <w:r w:rsidR="0038360F" w:rsidRPr="007A3A7C">
        <w:rPr>
          <w:rFonts w:ascii="Times New Roman" w:hAnsi="Times New Roman" w:cs="Times New Roman"/>
          <w:sz w:val="28"/>
          <w:szCs w:val="28"/>
        </w:rPr>
        <w:t>стройство и ремонт асфальтобетонных покрытий площадью</w:t>
      </w:r>
      <w:r w:rsidR="003F2EE2" w:rsidRPr="007A3A7C">
        <w:rPr>
          <w:rFonts w:ascii="Times New Roman" w:hAnsi="Times New Roman" w:cs="Times New Roman"/>
          <w:sz w:val="28"/>
          <w:szCs w:val="28"/>
        </w:rPr>
        <w:t xml:space="preserve"> – </w:t>
      </w:r>
      <w:r w:rsidR="009B6FAD">
        <w:rPr>
          <w:rFonts w:ascii="Times New Roman" w:hAnsi="Times New Roman" w:cs="Times New Roman"/>
          <w:sz w:val="28"/>
          <w:szCs w:val="28"/>
        </w:rPr>
        <w:t>5 735</w:t>
      </w:r>
      <w:r w:rsidR="009D3EE0" w:rsidRPr="007A3A7C">
        <w:rPr>
          <w:rFonts w:ascii="Times New Roman" w:hAnsi="Times New Roman" w:cs="Times New Roman"/>
          <w:sz w:val="28"/>
          <w:szCs w:val="28"/>
        </w:rPr>
        <w:t xml:space="preserve"> </w:t>
      </w:r>
      <w:r w:rsidR="00A0504B" w:rsidRPr="007A3A7C">
        <w:rPr>
          <w:rFonts w:ascii="Times New Roman" w:hAnsi="Times New Roman" w:cs="Times New Roman"/>
          <w:sz w:val="28"/>
          <w:szCs w:val="28"/>
        </w:rPr>
        <w:t>кв.м</w:t>
      </w:r>
      <w:r w:rsidR="00694BD5" w:rsidRPr="007A3A7C">
        <w:rPr>
          <w:rFonts w:ascii="Times New Roman" w:hAnsi="Times New Roman" w:cs="Times New Roman"/>
          <w:sz w:val="28"/>
          <w:szCs w:val="28"/>
        </w:rPr>
        <w:t>.</w:t>
      </w:r>
    </w:p>
    <w:p w14:paraId="5D833542" w14:textId="69F616DA" w:rsidR="000249F9" w:rsidRPr="007A3A7C" w:rsidRDefault="006465E9"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у</w:t>
      </w:r>
      <w:r w:rsidR="00532EE2" w:rsidRPr="007A3A7C">
        <w:rPr>
          <w:rFonts w:ascii="Times New Roman" w:hAnsi="Times New Roman" w:cs="Times New Roman"/>
          <w:sz w:val="28"/>
          <w:szCs w:val="28"/>
        </w:rPr>
        <w:t>стройство и ремонт гравийных покрытий дорог площадью</w:t>
      </w:r>
      <w:r w:rsidR="009B5236" w:rsidRPr="007A3A7C">
        <w:rPr>
          <w:rFonts w:ascii="Times New Roman" w:hAnsi="Times New Roman" w:cs="Times New Roman"/>
          <w:sz w:val="28"/>
          <w:szCs w:val="28"/>
        </w:rPr>
        <w:t xml:space="preserve"> </w:t>
      </w:r>
      <w:r w:rsidR="003F2EE2" w:rsidRPr="007A3A7C">
        <w:rPr>
          <w:rFonts w:ascii="Times New Roman" w:hAnsi="Times New Roman" w:cs="Times New Roman"/>
          <w:sz w:val="28"/>
          <w:szCs w:val="28"/>
        </w:rPr>
        <w:t>–</w:t>
      </w:r>
      <w:r w:rsidR="009B5236" w:rsidRPr="007A3A7C">
        <w:rPr>
          <w:rFonts w:ascii="Times New Roman" w:hAnsi="Times New Roman" w:cs="Times New Roman"/>
          <w:sz w:val="28"/>
          <w:szCs w:val="28"/>
        </w:rPr>
        <w:t xml:space="preserve"> </w:t>
      </w:r>
      <w:r w:rsidR="006A217E">
        <w:rPr>
          <w:rFonts w:ascii="Times New Roman" w:hAnsi="Times New Roman" w:cs="Times New Roman"/>
          <w:sz w:val="28"/>
          <w:szCs w:val="28"/>
        </w:rPr>
        <w:t xml:space="preserve">26 630 </w:t>
      </w:r>
      <w:r w:rsidR="00A0504B" w:rsidRPr="007A3A7C">
        <w:rPr>
          <w:rFonts w:ascii="Times New Roman" w:hAnsi="Times New Roman" w:cs="Times New Roman"/>
          <w:sz w:val="28"/>
          <w:szCs w:val="28"/>
        </w:rPr>
        <w:t>кв.м.</w:t>
      </w:r>
    </w:p>
    <w:p w14:paraId="2A52C14E" w14:textId="3F87580D" w:rsidR="009C22CB" w:rsidRPr="007A3A7C" w:rsidRDefault="009C22CB"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xml:space="preserve">- ремонт и устройство тротуаров площадью – </w:t>
      </w:r>
      <w:r w:rsidR="009B6FAD">
        <w:rPr>
          <w:rFonts w:ascii="Times New Roman" w:hAnsi="Times New Roman" w:cs="Times New Roman"/>
          <w:sz w:val="28"/>
          <w:szCs w:val="28"/>
        </w:rPr>
        <w:t>1 007</w:t>
      </w:r>
      <w:r w:rsidRPr="007A3A7C">
        <w:rPr>
          <w:rFonts w:ascii="Times New Roman" w:hAnsi="Times New Roman" w:cs="Times New Roman"/>
          <w:sz w:val="28"/>
          <w:szCs w:val="28"/>
        </w:rPr>
        <w:t xml:space="preserve"> кв. м.</w:t>
      </w:r>
    </w:p>
    <w:p w14:paraId="296B7509" w14:textId="2F7AFA41" w:rsidR="0066505D" w:rsidRPr="007A3A7C" w:rsidRDefault="006465E9"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я</w:t>
      </w:r>
      <w:r w:rsidR="0066505D" w:rsidRPr="007A3A7C">
        <w:rPr>
          <w:rFonts w:ascii="Times New Roman" w:hAnsi="Times New Roman" w:cs="Times New Roman"/>
          <w:sz w:val="28"/>
          <w:szCs w:val="28"/>
        </w:rPr>
        <w:t>мочный ремонт асфальто</w:t>
      </w:r>
      <w:r w:rsidR="00151211" w:rsidRPr="007A3A7C">
        <w:rPr>
          <w:rFonts w:ascii="Times New Roman" w:hAnsi="Times New Roman" w:cs="Times New Roman"/>
          <w:sz w:val="28"/>
          <w:szCs w:val="28"/>
        </w:rPr>
        <w:t xml:space="preserve">бетонных покрытий площадью </w:t>
      </w:r>
      <w:r w:rsidR="003F2EE2" w:rsidRPr="007A3A7C">
        <w:rPr>
          <w:rFonts w:ascii="Times New Roman" w:hAnsi="Times New Roman" w:cs="Times New Roman"/>
          <w:sz w:val="28"/>
          <w:szCs w:val="28"/>
        </w:rPr>
        <w:t>–</w:t>
      </w:r>
      <w:r w:rsidR="009B5236" w:rsidRPr="007A3A7C">
        <w:rPr>
          <w:rFonts w:ascii="Times New Roman" w:hAnsi="Times New Roman" w:cs="Times New Roman"/>
          <w:sz w:val="28"/>
          <w:szCs w:val="28"/>
        </w:rPr>
        <w:t xml:space="preserve"> </w:t>
      </w:r>
      <w:r w:rsidR="00BB2553">
        <w:rPr>
          <w:rFonts w:ascii="Times New Roman" w:hAnsi="Times New Roman" w:cs="Times New Roman"/>
          <w:sz w:val="28"/>
          <w:szCs w:val="28"/>
        </w:rPr>
        <w:t>2 016</w:t>
      </w:r>
      <w:r w:rsidR="009B5236" w:rsidRPr="007A3A7C">
        <w:rPr>
          <w:rFonts w:ascii="Times New Roman" w:hAnsi="Times New Roman" w:cs="Times New Roman"/>
          <w:sz w:val="28"/>
          <w:szCs w:val="28"/>
        </w:rPr>
        <w:t xml:space="preserve"> </w:t>
      </w:r>
      <w:r w:rsidR="00A0504B" w:rsidRPr="007A3A7C">
        <w:rPr>
          <w:rFonts w:ascii="Times New Roman" w:hAnsi="Times New Roman" w:cs="Times New Roman"/>
          <w:sz w:val="28"/>
          <w:szCs w:val="28"/>
        </w:rPr>
        <w:t>кв.м</w:t>
      </w:r>
      <w:r w:rsidR="0066505D" w:rsidRPr="007A3A7C">
        <w:rPr>
          <w:rFonts w:ascii="Times New Roman" w:hAnsi="Times New Roman" w:cs="Times New Roman"/>
          <w:sz w:val="28"/>
          <w:szCs w:val="28"/>
        </w:rPr>
        <w:t>.</w:t>
      </w:r>
    </w:p>
    <w:p w14:paraId="1A75B097" w14:textId="2B223804" w:rsidR="00B62B85" w:rsidRPr="007A3A7C" w:rsidRDefault="006465E9"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xml:space="preserve">- </w:t>
      </w:r>
      <w:r w:rsidR="000B3E64" w:rsidRPr="007A3A7C">
        <w:rPr>
          <w:rFonts w:ascii="Times New Roman" w:hAnsi="Times New Roman" w:cs="Times New Roman"/>
          <w:sz w:val="28"/>
          <w:szCs w:val="28"/>
        </w:rPr>
        <w:t>произведена з</w:t>
      </w:r>
      <w:r w:rsidR="00B62B85" w:rsidRPr="007A3A7C">
        <w:rPr>
          <w:rFonts w:ascii="Times New Roman" w:hAnsi="Times New Roman" w:cs="Times New Roman"/>
          <w:sz w:val="28"/>
          <w:szCs w:val="28"/>
        </w:rPr>
        <w:t>амена и установка доро</w:t>
      </w:r>
      <w:r w:rsidR="00B65676" w:rsidRPr="007A3A7C">
        <w:rPr>
          <w:rFonts w:ascii="Times New Roman" w:hAnsi="Times New Roman" w:cs="Times New Roman"/>
          <w:sz w:val="28"/>
          <w:szCs w:val="28"/>
        </w:rPr>
        <w:t>жн</w:t>
      </w:r>
      <w:r w:rsidR="004C0069" w:rsidRPr="007A3A7C">
        <w:rPr>
          <w:rFonts w:ascii="Times New Roman" w:hAnsi="Times New Roman" w:cs="Times New Roman"/>
          <w:sz w:val="28"/>
          <w:szCs w:val="28"/>
        </w:rPr>
        <w:t>ых знаков, в количестве</w:t>
      </w:r>
      <w:r w:rsidR="009B5236" w:rsidRPr="007A3A7C">
        <w:rPr>
          <w:rFonts w:ascii="Times New Roman" w:hAnsi="Times New Roman" w:cs="Times New Roman"/>
          <w:sz w:val="28"/>
          <w:szCs w:val="28"/>
        </w:rPr>
        <w:t xml:space="preserve"> </w:t>
      </w:r>
      <w:r w:rsidR="003F2EE2" w:rsidRPr="007A3A7C">
        <w:rPr>
          <w:rFonts w:ascii="Times New Roman" w:hAnsi="Times New Roman" w:cs="Times New Roman"/>
          <w:sz w:val="28"/>
          <w:szCs w:val="28"/>
        </w:rPr>
        <w:t>–</w:t>
      </w:r>
      <w:r w:rsidR="009B5236" w:rsidRPr="007A3A7C">
        <w:rPr>
          <w:rFonts w:ascii="Times New Roman" w:hAnsi="Times New Roman" w:cs="Times New Roman"/>
          <w:sz w:val="28"/>
          <w:szCs w:val="28"/>
        </w:rPr>
        <w:t xml:space="preserve"> </w:t>
      </w:r>
      <w:r w:rsidR="00BB2553">
        <w:rPr>
          <w:rFonts w:ascii="Times New Roman" w:hAnsi="Times New Roman" w:cs="Times New Roman"/>
          <w:sz w:val="28"/>
          <w:szCs w:val="28"/>
        </w:rPr>
        <w:t>114</w:t>
      </w:r>
      <w:r w:rsidR="009B6FAD">
        <w:rPr>
          <w:rFonts w:ascii="Times New Roman" w:hAnsi="Times New Roman" w:cs="Times New Roman"/>
          <w:sz w:val="28"/>
          <w:szCs w:val="28"/>
        </w:rPr>
        <w:t xml:space="preserve"> </w:t>
      </w:r>
      <w:r w:rsidR="00570E67" w:rsidRPr="007A3A7C">
        <w:rPr>
          <w:rFonts w:ascii="Times New Roman" w:hAnsi="Times New Roman" w:cs="Times New Roman"/>
          <w:sz w:val="28"/>
          <w:szCs w:val="28"/>
        </w:rPr>
        <w:t>шт.</w:t>
      </w:r>
    </w:p>
    <w:p w14:paraId="30044DEC" w14:textId="6D716BEF" w:rsidR="00916A96" w:rsidRPr="007A3A7C" w:rsidRDefault="00916A96"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xml:space="preserve">- укладка тротуарной плитки </w:t>
      </w:r>
      <w:r w:rsidR="003F2EE2" w:rsidRPr="007A3A7C">
        <w:rPr>
          <w:rFonts w:ascii="Times New Roman" w:hAnsi="Times New Roman" w:cs="Times New Roman"/>
          <w:sz w:val="28"/>
          <w:szCs w:val="28"/>
        </w:rPr>
        <w:t>–</w:t>
      </w:r>
      <w:r w:rsidR="009B5236" w:rsidRPr="007A3A7C">
        <w:rPr>
          <w:rFonts w:ascii="Times New Roman" w:hAnsi="Times New Roman" w:cs="Times New Roman"/>
          <w:sz w:val="28"/>
          <w:szCs w:val="28"/>
        </w:rPr>
        <w:t xml:space="preserve"> </w:t>
      </w:r>
      <w:r w:rsidR="009B6FAD">
        <w:rPr>
          <w:rFonts w:ascii="Times New Roman" w:hAnsi="Times New Roman" w:cs="Times New Roman"/>
          <w:sz w:val="28"/>
          <w:szCs w:val="28"/>
        </w:rPr>
        <w:t>1 007</w:t>
      </w:r>
      <w:r w:rsidR="008B697E" w:rsidRPr="007A3A7C">
        <w:rPr>
          <w:rFonts w:ascii="Times New Roman" w:hAnsi="Times New Roman" w:cs="Times New Roman"/>
          <w:sz w:val="28"/>
          <w:szCs w:val="28"/>
        </w:rPr>
        <w:t xml:space="preserve"> </w:t>
      </w:r>
      <w:r w:rsidRPr="007A3A7C">
        <w:rPr>
          <w:rFonts w:ascii="Times New Roman" w:hAnsi="Times New Roman" w:cs="Times New Roman"/>
          <w:sz w:val="28"/>
          <w:szCs w:val="28"/>
        </w:rPr>
        <w:t>кв.м.</w:t>
      </w:r>
    </w:p>
    <w:p w14:paraId="72D936A4" w14:textId="261C156F" w:rsidR="003A425D" w:rsidRPr="007A3A7C" w:rsidRDefault="003A425D"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xml:space="preserve">- устройство и ремонт цементобетонных покрытий площадью – </w:t>
      </w:r>
      <w:r w:rsidR="009B6FAD">
        <w:rPr>
          <w:rFonts w:ascii="Times New Roman" w:hAnsi="Times New Roman" w:cs="Times New Roman"/>
          <w:sz w:val="28"/>
          <w:szCs w:val="28"/>
        </w:rPr>
        <w:t>405</w:t>
      </w:r>
      <w:r w:rsidRPr="007A3A7C">
        <w:rPr>
          <w:rFonts w:ascii="Times New Roman" w:hAnsi="Times New Roman" w:cs="Times New Roman"/>
          <w:sz w:val="28"/>
          <w:szCs w:val="28"/>
        </w:rPr>
        <w:t xml:space="preserve"> кв.м.</w:t>
      </w:r>
    </w:p>
    <w:p w14:paraId="5BA5FCA7" w14:textId="19222119" w:rsidR="009B5236" w:rsidRPr="007A3A7C" w:rsidRDefault="009B5236"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устройство</w:t>
      </w:r>
      <w:r w:rsidR="003F2EE2" w:rsidRPr="007A3A7C">
        <w:rPr>
          <w:rFonts w:ascii="Times New Roman" w:hAnsi="Times New Roman" w:cs="Times New Roman"/>
          <w:sz w:val="28"/>
          <w:szCs w:val="28"/>
        </w:rPr>
        <w:t xml:space="preserve"> и реконструкция</w:t>
      </w:r>
      <w:r w:rsidRPr="007A3A7C">
        <w:rPr>
          <w:rFonts w:ascii="Times New Roman" w:hAnsi="Times New Roman" w:cs="Times New Roman"/>
          <w:sz w:val="28"/>
          <w:szCs w:val="28"/>
        </w:rPr>
        <w:t xml:space="preserve"> остановочных павильонов - </w:t>
      </w:r>
      <w:r w:rsidR="009B6FAD">
        <w:rPr>
          <w:rFonts w:ascii="Times New Roman" w:hAnsi="Times New Roman" w:cs="Times New Roman"/>
          <w:sz w:val="28"/>
          <w:szCs w:val="28"/>
        </w:rPr>
        <w:t>6</w:t>
      </w:r>
      <w:r w:rsidRPr="007A3A7C">
        <w:rPr>
          <w:rFonts w:ascii="Times New Roman" w:hAnsi="Times New Roman" w:cs="Times New Roman"/>
          <w:sz w:val="28"/>
          <w:szCs w:val="28"/>
        </w:rPr>
        <w:t xml:space="preserve"> шт.</w:t>
      </w:r>
    </w:p>
    <w:p w14:paraId="74D73796" w14:textId="2D885264" w:rsidR="00D34624" w:rsidRPr="007A3A7C" w:rsidRDefault="00D34624"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xml:space="preserve">- горизонтальная дорожная разметка – </w:t>
      </w:r>
      <w:r w:rsidR="009B6FAD">
        <w:rPr>
          <w:rFonts w:ascii="Times New Roman" w:hAnsi="Times New Roman" w:cs="Times New Roman"/>
          <w:sz w:val="28"/>
          <w:szCs w:val="28"/>
        </w:rPr>
        <w:t>28, 85</w:t>
      </w:r>
      <w:r w:rsidRPr="007A3A7C">
        <w:rPr>
          <w:rFonts w:ascii="Times New Roman" w:hAnsi="Times New Roman" w:cs="Times New Roman"/>
          <w:sz w:val="28"/>
          <w:szCs w:val="28"/>
        </w:rPr>
        <w:t xml:space="preserve"> км.</w:t>
      </w:r>
    </w:p>
    <w:p w14:paraId="2E65C1DC" w14:textId="5ACBC73F" w:rsidR="003A425D" w:rsidRDefault="003A425D" w:rsidP="008D3248">
      <w:pPr>
        <w:spacing w:after="0"/>
        <w:ind w:left="142"/>
        <w:jc w:val="both"/>
        <w:rPr>
          <w:rFonts w:ascii="Times New Roman" w:hAnsi="Times New Roman" w:cs="Times New Roman"/>
          <w:sz w:val="28"/>
          <w:szCs w:val="28"/>
        </w:rPr>
      </w:pPr>
      <w:r w:rsidRPr="007A3A7C">
        <w:rPr>
          <w:rFonts w:ascii="Times New Roman" w:hAnsi="Times New Roman" w:cs="Times New Roman"/>
          <w:sz w:val="28"/>
          <w:szCs w:val="28"/>
        </w:rPr>
        <w:t xml:space="preserve">- дорожная разметка пешеходных переходов – </w:t>
      </w:r>
      <w:r w:rsidR="00BB2553">
        <w:rPr>
          <w:rFonts w:ascii="Times New Roman" w:hAnsi="Times New Roman" w:cs="Times New Roman"/>
          <w:sz w:val="28"/>
          <w:szCs w:val="28"/>
        </w:rPr>
        <w:t xml:space="preserve">3 879 </w:t>
      </w:r>
      <w:r w:rsidRPr="007A3A7C">
        <w:rPr>
          <w:rFonts w:ascii="Times New Roman" w:hAnsi="Times New Roman" w:cs="Times New Roman"/>
          <w:sz w:val="28"/>
          <w:szCs w:val="28"/>
        </w:rPr>
        <w:t>кв. м.</w:t>
      </w:r>
    </w:p>
    <w:p w14:paraId="3619B697" w14:textId="7BB700D9" w:rsidR="00BB2553" w:rsidRDefault="00BB2553" w:rsidP="008D3248">
      <w:pPr>
        <w:spacing w:after="0"/>
        <w:ind w:left="142"/>
        <w:jc w:val="both"/>
        <w:rPr>
          <w:rFonts w:ascii="Times New Roman" w:hAnsi="Times New Roman" w:cs="Times New Roman"/>
          <w:sz w:val="28"/>
          <w:szCs w:val="28"/>
        </w:rPr>
      </w:pPr>
      <w:r>
        <w:rPr>
          <w:rFonts w:ascii="Times New Roman" w:hAnsi="Times New Roman" w:cs="Times New Roman"/>
          <w:sz w:val="28"/>
          <w:szCs w:val="28"/>
        </w:rPr>
        <w:t>- строительство уличного освещения - 4 968 м. / 81 св.</w:t>
      </w:r>
    </w:p>
    <w:p w14:paraId="36A88C27" w14:textId="77777777" w:rsidR="00BB2553" w:rsidRDefault="00BB2553" w:rsidP="008D3248">
      <w:pPr>
        <w:spacing w:after="0"/>
        <w:ind w:left="142"/>
        <w:jc w:val="both"/>
        <w:rPr>
          <w:rFonts w:ascii="Times New Roman" w:hAnsi="Times New Roman" w:cs="Times New Roman"/>
          <w:sz w:val="28"/>
          <w:szCs w:val="28"/>
        </w:rPr>
      </w:pPr>
    </w:p>
    <w:p w14:paraId="3404C785" w14:textId="13F6B379" w:rsidR="00BB2553" w:rsidRDefault="00BB2553" w:rsidP="008D3248">
      <w:pPr>
        <w:spacing w:after="0"/>
        <w:ind w:left="14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941D59A" wp14:editId="5EDDA265">
            <wp:simplePos x="0" y="0"/>
            <wp:positionH relativeFrom="column">
              <wp:posOffset>43815</wp:posOffset>
            </wp:positionH>
            <wp:positionV relativeFrom="paragraph">
              <wp:posOffset>27305</wp:posOffset>
            </wp:positionV>
            <wp:extent cx="2350135" cy="1809750"/>
            <wp:effectExtent l="0" t="0" r="0" b="0"/>
            <wp:wrapSquare wrapText="bothSides"/>
            <wp:docPr id="25" name="Рисунок 25" descr="C:\Users\User\Desktop\05205105605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0520510560560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013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517B9" w14:textId="77F8B62B" w:rsidR="000A7CC0" w:rsidRPr="007A3A7C" w:rsidRDefault="00BB2553" w:rsidP="00F333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0CFC56" wp14:editId="33AE61EE">
            <wp:extent cx="2571750" cy="1730326"/>
            <wp:effectExtent l="0" t="0" r="0" b="3810"/>
            <wp:docPr id="24" name="Рисунок 24"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ag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3020" cy="1744637"/>
                    </a:xfrm>
                    <a:prstGeom prst="rect">
                      <a:avLst/>
                    </a:prstGeom>
                    <a:noFill/>
                    <a:ln>
                      <a:noFill/>
                    </a:ln>
                  </pic:spPr>
                </pic:pic>
              </a:graphicData>
            </a:graphic>
          </wp:inline>
        </w:drawing>
      </w:r>
      <w:r w:rsidRPr="00BB2553">
        <w:rPr>
          <w:rFonts w:ascii="Times New Roman" w:hAnsi="Times New Roman" w:cs="Times New Roman"/>
          <w:noProof/>
          <w:sz w:val="28"/>
          <w:szCs w:val="28"/>
        </w:rPr>
        <w:drawing>
          <wp:inline distT="0" distB="0" distL="0" distR="0" wp14:anchorId="55771A3F" wp14:editId="5AABEA2A">
            <wp:extent cx="3067050" cy="2011203"/>
            <wp:effectExtent l="0" t="0" r="0" b="8255"/>
            <wp:docPr id="27" name="Рисунок 27" descr="Необычная остановка общественного транспорта появилась в Слободзее |  Новости Приднест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обычная остановка общественного транспорта появилась в Слободзее |  Новости Приднестровь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9926" cy="201964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9D1C37A" wp14:editId="3BDE70E5">
            <wp:extent cx="2823960" cy="1916430"/>
            <wp:effectExtent l="0" t="0" r="0" b="7620"/>
            <wp:docPr id="23" name="Рисунок 23"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196" cy="1938985"/>
                    </a:xfrm>
                    <a:prstGeom prst="rect">
                      <a:avLst/>
                    </a:prstGeom>
                    <a:noFill/>
                    <a:ln>
                      <a:noFill/>
                    </a:ln>
                  </pic:spPr>
                </pic:pic>
              </a:graphicData>
            </a:graphic>
          </wp:inline>
        </w:drawing>
      </w:r>
      <w:bookmarkEnd w:id="25"/>
    </w:p>
    <w:p w14:paraId="1A4BD852" w14:textId="740539F3" w:rsidR="00955544" w:rsidRPr="007A3A7C" w:rsidRDefault="00955544">
      <w:pPr>
        <w:rPr>
          <w:rFonts w:ascii="Times New Roman" w:hAnsi="Times New Roman" w:cs="Times New Roman"/>
          <w:sz w:val="28"/>
          <w:szCs w:val="28"/>
        </w:rPr>
      </w:pPr>
    </w:p>
    <w:p w14:paraId="67389415" w14:textId="7F0F4982" w:rsidR="006465E9" w:rsidRPr="007A3A7C" w:rsidRDefault="00A63502" w:rsidP="00E86C35">
      <w:pPr>
        <w:pStyle w:val="1"/>
        <w:jc w:val="center"/>
      </w:pPr>
      <w:bookmarkStart w:id="26" w:name="_Toc504732484"/>
      <w:bookmarkStart w:id="27" w:name="_Toc504732832"/>
      <w:bookmarkStart w:id="28" w:name="_Toc180348999"/>
      <w:r w:rsidRPr="007A3A7C">
        <w:t>7</w:t>
      </w:r>
      <w:r w:rsidR="00D540EE" w:rsidRPr="007A3A7C">
        <w:t>.</w:t>
      </w:r>
      <w:r w:rsidR="008E0A1F" w:rsidRPr="007A3A7C">
        <w:t xml:space="preserve"> </w:t>
      </w:r>
      <w:r w:rsidR="00B62B85" w:rsidRPr="007A3A7C">
        <w:t>Социальная политика</w:t>
      </w:r>
      <w:bookmarkEnd w:id="26"/>
      <w:bookmarkEnd w:id="27"/>
      <w:r w:rsidR="008B697E" w:rsidRPr="007A3A7C">
        <w:t>.</w:t>
      </w:r>
      <w:bookmarkEnd w:id="28"/>
    </w:p>
    <w:p w14:paraId="54A0CCF2" w14:textId="77777777" w:rsidR="009B5236" w:rsidRPr="007A3A7C" w:rsidRDefault="009B5236" w:rsidP="009B5236">
      <w:pPr>
        <w:rPr>
          <w:lang w:eastAsia="ru-RU"/>
        </w:rPr>
      </w:pPr>
    </w:p>
    <w:p w14:paraId="1F341483" w14:textId="2C3C6A24" w:rsidR="00F33305" w:rsidRPr="00F33305" w:rsidRDefault="00191490" w:rsidP="00F33305">
      <w:pPr>
        <w:spacing w:after="0"/>
        <w:ind w:firstLine="708"/>
        <w:jc w:val="both"/>
        <w:rPr>
          <w:rFonts w:ascii="Times New Roman" w:eastAsia="Times New Roman" w:hAnsi="Times New Roman" w:cs="Times New Roman"/>
          <w:color w:val="000000" w:themeColor="text1"/>
          <w:sz w:val="28"/>
          <w:szCs w:val="28"/>
          <w:lang w:eastAsia="ru-RU"/>
        </w:rPr>
      </w:pPr>
      <w:r w:rsidRPr="007A3A7C">
        <w:rPr>
          <w:rFonts w:ascii="Times New Roman" w:eastAsia="Times New Roman" w:hAnsi="Times New Roman" w:cs="Times New Roman"/>
          <w:b/>
          <w:bCs/>
          <w:color w:val="000000" w:themeColor="text1"/>
          <w:sz w:val="28"/>
          <w:szCs w:val="28"/>
          <w:u w:val="single"/>
          <w:lang w:eastAsia="ru-RU"/>
        </w:rPr>
        <w:t>МУ «Слободзейское районное управление народного образования»</w:t>
      </w:r>
      <w:r w:rsidRPr="007A3A7C">
        <w:rPr>
          <w:rFonts w:ascii="Times New Roman" w:eastAsia="Times New Roman" w:hAnsi="Times New Roman" w:cs="Times New Roman"/>
          <w:color w:val="000000" w:themeColor="text1"/>
          <w:sz w:val="28"/>
          <w:szCs w:val="28"/>
          <w:lang w:eastAsia="ru-RU"/>
        </w:rPr>
        <w:t xml:space="preserve"> предоставляет информацию о достигнутых значениях показателей   для   оценки   эффективности   деятельности </w:t>
      </w:r>
      <w:r w:rsidR="00F33305" w:rsidRPr="00F33305">
        <w:rPr>
          <w:rFonts w:ascii="Times New Roman" w:eastAsia="Times New Roman" w:hAnsi="Times New Roman" w:cs="Times New Roman"/>
          <w:color w:val="000000" w:themeColor="text1"/>
          <w:sz w:val="28"/>
          <w:szCs w:val="28"/>
          <w:lang w:eastAsia="ru-RU"/>
        </w:rPr>
        <w:t xml:space="preserve">по итогам </w:t>
      </w:r>
      <w:r w:rsidR="00F33305">
        <w:rPr>
          <w:rFonts w:ascii="Times New Roman" w:eastAsia="Times New Roman" w:hAnsi="Times New Roman" w:cs="Times New Roman"/>
          <w:color w:val="000000" w:themeColor="text1"/>
          <w:sz w:val="28"/>
          <w:szCs w:val="28"/>
          <w:lang w:eastAsia="ru-RU"/>
        </w:rPr>
        <w:t>работы за 9 месяцев 2024 года.</w:t>
      </w:r>
    </w:p>
    <w:p w14:paraId="2C03B5D7" w14:textId="77777777" w:rsidR="00F33305" w:rsidRPr="00F33305" w:rsidRDefault="00F33305" w:rsidP="00F33305">
      <w:pPr>
        <w:spacing w:after="0"/>
        <w:ind w:firstLine="708"/>
        <w:jc w:val="both"/>
        <w:rPr>
          <w:rFonts w:ascii="Times New Roman" w:eastAsia="Times New Roman" w:hAnsi="Times New Roman" w:cs="Times New Roman"/>
          <w:i/>
          <w:color w:val="000000" w:themeColor="text1"/>
          <w:sz w:val="28"/>
          <w:szCs w:val="28"/>
          <w:lang w:eastAsia="ru-RU"/>
        </w:rPr>
      </w:pPr>
      <w:r w:rsidRPr="00F33305">
        <w:rPr>
          <w:rFonts w:ascii="Times New Roman" w:eastAsia="Times New Roman" w:hAnsi="Times New Roman" w:cs="Times New Roman"/>
          <w:i/>
          <w:color w:val="000000" w:themeColor="text1"/>
          <w:sz w:val="28"/>
          <w:szCs w:val="28"/>
          <w:lang w:eastAsia="ru-RU"/>
        </w:rPr>
        <w:t>1.</w:t>
      </w:r>
      <w:r w:rsidRPr="00F33305">
        <w:rPr>
          <w:rFonts w:ascii="Times New Roman" w:eastAsia="Times New Roman" w:hAnsi="Times New Roman" w:cs="Times New Roman"/>
          <w:i/>
          <w:color w:val="000000" w:themeColor="text1"/>
          <w:sz w:val="28"/>
          <w:szCs w:val="28"/>
          <w:lang w:eastAsia="ru-RU"/>
        </w:rPr>
        <w:tab/>
        <w:t>Дошкольное образование:</w:t>
      </w:r>
    </w:p>
    <w:p w14:paraId="2563C130"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Всего детей по населенным пунктам района: от 0 до 7 лет - 5398 детей.</w:t>
      </w:r>
    </w:p>
    <w:p w14:paraId="7EF71E3C"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Посещают детские сады дети от 1,5 до 7 лет –3134 ребенка.</w:t>
      </w:r>
    </w:p>
    <w:p w14:paraId="694FCECB" w14:textId="414FBD69"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Из них: по Слободзейскому району и г.</w:t>
      </w:r>
      <w:r w:rsidR="00231688">
        <w:rPr>
          <w:rFonts w:ascii="Times New Roman" w:eastAsia="Times New Roman" w:hAnsi="Times New Roman" w:cs="Times New Roman"/>
          <w:color w:val="000000" w:themeColor="text1"/>
          <w:sz w:val="28"/>
          <w:szCs w:val="28"/>
          <w:lang w:eastAsia="ru-RU"/>
        </w:rPr>
        <w:t xml:space="preserve"> </w:t>
      </w:r>
      <w:r w:rsidRPr="00F33305">
        <w:rPr>
          <w:rFonts w:ascii="Times New Roman" w:eastAsia="Times New Roman" w:hAnsi="Times New Roman" w:cs="Times New Roman"/>
          <w:color w:val="000000" w:themeColor="text1"/>
          <w:sz w:val="28"/>
          <w:szCs w:val="28"/>
          <w:lang w:eastAsia="ru-RU"/>
        </w:rPr>
        <w:t xml:space="preserve">Слободзея – 2239 детей; другие города (Тирасполь, Бендеры, Днестровск) – 538 детей. </w:t>
      </w:r>
    </w:p>
    <w:p w14:paraId="35BD2A46"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Общий процент охвата детей от 1,5 до 7 лет – 62%</w:t>
      </w:r>
    </w:p>
    <w:p w14:paraId="350B81D1"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 xml:space="preserve">Не посещают детские сады от 1,5 до 7 лет – 38% детей </w:t>
      </w:r>
    </w:p>
    <w:p w14:paraId="15800638"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Доля воспитателей муниципальных дошкольных образовательных учреждений, имеющих стаж педагогической работы до 5 лет, от общей численности воспитателей муниципальных общеобразовательных учреждений на начало и на конец отчетного периода составляет – 7,2%.</w:t>
      </w:r>
    </w:p>
    <w:p w14:paraId="6B7B5D45" w14:textId="77777777" w:rsidR="00F33305" w:rsidRPr="00F33305" w:rsidRDefault="00F33305" w:rsidP="00F33305">
      <w:pPr>
        <w:spacing w:after="0"/>
        <w:ind w:firstLine="708"/>
        <w:jc w:val="both"/>
        <w:rPr>
          <w:rFonts w:ascii="Times New Roman" w:eastAsia="Times New Roman" w:hAnsi="Times New Roman" w:cs="Times New Roman"/>
          <w:i/>
          <w:color w:val="000000" w:themeColor="text1"/>
          <w:sz w:val="28"/>
          <w:szCs w:val="28"/>
          <w:lang w:eastAsia="ru-RU"/>
        </w:rPr>
      </w:pPr>
      <w:r w:rsidRPr="00F33305">
        <w:rPr>
          <w:rFonts w:ascii="Times New Roman" w:eastAsia="Times New Roman" w:hAnsi="Times New Roman" w:cs="Times New Roman"/>
          <w:i/>
          <w:color w:val="000000" w:themeColor="text1"/>
          <w:sz w:val="28"/>
          <w:szCs w:val="28"/>
          <w:lang w:eastAsia="ru-RU"/>
        </w:rPr>
        <w:t xml:space="preserve">2.  Общее и дополнительное образование: </w:t>
      </w:r>
    </w:p>
    <w:p w14:paraId="76B6127B"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Доля учителей муниципальных общеобразовательных учреждений, имеющих стаж педагогической работы до 5 лет, от общей численности учителей муниципальных общеобразовательных учреждений на отчетный период составляет – 12 %.</w:t>
      </w:r>
    </w:p>
    <w:p w14:paraId="41EFE09C" w14:textId="3332AD82"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F33305">
        <w:rPr>
          <w:rFonts w:ascii="Times New Roman" w:eastAsia="Times New Roman" w:hAnsi="Times New Roman" w:cs="Times New Roman"/>
          <w:color w:val="000000" w:themeColor="text1"/>
          <w:sz w:val="28"/>
          <w:szCs w:val="28"/>
          <w:lang w:eastAsia="ru-RU"/>
        </w:rPr>
        <w:t xml:space="preserve">Доля детей в возрасте от 4 до 18 лет, получающих услуги по дополнительному образованию в организациях различной организационно-правовой формы и формы собственности, от общей численности детей данной возрастной группы </w:t>
      </w:r>
      <w:proofErr w:type="gramStart"/>
      <w:r w:rsidRPr="00F33305">
        <w:rPr>
          <w:rFonts w:ascii="Times New Roman" w:eastAsia="Times New Roman" w:hAnsi="Times New Roman" w:cs="Times New Roman"/>
          <w:color w:val="000000" w:themeColor="text1"/>
          <w:sz w:val="28"/>
          <w:szCs w:val="28"/>
          <w:lang w:eastAsia="ru-RU"/>
        </w:rPr>
        <w:t>на отчетного периода</w:t>
      </w:r>
      <w:proofErr w:type="gramEnd"/>
      <w:r w:rsidRPr="00F33305">
        <w:rPr>
          <w:rFonts w:ascii="Times New Roman" w:eastAsia="Times New Roman" w:hAnsi="Times New Roman" w:cs="Times New Roman"/>
          <w:color w:val="000000" w:themeColor="text1"/>
          <w:sz w:val="28"/>
          <w:szCs w:val="28"/>
          <w:lang w:eastAsia="ru-RU"/>
        </w:rPr>
        <w:t xml:space="preserve"> – 62%.</w:t>
      </w:r>
    </w:p>
    <w:p w14:paraId="2A88981D" w14:textId="6C123252"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ab/>
        <w:t xml:space="preserve">На 01.10.2024 г. в школах района обучается 6103 учащихся. </w:t>
      </w:r>
    </w:p>
    <w:p w14:paraId="55406966" w14:textId="572B6D7A"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В период с 1.01.2024 по 01.10.2024 г. проведены следующие мероприятия:</w:t>
      </w:r>
    </w:p>
    <w:p w14:paraId="2318583B" w14:textId="430FFEE8"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4384" behindDoc="0" locked="0" layoutInCell="1" allowOverlap="1" wp14:anchorId="1C145869" wp14:editId="777A2412">
            <wp:simplePos x="0" y="0"/>
            <wp:positionH relativeFrom="margin">
              <wp:align>right</wp:align>
            </wp:positionH>
            <wp:positionV relativeFrom="margin">
              <wp:align>bottom</wp:align>
            </wp:positionV>
            <wp:extent cx="2619375" cy="1743075"/>
            <wp:effectExtent l="0" t="0" r="9525" b="9525"/>
            <wp:wrapSquare wrapText="bothSides"/>
            <wp:docPr id="28" name="Рисунок 28"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images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F33305">
        <w:rPr>
          <w:rFonts w:ascii="Times New Roman" w:eastAsia="Times New Roman" w:hAnsi="Times New Roman" w:cs="Times New Roman"/>
          <w:color w:val="000000" w:themeColor="text1"/>
          <w:sz w:val="28"/>
          <w:szCs w:val="28"/>
          <w:lang w:eastAsia="ru-RU"/>
        </w:rPr>
        <w:t xml:space="preserve">Согласно утвержденному графику за 9 месяцев 2024 год аттестованы 6 педагогов на высшую категорию, 44 педагога на I квалификационную категорию. Плановую курсовую подготовку прошли 48 педагогов организаций образования района. В течение отчетного периода 2 руководителя (директора, заместители, заведующие) получили дополнительную квалификацию «Менеджер организации образования». </w:t>
      </w:r>
    </w:p>
    <w:p w14:paraId="77FD91AB"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 xml:space="preserve">В течение 2024 года была проведена аттестация 1 организации общего образования, 2 организации дошкольного образования. Аккредитовано 3 организации образования. </w:t>
      </w:r>
    </w:p>
    <w:p w14:paraId="655C1458" w14:textId="1289B2C4" w:rsidR="00F33305" w:rsidRDefault="00F33305" w:rsidP="00F33305">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F33305">
        <w:rPr>
          <w:rFonts w:ascii="Times New Roman" w:eastAsia="Times New Roman" w:hAnsi="Times New Roman" w:cs="Times New Roman"/>
          <w:color w:val="000000" w:themeColor="text1"/>
          <w:sz w:val="28"/>
          <w:szCs w:val="28"/>
          <w:lang w:eastAsia="ru-RU"/>
        </w:rPr>
        <w:t xml:space="preserve">В течение отчетного периода проведено 48 районных методических объединений для педагогов организаций образования района. </w:t>
      </w:r>
    </w:p>
    <w:p w14:paraId="4A8CD75A" w14:textId="5E3FBBF4"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В 2024 году в районной предметной олимпиаде приняло участие 277 учащихся, которые заняли 112 призовых мест. В Республиканской предметной олимпиаде приняли участие 27 учащихся, которые заняли 7 призовых мест.</w:t>
      </w:r>
    </w:p>
    <w:p w14:paraId="182E69F8" w14:textId="56A794E7" w:rsidR="00F33305" w:rsidRPr="00F33305" w:rsidRDefault="00F33305" w:rsidP="00F33305">
      <w:pPr>
        <w:spacing w:after="0"/>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 xml:space="preserve"> В 2024 году проводились профессиональные конкурсы для педагогов организаций образования. В районном туре педагогических чтений «Золотые россыпи» приняло участие 93 педагога, 77 из них стали призерами. В районном туре конкурса среди молодых педагогов на получение Президентской стипендии приняло участие 3 педагогов, 2 стали призерами. Данные педагоги стали Президентскими стипендиатами победив в Республиканском туре.</w:t>
      </w:r>
    </w:p>
    <w:p w14:paraId="47A41381" w14:textId="4E1A62C5" w:rsidR="00F33305" w:rsidRPr="00F33305" w:rsidRDefault="00C947B1" w:rsidP="00F33305">
      <w:pPr>
        <w:spacing w:after="0"/>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14:anchorId="216C0A1B" wp14:editId="7E4C448F">
            <wp:simplePos x="0" y="0"/>
            <wp:positionH relativeFrom="margin">
              <wp:posOffset>3336925</wp:posOffset>
            </wp:positionH>
            <wp:positionV relativeFrom="margin">
              <wp:posOffset>3788410</wp:posOffset>
            </wp:positionV>
            <wp:extent cx="2602230" cy="1733550"/>
            <wp:effectExtent l="0" t="0" r="7620" b="0"/>
            <wp:wrapSquare wrapText="bothSides"/>
            <wp:docPr id="29" name="Рисунок 29" descr="C:\Users\User\Desktop\449b4c0e5821d8131c1e2f9b679d4cc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449b4c0e5821d8131c1e2f9b679d4ccb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223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305" w:rsidRPr="00F33305">
        <w:rPr>
          <w:rFonts w:ascii="Times New Roman" w:eastAsia="Times New Roman" w:hAnsi="Times New Roman" w:cs="Times New Roman"/>
          <w:color w:val="000000" w:themeColor="text1"/>
          <w:sz w:val="28"/>
          <w:szCs w:val="28"/>
          <w:lang w:eastAsia="ru-RU"/>
        </w:rPr>
        <w:t xml:space="preserve">  В 2023-24 учебном году успешно закончили основную школу и получили аттестат об основном общем образовании 629 учащихся, 31 учащийся 9 классов получили аттестат с отличием. Среднюю школу окончили и получили аттестат о среднем (полном) общем образовании 235 учащийся очной формы обучения и 7 граждан, получившие обучение в форме экстерната. Из них:</w:t>
      </w:r>
    </w:p>
    <w:p w14:paraId="7C8D0F7B" w14:textId="04468961"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 xml:space="preserve">- 14 выпускников 11-х классов окончили школу с золотой медалью и с серебряной медалью. </w:t>
      </w:r>
    </w:p>
    <w:p w14:paraId="4A97D6CC"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ab/>
        <w:t>В целом по району успеваемость учащихся очной школы составляет – 98,7%; качество знаний – 51,4%; средний балл – 3,66.</w:t>
      </w:r>
    </w:p>
    <w:p w14:paraId="3E18265A" w14:textId="0768D854" w:rsidR="00F33305" w:rsidRPr="00F33305" w:rsidRDefault="00F33305" w:rsidP="00F33305">
      <w:pPr>
        <w:spacing w:after="0"/>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 xml:space="preserve"> С 19 августа по 30 августа проходил смотр по подготовке организаций общего и дополнительного образования к новому 2024-2025 учебному году; </w:t>
      </w:r>
    </w:p>
    <w:p w14:paraId="3F842728"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 xml:space="preserve">С 9 по 17 сентября - смотр по подготовке организаций дошкольного образования к новому 2024-2025 учебному году; </w:t>
      </w:r>
    </w:p>
    <w:p w14:paraId="4BDF08EA" w14:textId="77777777" w:rsidR="00F33305" w:rsidRPr="00F33305"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 xml:space="preserve">   27 августа 2024 года состоялась августовская районная педагогическая конференция, где были подведены итоги 2023-24 учебного года и поставлены задачи на новый 2024-2025 учебный год.</w:t>
      </w:r>
    </w:p>
    <w:p w14:paraId="047A0056" w14:textId="77777777" w:rsidR="00C947B1" w:rsidRDefault="00F33305" w:rsidP="00F33305">
      <w:pPr>
        <w:spacing w:after="0"/>
        <w:ind w:firstLine="708"/>
        <w:jc w:val="both"/>
        <w:rPr>
          <w:rFonts w:ascii="Times New Roman" w:eastAsia="Times New Roman" w:hAnsi="Times New Roman" w:cs="Times New Roman"/>
          <w:color w:val="000000" w:themeColor="text1"/>
          <w:sz w:val="28"/>
          <w:szCs w:val="28"/>
          <w:lang w:eastAsia="ru-RU"/>
        </w:rPr>
      </w:pPr>
      <w:r w:rsidRPr="00F33305">
        <w:rPr>
          <w:rFonts w:ascii="Times New Roman" w:eastAsia="Times New Roman" w:hAnsi="Times New Roman" w:cs="Times New Roman"/>
          <w:color w:val="000000" w:themeColor="text1"/>
          <w:sz w:val="28"/>
          <w:szCs w:val="28"/>
          <w:lang w:eastAsia="ru-RU"/>
        </w:rPr>
        <w:t>За 9 месяцев 2024 года воспитанники и учащиеся организаций образования Слободзейского района с успехом принимали активное участие в</w:t>
      </w:r>
      <w:r w:rsidR="00C947B1">
        <w:rPr>
          <w:rFonts w:ascii="Times New Roman" w:eastAsia="Times New Roman" w:hAnsi="Times New Roman" w:cs="Times New Roman"/>
          <w:color w:val="000000" w:themeColor="text1"/>
          <w:sz w:val="28"/>
          <w:szCs w:val="28"/>
          <w:lang w:eastAsia="ru-RU"/>
        </w:rPr>
        <w:t xml:space="preserve"> </w:t>
      </w:r>
      <w:r w:rsidRPr="00F33305">
        <w:rPr>
          <w:rFonts w:ascii="Times New Roman" w:eastAsia="Times New Roman" w:hAnsi="Times New Roman" w:cs="Times New Roman"/>
          <w:color w:val="000000" w:themeColor="text1"/>
          <w:sz w:val="28"/>
          <w:szCs w:val="28"/>
          <w:lang w:eastAsia="ru-RU"/>
        </w:rPr>
        <w:t>конкурсах, фестивалях и чемпионатах разного уровня.</w:t>
      </w:r>
    </w:p>
    <w:p w14:paraId="60CC2F67" w14:textId="32B33926" w:rsidR="00126266" w:rsidRDefault="00C947B1" w:rsidP="00C947B1">
      <w:pPr>
        <w:spacing w:after="0"/>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color w:val="000000" w:themeColor="text1"/>
          <w:sz w:val="28"/>
          <w:szCs w:val="28"/>
          <w:lang w:eastAsia="ru-RU"/>
        </w:rPr>
        <w:drawing>
          <wp:inline distT="0" distB="0" distL="0" distR="0" wp14:anchorId="787F1E75" wp14:editId="6A47760E">
            <wp:extent cx="2981325" cy="1790700"/>
            <wp:effectExtent l="0" t="0" r="9525" b="0"/>
            <wp:docPr id="30" name="Рисунок 30" descr="C:\Users\User\Desktop\2-768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768x4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7759" cy="1806577"/>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14:anchorId="2F8376AD" wp14:editId="514F79FA">
            <wp:extent cx="2486025" cy="1752600"/>
            <wp:effectExtent l="0" t="0" r="9525" b="0"/>
            <wp:docPr id="1946780160" name="Рисунок 1946780160" descr="C:\Users\User\Desktop\05205105205205512405205104812405005605412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05205105205205512405205104812405005605412404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1752600"/>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14:anchorId="258DEEC0" wp14:editId="04C95F70">
            <wp:extent cx="3009900" cy="2179955"/>
            <wp:effectExtent l="0" t="0" r="0" b="0"/>
            <wp:docPr id="31" name="Рисунок 31" descr="C:\Users\User\Desktop\05205105305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520510530500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0614" cy="2180472"/>
                    </a:xfrm>
                    <a:prstGeom prst="rect">
                      <a:avLst/>
                    </a:prstGeom>
                    <a:noFill/>
                    <a:ln>
                      <a:noFill/>
                    </a:ln>
                  </pic:spPr>
                </pic:pic>
              </a:graphicData>
            </a:graphic>
          </wp:inline>
        </w:drawing>
      </w:r>
      <w:r w:rsidRPr="00C947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947B1">
        <w:rPr>
          <w:rFonts w:ascii="Times New Roman" w:eastAsia="Times New Roman" w:hAnsi="Times New Roman" w:cs="Times New Roman"/>
          <w:noProof/>
          <w:color w:val="000000" w:themeColor="text1"/>
          <w:sz w:val="28"/>
          <w:szCs w:val="28"/>
          <w:lang w:eastAsia="ru-RU"/>
        </w:rPr>
        <w:drawing>
          <wp:inline distT="0" distB="0" distL="0" distR="0" wp14:anchorId="526FC9B7" wp14:editId="6AD997F6">
            <wp:extent cx="2828836" cy="2251710"/>
            <wp:effectExtent l="0" t="0" r="0" b="0"/>
            <wp:docPr id="1946780161" name="Рисунок 1946780161" descr="F:\стад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стадион.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3324" cy="2263242"/>
                    </a:xfrm>
                    <a:prstGeom prst="rect">
                      <a:avLst/>
                    </a:prstGeom>
                    <a:noFill/>
                    <a:ln>
                      <a:noFill/>
                    </a:ln>
                  </pic:spPr>
                </pic:pic>
              </a:graphicData>
            </a:graphic>
          </wp:inline>
        </w:drawing>
      </w:r>
    </w:p>
    <w:p w14:paraId="20A4260C" w14:textId="77777777" w:rsidR="00C947B1" w:rsidRPr="00C947B1" w:rsidRDefault="00C947B1" w:rsidP="00C947B1">
      <w:pPr>
        <w:spacing w:after="0"/>
        <w:ind w:firstLine="708"/>
        <w:jc w:val="both"/>
        <w:rPr>
          <w:rFonts w:ascii="Times New Roman" w:eastAsia="Times New Roman" w:hAnsi="Times New Roman" w:cs="Times New Roman"/>
          <w:color w:val="000000" w:themeColor="text1"/>
          <w:sz w:val="28"/>
          <w:szCs w:val="28"/>
          <w:lang w:eastAsia="ru-RU"/>
        </w:rPr>
      </w:pPr>
    </w:p>
    <w:p w14:paraId="6C8DF3D8" w14:textId="426ECF30" w:rsidR="00683152" w:rsidRPr="007A3A7C" w:rsidRDefault="00683152" w:rsidP="00683152">
      <w:pPr>
        <w:pStyle w:val="63"/>
        <w:shd w:val="clear" w:color="auto" w:fill="auto"/>
        <w:spacing w:after="240" w:line="276" w:lineRule="auto"/>
        <w:jc w:val="center"/>
        <w:rPr>
          <w:b/>
          <w:bCs/>
          <w:color w:val="000000" w:themeColor="text1"/>
          <w:sz w:val="28"/>
          <w:szCs w:val="28"/>
        </w:rPr>
      </w:pPr>
      <w:r w:rsidRPr="00E44048">
        <w:rPr>
          <w:b/>
          <w:bCs/>
          <w:color w:val="000000" w:themeColor="text1"/>
          <w:sz w:val="28"/>
          <w:szCs w:val="28"/>
          <w:lang w:eastAsia="ru-RU" w:bidi="ru-RU"/>
        </w:rPr>
        <w:t xml:space="preserve">Информация о достигнутых показателях по итогам работы МУ «Слободзейское РУНО» за </w:t>
      </w:r>
      <w:r w:rsidR="00CA369C" w:rsidRPr="00E44048">
        <w:rPr>
          <w:b/>
          <w:bCs/>
          <w:color w:val="000000" w:themeColor="text1"/>
          <w:sz w:val="28"/>
          <w:szCs w:val="28"/>
          <w:lang w:eastAsia="ru-RU" w:bidi="ru-RU"/>
        </w:rPr>
        <w:t>9</w:t>
      </w:r>
      <w:r w:rsidR="00126266" w:rsidRPr="00E44048">
        <w:rPr>
          <w:b/>
          <w:bCs/>
          <w:color w:val="000000" w:themeColor="text1"/>
          <w:sz w:val="28"/>
          <w:szCs w:val="28"/>
          <w:lang w:eastAsia="ru-RU" w:bidi="ru-RU"/>
        </w:rPr>
        <w:t xml:space="preserve"> </w:t>
      </w:r>
      <w:r w:rsidRPr="00E44048">
        <w:rPr>
          <w:b/>
          <w:bCs/>
          <w:color w:val="000000" w:themeColor="text1"/>
          <w:sz w:val="28"/>
          <w:szCs w:val="28"/>
          <w:lang w:eastAsia="ru-RU" w:bidi="ru-RU"/>
        </w:rPr>
        <w:t>месяцев 20</w:t>
      </w:r>
      <w:r w:rsidR="00CA369C" w:rsidRPr="00E44048">
        <w:rPr>
          <w:b/>
          <w:bCs/>
          <w:color w:val="000000" w:themeColor="text1"/>
          <w:sz w:val="28"/>
          <w:szCs w:val="28"/>
          <w:lang w:eastAsia="ru-RU" w:bidi="ru-RU"/>
        </w:rPr>
        <w:t>24</w:t>
      </w:r>
      <w:r w:rsidR="00126266" w:rsidRPr="00E44048">
        <w:rPr>
          <w:b/>
          <w:bCs/>
          <w:color w:val="000000" w:themeColor="text1"/>
          <w:sz w:val="28"/>
          <w:szCs w:val="28"/>
          <w:lang w:eastAsia="ru-RU" w:bidi="ru-RU"/>
        </w:rPr>
        <w:t xml:space="preserve"> </w:t>
      </w:r>
      <w:r w:rsidRPr="00E44048">
        <w:rPr>
          <w:b/>
          <w:bCs/>
          <w:color w:val="000000" w:themeColor="text1"/>
          <w:sz w:val="28"/>
          <w:szCs w:val="28"/>
          <w:lang w:eastAsia="ru-RU" w:bidi="ru-RU"/>
        </w:rPr>
        <w:t>года</w:t>
      </w:r>
    </w:p>
    <w:tbl>
      <w:tblPr>
        <w:tblW w:w="953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4931"/>
        <w:gridCol w:w="666"/>
        <w:gridCol w:w="1200"/>
        <w:gridCol w:w="1201"/>
        <w:gridCol w:w="933"/>
      </w:tblGrid>
      <w:tr w:rsidR="00126266" w:rsidRPr="00C77CD0" w14:paraId="6C198CE0" w14:textId="77777777" w:rsidTr="00126266">
        <w:trPr>
          <w:trHeight w:val="244"/>
        </w:trPr>
        <w:tc>
          <w:tcPr>
            <w:tcW w:w="608" w:type="dxa"/>
            <w:vMerge w:val="restart"/>
            <w:tcBorders>
              <w:top w:val="single" w:sz="4" w:space="0" w:color="auto"/>
              <w:left w:val="single" w:sz="4" w:space="0" w:color="auto"/>
              <w:right w:val="single" w:sz="4" w:space="0" w:color="auto"/>
            </w:tcBorders>
          </w:tcPr>
          <w:p w14:paraId="76C3BAD3"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w:t>
            </w:r>
          </w:p>
          <w:p w14:paraId="4DE3258A"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п/п</w:t>
            </w:r>
          </w:p>
        </w:tc>
        <w:tc>
          <w:tcPr>
            <w:tcW w:w="4931" w:type="dxa"/>
            <w:vMerge w:val="restart"/>
            <w:tcBorders>
              <w:top w:val="single" w:sz="4" w:space="0" w:color="auto"/>
              <w:left w:val="single" w:sz="4" w:space="0" w:color="auto"/>
              <w:right w:val="single" w:sz="4" w:space="0" w:color="auto"/>
            </w:tcBorders>
          </w:tcPr>
          <w:p w14:paraId="1E2406C3"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Показатель</w:t>
            </w:r>
          </w:p>
        </w:tc>
        <w:tc>
          <w:tcPr>
            <w:tcW w:w="666" w:type="dxa"/>
            <w:vMerge w:val="restart"/>
            <w:tcBorders>
              <w:top w:val="single" w:sz="4" w:space="0" w:color="auto"/>
              <w:left w:val="single" w:sz="4" w:space="0" w:color="auto"/>
              <w:right w:val="single" w:sz="4" w:space="0" w:color="auto"/>
            </w:tcBorders>
          </w:tcPr>
          <w:p w14:paraId="67242255"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Ед.изм.</w:t>
            </w:r>
          </w:p>
        </w:tc>
        <w:tc>
          <w:tcPr>
            <w:tcW w:w="2401" w:type="dxa"/>
            <w:gridSpan w:val="2"/>
            <w:tcBorders>
              <w:top w:val="single" w:sz="4" w:space="0" w:color="auto"/>
              <w:left w:val="single" w:sz="4" w:space="0" w:color="auto"/>
              <w:bottom w:val="single" w:sz="4" w:space="0" w:color="auto"/>
              <w:right w:val="single" w:sz="4" w:space="0" w:color="auto"/>
            </w:tcBorders>
          </w:tcPr>
          <w:p w14:paraId="7045F942"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Значение</w:t>
            </w:r>
          </w:p>
        </w:tc>
        <w:tc>
          <w:tcPr>
            <w:tcW w:w="933" w:type="dxa"/>
            <w:vMerge w:val="restart"/>
            <w:tcBorders>
              <w:top w:val="single" w:sz="4" w:space="0" w:color="auto"/>
              <w:left w:val="single" w:sz="4" w:space="0" w:color="auto"/>
              <w:right w:val="single" w:sz="4" w:space="0" w:color="auto"/>
            </w:tcBorders>
          </w:tcPr>
          <w:p w14:paraId="477845C6"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Темп роста %</w:t>
            </w:r>
          </w:p>
        </w:tc>
      </w:tr>
      <w:tr w:rsidR="00126266" w:rsidRPr="00C77CD0" w14:paraId="6BBA6BD5" w14:textId="77777777" w:rsidTr="00126266">
        <w:trPr>
          <w:trHeight w:val="244"/>
        </w:trPr>
        <w:tc>
          <w:tcPr>
            <w:tcW w:w="608" w:type="dxa"/>
            <w:vMerge/>
            <w:tcBorders>
              <w:left w:val="single" w:sz="4" w:space="0" w:color="auto"/>
              <w:bottom w:val="single" w:sz="4" w:space="0" w:color="auto"/>
              <w:right w:val="single" w:sz="4" w:space="0" w:color="auto"/>
            </w:tcBorders>
          </w:tcPr>
          <w:p w14:paraId="2B3E6650" w14:textId="77777777" w:rsidR="00126266" w:rsidRPr="00C77CD0" w:rsidRDefault="00126266" w:rsidP="000C7C50">
            <w:pPr>
              <w:spacing w:after="0" w:line="240" w:lineRule="auto"/>
              <w:jc w:val="center"/>
              <w:rPr>
                <w:rFonts w:ascii="Times New Roman" w:hAnsi="Times New Roman"/>
              </w:rPr>
            </w:pPr>
          </w:p>
        </w:tc>
        <w:tc>
          <w:tcPr>
            <w:tcW w:w="4931" w:type="dxa"/>
            <w:vMerge/>
            <w:tcBorders>
              <w:left w:val="single" w:sz="4" w:space="0" w:color="auto"/>
              <w:bottom w:val="single" w:sz="4" w:space="0" w:color="auto"/>
              <w:right w:val="single" w:sz="4" w:space="0" w:color="auto"/>
            </w:tcBorders>
          </w:tcPr>
          <w:p w14:paraId="13E7C523" w14:textId="77777777" w:rsidR="00126266" w:rsidRPr="00C77CD0" w:rsidRDefault="00126266" w:rsidP="000C7C50">
            <w:pPr>
              <w:spacing w:after="0" w:line="240" w:lineRule="auto"/>
              <w:jc w:val="center"/>
              <w:rPr>
                <w:rFonts w:ascii="Times New Roman" w:hAnsi="Times New Roman"/>
              </w:rPr>
            </w:pPr>
          </w:p>
        </w:tc>
        <w:tc>
          <w:tcPr>
            <w:tcW w:w="666" w:type="dxa"/>
            <w:vMerge/>
            <w:tcBorders>
              <w:left w:val="single" w:sz="4" w:space="0" w:color="auto"/>
              <w:bottom w:val="single" w:sz="4" w:space="0" w:color="auto"/>
              <w:right w:val="single" w:sz="4" w:space="0" w:color="auto"/>
            </w:tcBorders>
          </w:tcPr>
          <w:p w14:paraId="3D827A6D" w14:textId="77777777" w:rsidR="00126266" w:rsidRPr="00C77CD0" w:rsidRDefault="00126266" w:rsidP="000C7C50">
            <w:pPr>
              <w:spacing w:after="0" w:line="240" w:lineRule="auto"/>
              <w:jc w:val="center"/>
              <w:rPr>
                <w:rFonts w:ascii="Times New Roman" w:hAnsi="Times New Roman"/>
              </w:rPr>
            </w:pPr>
          </w:p>
        </w:tc>
        <w:tc>
          <w:tcPr>
            <w:tcW w:w="2401" w:type="dxa"/>
            <w:gridSpan w:val="2"/>
            <w:tcBorders>
              <w:top w:val="single" w:sz="4" w:space="0" w:color="auto"/>
              <w:left w:val="single" w:sz="4" w:space="0" w:color="auto"/>
              <w:bottom w:val="single" w:sz="4" w:space="0" w:color="auto"/>
              <w:right w:val="single" w:sz="4" w:space="0" w:color="auto"/>
            </w:tcBorders>
          </w:tcPr>
          <w:p w14:paraId="519F6F9A" w14:textId="77777777" w:rsidR="00126266" w:rsidRPr="00C77CD0" w:rsidRDefault="00126266" w:rsidP="000C7C50">
            <w:pPr>
              <w:spacing w:after="0" w:line="240" w:lineRule="auto"/>
              <w:jc w:val="both"/>
              <w:rPr>
                <w:rFonts w:ascii="Times New Roman" w:hAnsi="Times New Roman"/>
                <w:sz w:val="18"/>
                <w:szCs w:val="18"/>
              </w:rPr>
            </w:pPr>
            <w:r w:rsidRPr="00C77CD0">
              <w:rPr>
                <w:rFonts w:ascii="Times New Roman" w:hAnsi="Times New Roman"/>
              </w:rPr>
              <w:t>отчетный период</w:t>
            </w:r>
          </w:p>
        </w:tc>
        <w:tc>
          <w:tcPr>
            <w:tcW w:w="933" w:type="dxa"/>
            <w:vMerge/>
            <w:tcBorders>
              <w:left w:val="single" w:sz="4" w:space="0" w:color="auto"/>
              <w:bottom w:val="single" w:sz="4" w:space="0" w:color="auto"/>
              <w:right w:val="single" w:sz="4" w:space="0" w:color="auto"/>
            </w:tcBorders>
          </w:tcPr>
          <w:p w14:paraId="6C895623" w14:textId="77777777" w:rsidR="00126266" w:rsidRPr="00C77CD0" w:rsidRDefault="00126266" w:rsidP="000C7C50">
            <w:pPr>
              <w:spacing w:after="0" w:line="240" w:lineRule="auto"/>
              <w:jc w:val="center"/>
              <w:rPr>
                <w:rFonts w:ascii="Times New Roman" w:hAnsi="Times New Roman"/>
              </w:rPr>
            </w:pPr>
          </w:p>
        </w:tc>
      </w:tr>
      <w:tr w:rsidR="00126266" w:rsidRPr="00C77CD0" w14:paraId="112B2242" w14:textId="77777777" w:rsidTr="00126266">
        <w:trPr>
          <w:trHeight w:val="718"/>
        </w:trPr>
        <w:tc>
          <w:tcPr>
            <w:tcW w:w="608" w:type="dxa"/>
            <w:tcBorders>
              <w:top w:val="single" w:sz="4" w:space="0" w:color="auto"/>
              <w:left w:val="single" w:sz="4" w:space="0" w:color="auto"/>
              <w:bottom w:val="single" w:sz="4" w:space="0" w:color="auto"/>
              <w:right w:val="single" w:sz="4" w:space="0" w:color="auto"/>
            </w:tcBorders>
          </w:tcPr>
          <w:p w14:paraId="69C7B29A"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1.</w:t>
            </w:r>
          </w:p>
        </w:tc>
        <w:tc>
          <w:tcPr>
            <w:tcW w:w="4931" w:type="dxa"/>
            <w:tcBorders>
              <w:top w:val="single" w:sz="4" w:space="0" w:color="auto"/>
              <w:left w:val="single" w:sz="4" w:space="0" w:color="auto"/>
              <w:bottom w:val="single" w:sz="4" w:space="0" w:color="auto"/>
              <w:right w:val="single" w:sz="4" w:space="0" w:color="auto"/>
            </w:tcBorders>
          </w:tcPr>
          <w:p w14:paraId="2D1BB143"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Доля расходов местного бюджета в отчетном периоде, в общей структуре расходов местного бюджета</w:t>
            </w:r>
          </w:p>
        </w:tc>
        <w:tc>
          <w:tcPr>
            <w:tcW w:w="666" w:type="dxa"/>
            <w:tcBorders>
              <w:top w:val="single" w:sz="4" w:space="0" w:color="auto"/>
              <w:left w:val="single" w:sz="4" w:space="0" w:color="auto"/>
              <w:bottom w:val="single" w:sz="4" w:space="0" w:color="auto"/>
              <w:right w:val="single" w:sz="4" w:space="0" w:color="auto"/>
            </w:tcBorders>
          </w:tcPr>
          <w:p w14:paraId="1A6C1FB9"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w:t>
            </w:r>
          </w:p>
        </w:tc>
        <w:tc>
          <w:tcPr>
            <w:tcW w:w="2401" w:type="dxa"/>
            <w:gridSpan w:val="2"/>
            <w:tcBorders>
              <w:top w:val="single" w:sz="4" w:space="0" w:color="auto"/>
              <w:left w:val="single" w:sz="4" w:space="0" w:color="auto"/>
              <w:bottom w:val="single" w:sz="4" w:space="0" w:color="auto"/>
              <w:right w:val="single" w:sz="4" w:space="0" w:color="auto"/>
            </w:tcBorders>
          </w:tcPr>
          <w:p w14:paraId="4109C184" w14:textId="4B8F1AEE" w:rsidR="00126266" w:rsidRPr="00FA3DFF" w:rsidRDefault="00126266" w:rsidP="000C7C50">
            <w:pPr>
              <w:spacing w:after="0" w:line="240" w:lineRule="auto"/>
              <w:jc w:val="center"/>
              <w:rPr>
                <w:rFonts w:ascii="Times New Roman" w:hAnsi="Times New Roman"/>
                <w:color w:val="000000"/>
              </w:rPr>
            </w:pPr>
            <w:r>
              <w:rPr>
                <w:rFonts w:ascii="Times New Roman" w:hAnsi="Times New Roman"/>
                <w:color w:val="000000"/>
              </w:rPr>
              <w:t>5</w:t>
            </w:r>
            <w:r w:rsidR="00CA369C">
              <w:rPr>
                <w:rFonts w:ascii="Times New Roman" w:hAnsi="Times New Roman"/>
                <w:color w:val="000000"/>
              </w:rPr>
              <w:t>4</w:t>
            </w:r>
          </w:p>
        </w:tc>
        <w:tc>
          <w:tcPr>
            <w:tcW w:w="933" w:type="dxa"/>
            <w:tcBorders>
              <w:top w:val="single" w:sz="4" w:space="0" w:color="auto"/>
              <w:left w:val="single" w:sz="4" w:space="0" w:color="auto"/>
              <w:bottom w:val="single" w:sz="4" w:space="0" w:color="auto"/>
              <w:right w:val="single" w:sz="4" w:space="0" w:color="auto"/>
            </w:tcBorders>
          </w:tcPr>
          <w:p w14:paraId="2E51BF78" w14:textId="77777777" w:rsidR="00126266" w:rsidRPr="008D0B8D" w:rsidRDefault="00126266" w:rsidP="000C7C50">
            <w:pPr>
              <w:spacing w:after="0" w:line="240" w:lineRule="auto"/>
              <w:jc w:val="center"/>
              <w:rPr>
                <w:rFonts w:ascii="Times New Roman" w:hAnsi="Times New Roman"/>
              </w:rPr>
            </w:pPr>
          </w:p>
        </w:tc>
      </w:tr>
      <w:tr w:rsidR="00126266" w:rsidRPr="00C77CD0" w14:paraId="6C928D5D" w14:textId="77777777" w:rsidTr="00126266">
        <w:trPr>
          <w:trHeight w:val="244"/>
        </w:trPr>
        <w:tc>
          <w:tcPr>
            <w:tcW w:w="608" w:type="dxa"/>
            <w:tcBorders>
              <w:top w:val="single" w:sz="4" w:space="0" w:color="auto"/>
              <w:left w:val="single" w:sz="4" w:space="0" w:color="auto"/>
              <w:bottom w:val="single" w:sz="4" w:space="0" w:color="auto"/>
              <w:right w:val="single" w:sz="4" w:space="0" w:color="auto"/>
            </w:tcBorders>
          </w:tcPr>
          <w:p w14:paraId="3ECDF247"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2.</w:t>
            </w:r>
          </w:p>
        </w:tc>
        <w:tc>
          <w:tcPr>
            <w:tcW w:w="4931" w:type="dxa"/>
            <w:tcBorders>
              <w:top w:val="single" w:sz="4" w:space="0" w:color="auto"/>
              <w:left w:val="single" w:sz="4" w:space="0" w:color="auto"/>
              <w:bottom w:val="single" w:sz="4" w:space="0" w:color="auto"/>
              <w:right w:val="single" w:sz="4" w:space="0" w:color="auto"/>
            </w:tcBorders>
          </w:tcPr>
          <w:p w14:paraId="7DD45F63" w14:textId="77777777" w:rsidR="00126266" w:rsidRPr="00C77CD0" w:rsidRDefault="00126266" w:rsidP="000C7C50">
            <w:pPr>
              <w:spacing w:after="0" w:line="240" w:lineRule="auto"/>
              <w:ind w:left="12"/>
              <w:rPr>
                <w:rFonts w:ascii="Times New Roman" w:hAnsi="Times New Roman"/>
              </w:rPr>
            </w:pPr>
            <w:r w:rsidRPr="00C77CD0">
              <w:rPr>
                <w:rFonts w:ascii="Times New Roman" w:hAnsi="Times New Roman"/>
              </w:rPr>
              <w:t>Дошкольное образование</w:t>
            </w:r>
          </w:p>
        </w:tc>
        <w:tc>
          <w:tcPr>
            <w:tcW w:w="666" w:type="dxa"/>
            <w:tcBorders>
              <w:top w:val="single" w:sz="4" w:space="0" w:color="auto"/>
              <w:left w:val="single" w:sz="4" w:space="0" w:color="auto"/>
              <w:bottom w:val="single" w:sz="4" w:space="0" w:color="auto"/>
              <w:right w:val="single" w:sz="4" w:space="0" w:color="auto"/>
            </w:tcBorders>
          </w:tcPr>
          <w:p w14:paraId="575C51C0" w14:textId="77777777" w:rsidR="00126266" w:rsidRPr="00C77CD0" w:rsidRDefault="00126266" w:rsidP="000C7C50">
            <w:pPr>
              <w:spacing w:after="0" w:line="240" w:lineRule="auto"/>
              <w:rPr>
                <w:rFonts w:ascii="Times New Roman" w:hAnsi="Times New Roman"/>
                <w:b/>
              </w:rPr>
            </w:pPr>
          </w:p>
        </w:tc>
        <w:tc>
          <w:tcPr>
            <w:tcW w:w="2401" w:type="dxa"/>
            <w:gridSpan w:val="2"/>
            <w:tcBorders>
              <w:top w:val="single" w:sz="4" w:space="0" w:color="auto"/>
              <w:left w:val="single" w:sz="4" w:space="0" w:color="auto"/>
              <w:bottom w:val="single" w:sz="4" w:space="0" w:color="auto"/>
              <w:right w:val="single" w:sz="4" w:space="0" w:color="auto"/>
            </w:tcBorders>
          </w:tcPr>
          <w:p w14:paraId="0BB9051A" w14:textId="77777777" w:rsidR="00126266" w:rsidRPr="00FA3DFF" w:rsidRDefault="00126266" w:rsidP="000C7C50">
            <w:pPr>
              <w:spacing w:after="0" w:line="240" w:lineRule="auto"/>
              <w:rPr>
                <w:rFonts w:ascii="Times New Roman" w:hAnsi="Times New Roman"/>
                <w:b/>
                <w:color w:val="000000"/>
              </w:rPr>
            </w:pPr>
          </w:p>
        </w:tc>
        <w:tc>
          <w:tcPr>
            <w:tcW w:w="933" w:type="dxa"/>
            <w:tcBorders>
              <w:top w:val="single" w:sz="4" w:space="0" w:color="auto"/>
              <w:left w:val="single" w:sz="4" w:space="0" w:color="auto"/>
              <w:bottom w:val="single" w:sz="4" w:space="0" w:color="auto"/>
              <w:right w:val="single" w:sz="4" w:space="0" w:color="auto"/>
            </w:tcBorders>
          </w:tcPr>
          <w:p w14:paraId="54055B76" w14:textId="77777777" w:rsidR="00126266" w:rsidRPr="00FA3DFF" w:rsidRDefault="00126266" w:rsidP="000C7C50">
            <w:pPr>
              <w:spacing w:after="0" w:line="240" w:lineRule="auto"/>
              <w:rPr>
                <w:rFonts w:ascii="Times New Roman" w:hAnsi="Times New Roman"/>
                <w:b/>
                <w:color w:val="000000"/>
              </w:rPr>
            </w:pPr>
          </w:p>
        </w:tc>
      </w:tr>
      <w:tr w:rsidR="00126266" w:rsidRPr="00C77CD0" w14:paraId="1540539C" w14:textId="77777777" w:rsidTr="00126266">
        <w:trPr>
          <w:trHeight w:val="962"/>
        </w:trPr>
        <w:tc>
          <w:tcPr>
            <w:tcW w:w="608" w:type="dxa"/>
            <w:vMerge w:val="restart"/>
            <w:tcBorders>
              <w:top w:val="single" w:sz="4" w:space="0" w:color="auto"/>
              <w:left w:val="single" w:sz="4" w:space="0" w:color="auto"/>
              <w:bottom w:val="single" w:sz="4" w:space="0" w:color="auto"/>
              <w:right w:val="single" w:sz="4" w:space="0" w:color="auto"/>
            </w:tcBorders>
          </w:tcPr>
          <w:p w14:paraId="4D461E46"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а)</w:t>
            </w:r>
          </w:p>
        </w:tc>
        <w:tc>
          <w:tcPr>
            <w:tcW w:w="4931" w:type="dxa"/>
            <w:tcBorders>
              <w:top w:val="single" w:sz="4" w:space="0" w:color="auto"/>
              <w:left w:val="single" w:sz="4" w:space="0" w:color="auto"/>
              <w:bottom w:val="single" w:sz="4" w:space="0" w:color="auto"/>
              <w:right w:val="single" w:sz="4" w:space="0" w:color="auto"/>
            </w:tcBorders>
          </w:tcPr>
          <w:p w14:paraId="16043614"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 xml:space="preserve">численность детей в возрасте от </w:t>
            </w:r>
            <w:r>
              <w:rPr>
                <w:rFonts w:ascii="Times New Roman" w:hAnsi="Times New Roman"/>
              </w:rPr>
              <w:t xml:space="preserve">0 </w:t>
            </w:r>
            <w:r w:rsidRPr="00C77CD0">
              <w:rPr>
                <w:rFonts w:ascii="Times New Roman" w:hAnsi="Times New Roman"/>
              </w:rPr>
              <w:t xml:space="preserve">до </w:t>
            </w:r>
            <w:r>
              <w:rPr>
                <w:rFonts w:ascii="Times New Roman" w:hAnsi="Times New Roman"/>
              </w:rPr>
              <w:t>7</w:t>
            </w:r>
            <w:r w:rsidRPr="00C77CD0">
              <w:rPr>
                <w:rFonts w:ascii="Times New Roman" w:hAnsi="Times New Roman"/>
              </w:rPr>
              <w:t xml:space="preserve"> лет, состоящих на учете для определения в муниципальные дошкольные образовательные учреждения, всего</w:t>
            </w:r>
          </w:p>
        </w:tc>
        <w:tc>
          <w:tcPr>
            <w:tcW w:w="666" w:type="dxa"/>
            <w:tcBorders>
              <w:top w:val="single" w:sz="4" w:space="0" w:color="auto"/>
              <w:left w:val="single" w:sz="4" w:space="0" w:color="auto"/>
              <w:bottom w:val="single" w:sz="4" w:space="0" w:color="auto"/>
              <w:right w:val="single" w:sz="4" w:space="0" w:color="auto"/>
            </w:tcBorders>
          </w:tcPr>
          <w:p w14:paraId="3A9B5E27"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чел.</w:t>
            </w:r>
          </w:p>
        </w:tc>
        <w:tc>
          <w:tcPr>
            <w:tcW w:w="2401" w:type="dxa"/>
            <w:gridSpan w:val="2"/>
            <w:tcBorders>
              <w:top w:val="single" w:sz="4" w:space="0" w:color="auto"/>
              <w:left w:val="single" w:sz="4" w:space="0" w:color="auto"/>
              <w:bottom w:val="single" w:sz="4" w:space="0" w:color="auto"/>
              <w:right w:val="single" w:sz="4" w:space="0" w:color="auto"/>
            </w:tcBorders>
          </w:tcPr>
          <w:p w14:paraId="7577E38B" w14:textId="77777777" w:rsidR="00126266" w:rsidRPr="005A6EE8" w:rsidRDefault="00126266" w:rsidP="000C7C50">
            <w:pPr>
              <w:spacing w:after="0" w:line="240" w:lineRule="auto"/>
              <w:jc w:val="center"/>
              <w:rPr>
                <w:rFonts w:ascii="Times New Roman" w:hAnsi="Times New Roman"/>
                <w:color w:val="000000"/>
              </w:rPr>
            </w:pPr>
            <w:r>
              <w:rPr>
                <w:rFonts w:ascii="Times New Roman" w:hAnsi="Times New Roman"/>
                <w:color w:val="000000"/>
              </w:rPr>
              <w:t>-</w:t>
            </w:r>
          </w:p>
        </w:tc>
        <w:tc>
          <w:tcPr>
            <w:tcW w:w="933" w:type="dxa"/>
            <w:tcBorders>
              <w:top w:val="single" w:sz="4" w:space="0" w:color="auto"/>
              <w:left w:val="single" w:sz="4" w:space="0" w:color="auto"/>
              <w:bottom w:val="single" w:sz="4" w:space="0" w:color="auto"/>
              <w:right w:val="single" w:sz="4" w:space="0" w:color="auto"/>
            </w:tcBorders>
          </w:tcPr>
          <w:p w14:paraId="1361427C" w14:textId="77777777" w:rsidR="00126266" w:rsidRPr="00C77CD0" w:rsidRDefault="00126266" w:rsidP="000C7C50">
            <w:pPr>
              <w:spacing w:after="0" w:line="240" w:lineRule="auto"/>
              <w:jc w:val="center"/>
              <w:rPr>
                <w:rFonts w:ascii="Times New Roman" w:hAnsi="Times New Roman"/>
              </w:rPr>
            </w:pPr>
          </w:p>
        </w:tc>
      </w:tr>
      <w:tr w:rsidR="00126266" w:rsidRPr="00C77CD0" w14:paraId="6B3F9602" w14:textId="77777777" w:rsidTr="00126266">
        <w:trPr>
          <w:trHeight w:val="488"/>
        </w:trPr>
        <w:tc>
          <w:tcPr>
            <w:tcW w:w="608" w:type="dxa"/>
            <w:vMerge/>
            <w:tcBorders>
              <w:top w:val="single" w:sz="4" w:space="0" w:color="auto"/>
              <w:left w:val="single" w:sz="4" w:space="0" w:color="auto"/>
              <w:bottom w:val="single" w:sz="4" w:space="0" w:color="auto"/>
              <w:right w:val="single" w:sz="4" w:space="0" w:color="auto"/>
            </w:tcBorders>
            <w:vAlign w:val="center"/>
          </w:tcPr>
          <w:p w14:paraId="5FD442DD" w14:textId="77777777" w:rsidR="00126266" w:rsidRPr="00C77CD0" w:rsidRDefault="00126266" w:rsidP="000C7C50">
            <w:pPr>
              <w:spacing w:after="0" w:line="240" w:lineRule="auto"/>
              <w:rPr>
                <w:rFonts w:ascii="Times New Roman" w:hAnsi="Times New Roman"/>
              </w:rPr>
            </w:pPr>
          </w:p>
        </w:tc>
        <w:tc>
          <w:tcPr>
            <w:tcW w:w="4931" w:type="dxa"/>
            <w:tcBorders>
              <w:top w:val="single" w:sz="4" w:space="0" w:color="auto"/>
              <w:left w:val="single" w:sz="4" w:space="0" w:color="auto"/>
              <w:bottom w:val="single" w:sz="4" w:space="0" w:color="auto"/>
              <w:right w:val="single" w:sz="4" w:space="0" w:color="auto"/>
            </w:tcBorders>
          </w:tcPr>
          <w:p w14:paraId="6D160527"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 из них не приняты в связи с отсутствием мест в отчетном периоде</w:t>
            </w:r>
          </w:p>
        </w:tc>
        <w:tc>
          <w:tcPr>
            <w:tcW w:w="666" w:type="dxa"/>
            <w:tcBorders>
              <w:top w:val="single" w:sz="4" w:space="0" w:color="auto"/>
              <w:left w:val="single" w:sz="4" w:space="0" w:color="auto"/>
              <w:bottom w:val="single" w:sz="4" w:space="0" w:color="auto"/>
              <w:right w:val="single" w:sz="4" w:space="0" w:color="auto"/>
            </w:tcBorders>
          </w:tcPr>
          <w:p w14:paraId="00D0A674"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чел.</w:t>
            </w:r>
          </w:p>
        </w:tc>
        <w:tc>
          <w:tcPr>
            <w:tcW w:w="2401" w:type="dxa"/>
            <w:gridSpan w:val="2"/>
            <w:tcBorders>
              <w:top w:val="single" w:sz="4" w:space="0" w:color="auto"/>
              <w:left w:val="single" w:sz="4" w:space="0" w:color="auto"/>
              <w:bottom w:val="single" w:sz="4" w:space="0" w:color="auto"/>
              <w:right w:val="single" w:sz="4" w:space="0" w:color="auto"/>
            </w:tcBorders>
          </w:tcPr>
          <w:p w14:paraId="5F8E583A" w14:textId="77777777" w:rsidR="00126266" w:rsidRPr="00FA3DFF" w:rsidRDefault="00126266" w:rsidP="000C7C50">
            <w:pPr>
              <w:spacing w:after="0" w:line="240" w:lineRule="auto"/>
              <w:jc w:val="center"/>
              <w:rPr>
                <w:rFonts w:ascii="Times New Roman" w:hAnsi="Times New Roman"/>
                <w:color w:val="000000"/>
              </w:rPr>
            </w:pPr>
            <w:r>
              <w:rPr>
                <w:rFonts w:ascii="Times New Roman" w:hAnsi="Times New Roman"/>
                <w:color w:val="000000"/>
              </w:rPr>
              <w:t>-</w:t>
            </w:r>
          </w:p>
        </w:tc>
        <w:tc>
          <w:tcPr>
            <w:tcW w:w="933" w:type="dxa"/>
            <w:tcBorders>
              <w:top w:val="single" w:sz="4" w:space="0" w:color="auto"/>
              <w:left w:val="single" w:sz="4" w:space="0" w:color="auto"/>
              <w:bottom w:val="single" w:sz="4" w:space="0" w:color="auto"/>
              <w:right w:val="single" w:sz="4" w:space="0" w:color="auto"/>
            </w:tcBorders>
          </w:tcPr>
          <w:p w14:paraId="72DB89BA" w14:textId="77777777" w:rsidR="00126266" w:rsidRPr="00C77CD0" w:rsidRDefault="00126266" w:rsidP="000C7C50">
            <w:pPr>
              <w:spacing w:after="0" w:line="240" w:lineRule="auto"/>
              <w:jc w:val="center"/>
              <w:rPr>
                <w:rFonts w:ascii="Times New Roman" w:hAnsi="Times New Roman"/>
              </w:rPr>
            </w:pPr>
          </w:p>
        </w:tc>
      </w:tr>
      <w:tr w:rsidR="00126266" w:rsidRPr="00C77CD0" w14:paraId="749A317F" w14:textId="77777777" w:rsidTr="00126266">
        <w:trPr>
          <w:trHeight w:val="732"/>
        </w:trPr>
        <w:tc>
          <w:tcPr>
            <w:tcW w:w="608" w:type="dxa"/>
            <w:tcBorders>
              <w:top w:val="single" w:sz="4" w:space="0" w:color="auto"/>
              <w:left w:val="single" w:sz="4" w:space="0" w:color="auto"/>
              <w:bottom w:val="single" w:sz="4" w:space="0" w:color="auto"/>
              <w:right w:val="single" w:sz="4" w:space="0" w:color="auto"/>
            </w:tcBorders>
          </w:tcPr>
          <w:p w14:paraId="016ACB3C"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б)</w:t>
            </w:r>
          </w:p>
        </w:tc>
        <w:tc>
          <w:tcPr>
            <w:tcW w:w="4931" w:type="dxa"/>
            <w:tcBorders>
              <w:top w:val="single" w:sz="4" w:space="0" w:color="auto"/>
              <w:left w:val="single" w:sz="4" w:space="0" w:color="auto"/>
              <w:bottom w:val="single" w:sz="4" w:space="0" w:color="auto"/>
              <w:right w:val="single" w:sz="4" w:space="0" w:color="auto"/>
            </w:tcBorders>
          </w:tcPr>
          <w:p w14:paraId="79035DB0"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доля расходов местного бюджета на дошкольное образование в отчетном периоде в общей структуре расходов на образование</w:t>
            </w:r>
          </w:p>
        </w:tc>
        <w:tc>
          <w:tcPr>
            <w:tcW w:w="666" w:type="dxa"/>
            <w:tcBorders>
              <w:top w:val="single" w:sz="4" w:space="0" w:color="auto"/>
              <w:left w:val="single" w:sz="4" w:space="0" w:color="auto"/>
              <w:bottom w:val="single" w:sz="4" w:space="0" w:color="auto"/>
              <w:right w:val="single" w:sz="4" w:space="0" w:color="auto"/>
            </w:tcBorders>
          </w:tcPr>
          <w:p w14:paraId="112E1F2E"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w:t>
            </w:r>
          </w:p>
        </w:tc>
        <w:tc>
          <w:tcPr>
            <w:tcW w:w="2401" w:type="dxa"/>
            <w:gridSpan w:val="2"/>
            <w:tcBorders>
              <w:top w:val="single" w:sz="4" w:space="0" w:color="auto"/>
              <w:left w:val="single" w:sz="4" w:space="0" w:color="auto"/>
              <w:bottom w:val="single" w:sz="4" w:space="0" w:color="auto"/>
              <w:right w:val="single" w:sz="4" w:space="0" w:color="auto"/>
            </w:tcBorders>
          </w:tcPr>
          <w:p w14:paraId="316ED87E" w14:textId="13E4A9A5" w:rsidR="00126266" w:rsidRPr="00FA3DFF" w:rsidRDefault="00126266" w:rsidP="000C7C50">
            <w:pPr>
              <w:spacing w:after="0" w:line="240" w:lineRule="auto"/>
              <w:jc w:val="center"/>
              <w:rPr>
                <w:rFonts w:ascii="Times New Roman" w:hAnsi="Times New Roman"/>
                <w:color w:val="000000"/>
              </w:rPr>
            </w:pPr>
            <w:r>
              <w:rPr>
                <w:rFonts w:ascii="Times New Roman" w:hAnsi="Times New Roman"/>
                <w:color w:val="000000"/>
              </w:rPr>
              <w:t>3</w:t>
            </w:r>
            <w:r w:rsidR="00CA369C">
              <w:rPr>
                <w:rFonts w:ascii="Times New Roman" w:hAnsi="Times New Roman"/>
                <w:color w:val="000000"/>
              </w:rPr>
              <w:t>4,13</w:t>
            </w:r>
          </w:p>
        </w:tc>
        <w:tc>
          <w:tcPr>
            <w:tcW w:w="933" w:type="dxa"/>
            <w:tcBorders>
              <w:top w:val="single" w:sz="4" w:space="0" w:color="auto"/>
              <w:left w:val="single" w:sz="4" w:space="0" w:color="auto"/>
              <w:bottom w:val="single" w:sz="4" w:space="0" w:color="auto"/>
              <w:right w:val="single" w:sz="4" w:space="0" w:color="auto"/>
            </w:tcBorders>
          </w:tcPr>
          <w:p w14:paraId="047416C5" w14:textId="77777777" w:rsidR="00126266" w:rsidRPr="00C77CD0" w:rsidRDefault="00126266" w:rsidP="000C7C50">
            <w:pPr>
              <w:spacing w:after="0" w:line="240" w:lineRule="auto"/>
              <w:jc w:val="center"/>
              <w:rPr>
                <w:rFonts w:ascii="Times New Roman" w:hAnsi="Times New Roman"/>
              </w:rPr>
            </w:pPr>
          </w:p>
        </w:tc>
      </w:tr>
      <w:tr w:rsidR="00126266" w:rsidRPr="00C77CD0" w14:paraId="2452CCE4" w14:textId="77777777" w:rsidTr="00126266">
        <w:trPr>
          <w:trHeight w:val="962"/>
        </w:trPr>
        <w:tc>
          <w:tcPr>
            <w:tcW w:w="608" w:type="dxa"/>
            <w:tcBorders>
              <w:top w:val="single" w:sz="4" w:space="0" w:color="auto"/>
              <w:left w:val="single" w:sz="4" w:space="0" w:color="auto"/>
              <w:bottom w:val="single" w:sz="4" w:space="0" w:color="auto"/>
              <w:right w:val="single" w:sz="4" w:space="0" w:color="auto"/>
            </w:tcBorders>
          </w:tcPr>
          <w:p w14:paraId="5A69BC3D"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в)</w:t>
            </w:r>
          </w:p>
        </w:tc>
        <w:tc>
          <w:tcPr>
            <w:tcW w:w="4931" w:type="dxa"/>
            <w:tcBorders>
              <w:top w:val="single" w:sz="4" w:space="0" w:color="auto"/>
              <w:left w:val="single" w:sz="4" w:space="0" w:color="auto"/>
              <w:bottom w:val="single" w:sz="4" w:space="0" w:color="auto"/>
              <w:right w:val="single" w:sz="4" w:space="0" w:color="auto"/>
            </w:tcBorders>
          </w:tcPr>
          <w:p w14:paraId="2567479A" w14:textId="77777777" w:rsidR="00126266" w:rsidRPr="00C77CD0" w:rsidRDefault="00126266" w:rsidP="000C7C50">
            <w:pPr>
              <w:spacing w:after="0" w:line="240" w:lineRule="auto"/>
              <w:jc w:val="both"/>
              <w:rPr>
                <w:rFonts w:ascii="Times New Roman" w:hAnsi="Times New Roman"/>
              </w:rPr>
            </w:pPr>
            <w:r w:rsidRPr="00C77CD0">
              <w:rPr>
                <w:rFonts w:ascii="Times New Roman" w:hAnsi="Times New Roman"/>
              </w:rPr>
              <w:t xml:space="preserve">расходы местного бюджета на дошкольное образование в расчете на 1 фактического воспитанника муниципальных дошкольных образовательных учреждений в отчетном периоде </w:t>
            </w:r>
          </w:p>
        </w:tc>
        <w:tc>
          <w:tcPr>
            <w:tcW w:w="666" w:type="dxa"/>
            <w:tcBorders>
              <w:top w:val="single" w:sz="4" w:space="0" w:color="auto"/>
              <w:left w:val="single" w:sz="4" w:space="0" w:color="auto"/>
              <w:bottom w:val="single" w:sz="4" w:space="0" w:color="auto"/>
              <w:right w:val="single" w:sz="4" w:space="0" w:color="auto"/>
            </w:tcBorders>
          </w:tcPr>
          <w:p w14:paraId="0632B7D0"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руб.</w:t>
            </w:r>
          </w:p>
        </w:tc>
        <w:tc>
          <w:tcPr>
            <w:tcW w:w="2401" w:type="dxa"/>
            <w:gridSpan w:val="2"/>
            <w:tcBorders>
              <w:top w:val="single" w:sz="4" w:space="0" w:color="auto"/>
              <w:left w:val="single" w:sz="4" w:space="0" w:color="auto"/>
              <w:bottom w:val="single" w:sz="4" w:space="0" w:color="auto"/>
              <w:right w:val="single" w:sz="4" w:space="0" w:color="auto"/>
            </w:tcBorders>
          </w:tcPr>
          <w:p w14:paraId="62C26A5F" w14:textId="1DB51B40" w:rsidR="00126266" w:rsidRPr="00FA3DFF" w:rsidRDefault="00126266" w:rsidP="000C7C50">
            <w:pPr>
              <w:spacing w:after="0" w:line="240" w:lineRule="auto"/>
              <w:jc w:val="center"/>
              <w:rPr>
                <w:rFonts w:ascii="Times New Roman" w:hAnsi="Times New Roman"/>
                <w:color w:val="000000"/>
              </w:rPr>
            </w:pPr>
            <w:r>
              <w:rPr>
                <w:rFonts w:ascii="Times New Roman" w:hAnsi="Times New Roman"/>
                <w:color w:val="000000"/>
              </w:rPr>
              <w:t>1</w:t>
            </w:r>
            <w:r w:rsidR="00CA369C">
              <w:rPr>
                <w:rFonts w:ascii="Times New Roman" w:hAnsi="Times New Roman"/>
                <w:color w:val="000000"/>
              </w:rPr>
              <w:t>6 251</w:t>
            </w:r>
          </w:p>
        </w:tc>
        <w:tc>
          <w:tcPr>
            <w:tcW w:w="933" w:type="dxa"/>
            <w:tcBorders>
              <w:top w:val="single" w:sz="4" w:space="0" w:color="auto"/>
              <w:left w:val="single" w:sz="4" w:space="0" w:color="auto"/>
              <w:bottom w:val="single" w:sz="4" w:space="0" w:color="auto"/>
              <w:right w:val="single" w:sz="4" w:space="0" w:color="auto"/>
            </w:tcBorders>
          </w:tcPr>
          <w:p w14:paraId="5777A71C" w14:textId="77777777" w:rsidR="00126266" w:rsidRPr="00C77CD0" w:rsidRDefault="00126266" w:rsidP="000C7C50">
            <w:pPr>
              <w:spacing w:after="0" w:line="240" w:lineRule="auto"/>
              <w:jc w:val="center"/>
              <w:rPr>
                <w:rFonts w:ascii="Times New Roman" w:hAnsi="Times New Roman"/>
              </w:rPr>
            </w:pPr>
          </w:p>
        </w:tc>
      </w:tr>
      <w:tr w:rsidR="00126266" w:rsidRPr="00C77CD0" w14:paraId="48D384A4" w14:textId="77777777" w:rsidTr="00126266">
        <w:trPr>
          <w:trHeight w:val="1336"/>
        </w:trPr>
        <w:tc>
          <w:tcPr>
            <w:tcW w:w="608" w:type="dxa"/>
            <w:vMerge w:val="restart"/>
            <w:tcBorders>
              <w:top w:val="single" w:sz="4" w:space="0" w:color="auto"/>
              <w:left w:val="single" w:sz="4" w:space="0" w:color="auto"/>
              <w:bottom w:val="single" w:sz="4" w:space="0" w:color="auto"/>
              <w:right w:val="single" w:sz="4" w:space="0" w:color="auto"/>
            </w:tcBorders>
          </w:tcPr>
          <w:p w14:paraId="178B1A00"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г)</w:t>
            </w:r>
          </w:p>
        </w:tc>
        <w:tc>
          <w:tcPr>
            <w:tcW w:w="4931" w:type="dxa"/>
            <w:tcBorders>
              <w:top w:val="single" w:sz="4" w:space="0" w:color="auto"/>
              <w:left w:val="single" w:sz="4" w:space="0" w:color="auto"/>
              <w:bottom w:val="single" w:sz="4" w:space="0" w:color="auto"/>
              <w:right w:val="single" w:sz="4" w:space="0" w:color="auto"/>
            </w:tcBorders>
          </w:tcPr>
          <w:p w14:paraId="4E713D4D" w14:textId="77777777" w:rsidR="00126266" w:rsidRPr="00C77CD0" w:rsidRDefault="00126266" w:rsidP="000C7C50">
            <w:pPr>
              <w:spacing w:after="0" w:line="240" w:lineRule="auto"/>
              <w:jc w:val="both"/>
              <w:rPr>
                <w:rFonts w:ascii="Times New Roman" w:hAnsi="Times New Roman"/>
              </w:rPr>
            </w:pPr>
            <w:r w:rsidRPr="00C77CD0">
              <w:rPr>
                <w:rFonts w:ascii="Times New Roman" w:hAnsi="Times New Roman"/>
              </w:rPr>
              <w:t xml:space="preserve">Доля воспитателей муниципальных дошкольных образовательных учреждений, имеющих стаж педагогической работы до 5 лет, от общей численности воспитателей муниципальных общеобразовательных учреждений </w:t>
            </w:r>
          </w:p>
        </w:tc>
        <w:tc>
          <w:tcPr>
            <w:tcW w:w="666" w:type="dxa"/>
            <w:tcBorders>
              <w:top w:val="single" w:sz="4" w:space="0" w:color="auto"/>
              <w:left w:val="single" w:sz="4" w:space="0" w:color="auto"/>
              <w:bottom w:val="single" w:sz="4" w:space="0" w:color="auto"/>
              <w:right w:val="single" w:sz="4" w:space="0" w:color="auto"/>
            </w:tcBorders>
          </w:tcPr>
          <w:p w14:paraId="6949A1DD" w14:textId="77777777" w:rsidR="00126266" w:rsidRPr="00C77CD0" w:rsidRDefault="00126266" w:rsidP="000C7C50">
            <w:pPr>
              <w:spacing w:after="0" w:line="240" w:lineRule="auto"/>
              <w:jc w:val="center"/>
              <w:rPr>
                <w:rFonts w:ascii="Times New Roman" w:hAnsi="Times New Roman"/>
              </w:rPr>
            </w:pPr>
          </w:p>
        </w:tc>
        <w:tc>
          <w:tcPr>
            <w:tcW w:w="2401" w:type="dxa"/>
            <w:gridSpan w:val="2"/>
            <w:tcBorders>
              <w:top w:val="single" w:sz="4" w:space="0" w:color="auto"/>
              <w:left w:val="single" w:sz="4" w:space="0" w:color="auto"/>
              <w:bottom w:val="single" w:sz="4" w:space="0" w:color="auto"/>
              <w:right w:val="single" w:sz="4" w:space="0" w:color="auto"/>
            </w:tcBorders>
          </w:tcPr>
          <w:p w14:paraId="48D394E5" w14:textId="684CA8A3" w:rsidR="00126266" w:rsidRPr="00C77CD0" w:rsidRDefault="00CA369C" w:rsidP="00CA369C">
            <w:pPr>
              <w:spacing w:after="0" w:line="240" w:lineRule="auto"/>
              <w:jc w:val="center"/>
              <w:rPr>
                <w:rFonts w:ascii="Times New Roman" w:hAnsi="Times New Roman"/>
              </w:rPr>
            </w:pPr>
            <w:r>
              <w:rPr>
                <w:rFonts w:ascii="Times New Roman" w:hAnsi="Times New Roman"/>
              </w:rPr>
              <w:t>7,2%</w:t>
            </w:r>
          </w:p>
        </w:tc>
        <w:tc>
          <w:tcPr>
            <w:tcW w:w="933" w:type="dxa"/>
            <w:tcBorders>
              <w:top w:val="single" w:sz="4" w:space="0" w:color="auto"/>
              <w:left w:val="single" w:sz="4" w:space="0" w:color="auto"/>
              <w:bottom w:val="single" w:sz="4" w:space="0" w:color="auto"/>
              <w:right w:val="single" w:sz="4" w:space="0" w:color="auto"/>
            </w:tcBorders>
          </w:tcPr>
          <w:p w14:paraId="7803E776" w14:textId="77777777" w:rsidR="00126266" w:rsidRPr="00C77CD0" w:rsidRDefault="00126266" w:rsidP="000C7C50">
            <w:pPr>
              <w:spacing w:after="0" w:line="240" w:lineRule="auto"/>
              <w:rPr>
                <w:rFonts w:ascii="Times New Roman" w:hAnsi="Times New Roman"/>
              </w:rPr>
            </w:pPr>
          </w:p>
        </w:tc>
      </w:tr>
      <w:tr w:rsidR="00126266" w:rsidRPr="00C77CD0" w14:paraId="603D4ABC" w14:textId="77777777" w:rsidTr="00126266">
        <w:trPr>
          <w:trHeight w:val="235"/>
        </w:trPr>
        <w:tc>
          <w:tcPr>
            <w:tcW w:w="608" w:type="dxa"/>
            <w:vMerge/>
            <w:tcBorders>
              <w:top w:val="single" w:sz="4" w:space="0" w:color="auto"/>
              <w:left w:val="single" w:sz="4" w:space="0" w:color="auto"/>
              <w:bottom w:val="single" w:sz="4" w:space="0" w:color="auto"/>
              <w:right w:val="single" w:sz="4" w:space="0" w:color="auto"/>
            </w:tcBorders>
          </w:tcPr>
          <w:p w14:paraId="75945B45" w14:textId="77777777" w:rsidR="00126266" w:rsidRPr="00C77CD0" w:rsidRDefault="00126266" w:rsidP="000C7C50">
            <w:pPr>
              <w:spacing w:after="0" w:line="240" w:lineRule="auto"/>
              <w:jc w:val="center"/>
              <w:rPr>
                <w:rFonts w:ascii="Times New Roman" w:hAnsi="Times New Roman"/>
              </w:rPr>
            </w:pPr>
          </w:p>
        </w:tc>
        <w:tc>
          <w:tcPr>
            <w:tcW w:w="4931" w:type="dxa"/>
            <w:tcBorders>
              <w:top w:val="single" w:sz="4" w:space="0" w:color="auto"/>
              <w:left w:val="single" w:sz="4" w:space="0" w:color="auto"/>
              <w:bottom w:val="single" w:sz="4" w:space="0" w:color="auto"/>
              <w:right w:val="single" w:sz="4" w:space="0" w:color="auto"/>
            </w:tcBorders>
          </w:tcPr>
          <w:p w14:paraId="577E6226"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 xml:space="preserve"> -  на начало отчетного периода </w:t>
            </w:r>
          </w:p>
        </w:tc>
        <w:tc>
          <w:tcPr>
            <w:tcW w:w="666" w:type="dxa"/>
            <w:tcBorders>
              <w:top w:val="single" w:sz="4" w:space="0" w:color="auto"/>
              <w:left w:val="single" w:sz="4" w:space="0" w:color="auto"/>
              <w:bottom w:val="single" w:sz="4" w:space="0" w:color="auto"/>
              <w:right w:val="single" w:sz="4" w:space="0" w:color="auto"/>
            </w:tcBorders>
          </w:tcPr>
          <w:p w14:paraId="26881DDA"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w:t>
            </w:r>
          </w:p>
        </w:tc>
        <w:tc>
          <w:tcPr>
            <w:tcW w:w="2401" w:type="dxa"/>
            <w:gridSpan w:val="2"/>
            <w:tcBorders>
              <w:top w:val="single" w:sz="4" w:space="0" w:color="auto"/>
              <w:left w:val="single" w:sz="4" w:space="0" w:color="auto"/>
              <w:bottom w:val="single" w:sz="4" w:space="0" w:color="auto"/>
              <w:right w:val="single" w:sz="4" w:space="0" w:color="auto"/>
            </w:tcBorders>
          </w:tcPr>
          <w:p w14:paraId="4EEE0A10" w14:textId="0D4F3045" w:rsidR="00126266" w:rsidRPr="00C77CD0" w:rsidRDefault="00126266" w:rsidP="000C7C50">
            <w:pPr>
              <w:spacing w:after="0" w:line="240" w:lineRule="auto"/>
              <w:jc w:val="center"/>
              <w:rPr>
                <w:rFonts w:ascii="Times New Roman" w:hAnsi="Times New Roman"/>
              </w:rPr>
            </w:pPr>
            <w:r>
              <w:rPr>
                <w:rFonts w:ascii="Times New Roman" w:hAnsi="Times New Roman"/>
              </w:rPr>
              <w:t>7%</w:t>
            </w:r>
          </w:p>
        </w:tc>
        <w:tc>
          <w:tcPr>
            <w:tcW w:w="933" w:type="dxa"/>
            <w:tcBorders>
              <w:top w:val="single" w:sz="4" w:space="0" w:color="auto"/>
              <w:left w:val="single" w:sz="4" w:space="0" w:color="auto"/>
              <w:bottom w:val="single" w:sz="4" w:space="0" w:color="auto"/>
              <w:right w:val="single" w:sz="4" w:space="0" w:color="auto"/>
            </w:tcBorders>
          </w:tcPr>
          <w:p w14:paraId="1D04E7CC" w14:textId="77777777" w:rsidR="00126266" w:rsidRPr="00C77CD0" w:rsidRDefault="00126266" w:rsidP="000C7C50">
            <w:pPr>
              <w:spacing w:after="0" w:line="240" w:lineRule="auto"/>
              <w:rPr>
                <w:rFonts w:ascii="Times New Roman" w:hAnsi="Times New Roman"/>
              </w:rPr>
            </w:pPr>
          </w:p>
        </w:tc>
      </w:tr>
      <w:tr w:rsidR="00126266" w:rsidRPr="00C77CD0" w14:paraId="5A7E9CCC" w14:textId="77777777" w:rsidTr="00126266">
        <w:trPr>
          <w:trHeight w:val="301"/>
        </w:trPr>
        <w:tc>
          <w:tcPr>
            <w:tcW w:w="608" w:type="dxa"/>
            <w:vMerge/>
            <w:tcBorders>
              <w:top w:val="single" w:sz="4" w:space="0" w:color="auto"/>
              <w:left w:val="single" w:sz="4" w:space="0" w:color="auto"/>
              <w:bottom w:val="single" w:sz="4" w:space="0" w:color="auto"/>
              <w:right w:val="single" w:sz="4" w:space="0" w:color="auto"/>
            </w:tcBorders>
            <w:vAlign w:val="center"/>
          </w:tcPr>
          <w:p w14:paraId="2A68EF08" w14:textId="77777777" w:rsidR="00126266" w:rsidRPr="00C77CD0" w:rsidRDefault="00126266" w:rsidP="000C7C50">
            <w:pPr>
              <w:spacing w:after="0" w:line="240" w:lineRule="auto"/>
              <w:rPr>
                <w:rFonts w:ascii="Times New Roman" w:hAnsi="Times New Roman"/>
              </w:rPr>
            </w:pPr>
          </w:p>
        </w:tc>
        <w:tc>
          <w:tcPr>
            <w:tcW w:w="4931" w:type="dxa"/>
            <w:tcBorders>
              <w:top w:val="single" w:sz="4" w:space="0" w:color="auto"/>
              <w:left w:val="single" w:sz="4" w:space="0" w:color="auto"/>
              <w:bottom w:val="single" w:sz="4" w:space="0" w:color="auto"/>
              <w:right w:val="single" w:sz="4" w:space="0" w:color="auto"/>
            </w:tcBorders>
          </w:tcPr>
          <w:p w14:paraId="16A6CC7E"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 xml:space="preserve">-  на конец отчетного периода </w:t>
            </w:r>
          </w:p>
        </w:tc>
        <w:tc>
          <w:tcPr>
            <w:tcW w:w="666" w:type="dxa"/>
            <w:tcBorders>
              <w:top w:val="single" w:sz="4" w:space="0" w:color="auto"/>
              <w:left w:val="single" w:sz="4" w:space="0" w:color="auto"/>
              <w:bottom w:val="single" w:sz="4" w:space="0" w:color="auto"/>
              <w:right w:val="single" w:sz="4" w:space="0" w:color="auto"/>
            </w:tcBorders>
          </w:tcPr>
          <w:p w14:paraId="17FFB54C"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w:t>
            </w:r>
          </w:p>
        </w:tc>
        <w:tc>
          <w:tcPr>
            <w:tcW w:w="2401" w:type="dxa"/>
            <w:gridSpan w:val="2"/>
            <w:tcBorders>
              <w:top w:val="single" w:sz="4" w:space="0" w:color="auto"/>
              <w:left w:val="single" w:sz="4" w:space="0" w:color="auto"/>
              <w:bottom w:val="single" w:sz="4" w:space="0" w:color="auto"/>
              <w:right w:val="single" w:sz="4" w:space="0" w:color="auto"/>
            </w:tcBorders>
          </w:tcPr>
          <w:p w14:paraId="47DAEEF0" w14:textId="31FB6C88" w:rsidR="00126266" w:rsidRPr="00735ED1" w:rsidRDefault="00126266" w:rsidP="000C7C50">
            <w:pPr>
              <w:spacing w:after="0" w:line="240" w:lineRule="auto"/>
              <w:jc w:val="center"/>
              <w:rPr>
                <w:rFonts w:ascii="Times New Roman" w:hAnsi="Times New Roman"/>
              </w:rPr>
            </w:pPr>
            <w:r>
              <w:rPr>
                <w:rFonts w:ascii="Times New Roman" w:hAnsi="Times New Roman"/>
              </w:rPr>
              <w:t>7%</w:t>
            </w:r>
          </w:p>
        </w:tc>
        <w:tc>
          <w:tcPr>
            <w:tcW w:w="933" w:type="dxa"/>
            <w:tcBorders>
              <w:top w:val="single" w:sz="4" w:space="0" w:color="auto"/>
              <w:left w:val="single" w:sz="4" w:space="0" w:color="auto"/>
              <w:bottom w:val="single" w:sz="4" w:space="0" w:color="auto"/>
              <w:right w:val="single" w:sz="4" w:space="0" w:color="auto"/>
            </w:tcBorders>
          </w:tcPr>
          <w:p w14:paraId="350D4E38" w14:textId="77777777" w:rsidR="00126266" w:rsidRPr="00C77CD0" w:rsidRDefault="00126266" w:rsidP="000C7C50">
            <w:pPr>
              <w:spacing w:after="0" w:line="240" w:lineRule="auto"/>
              <w:jc w:val="center"/>
              <w:rPr>
                <w:rFonts w:ascii="Times New Roman" w:hAnsi="Times New Roman"/>
              </w:rPr>
            </w:pPr>
          </w:p>
        </w:tc>
      </w:tr>
      <w:tr w:rsidR="00126266" w:rsidRPr="00C77CD0" w14:paraId="155302AD" w14:textId="77777777" w:rsidTr="00E44048">
        <w:trPr>
          <w:trHeight w:val="229"/>
        </w:trPr>
        <w:tc>
          <w:tcPr>
            <w:tcW w:w="608" w:type="dxa"/>
            <w:tcBorders>
              <w:top w:val="single" w:sz="4" w:space="0" w:color="auto"/>
              <w:left w:val="single" w:sz="4" w:space="0" w:color="auto"/>
              <w:bottom w:val="single" w:sz="4" w:space="0" w:color="auto"/>
              <w:right w:val="single" w:sz="4" w:space="0" w:color="auto"/>
            </w:tcBorders>
          </w:tcPr>
          <w:p w14:paraId="465231E0"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3.</w:t>
            </w:r>
          </w:p>
        </w:tc>
        <w:tc>
          <w:tcPr>
            <w:tcW w:w="4931" w:type="dxa"/>
            <w:tcBorders>
              <w:top w:val="single" w:sz="4" w:space="0" w:color="auto"/>
              <w:left w:val="single" w:sz="4" w:space="0" w:color="auto"/>
              <w:bottom w:val="single" w:sz="4" w:space="0" w:color="auto"/>
              <w:right w:val="single" w:sz="4" w:space="0" w:color="auto"/>
            </w:tcBorders>
          </w:tcPr>
          <w:p w14:paraId="5A502A33"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Общее и дополнительное образование:</w:t>
            </w:r>
          </w:p>
        </w:tc>
        <w:tc>
          <w:tcPr>
            <w:tcW w:w="1866" w:type="dxa"/>
            <w:gridSpan w:val="2"/>
            <w:tcBorders>
              <w:top w:val="single" w:sz="4" w:space="0" w:color="auto"/>
              <w:left w:val="single" w:sz="4" w:space="0" w:color="auto"/>
              <w:bottom w:val="single" w:sz="4" w:space="0" w:color="auto"/>
              <w:right w:val="single" w:sz="4" w:space="0" w:color="auto"/>
            </w:tcBorders>
          </w:tcPr>
          <w:p w14:paraId="506FDFD6" w14:textId="77777777" w:rsidR="00126266" w:rsidRPr="00C77CD0" w:rsidRDefault="00126266" w:rsidP="000C7C50">
            <w:pPr>
              <w:spacing w:after="0" w:line="240" w:lineRule="auto"/>
              <w:rPr>
                <w:rFonts w:ascii="Times New Roman" w:hAnsi="Times New Roman"/>
                <w:b/>
              </w:rPr>
            </w:pPr>
          </w:p>
        </w:tc>
        <w:tc>
          <w:tcPr>
            <w:tcW w:w="1201" w:type="dxa"/>
            <w:tcBorders>
              <w:top w:val="single" w:sz="4" w:space="0" w:color="auto"/>
              <w:left w:val="single" w:sz="4" w:space="0" w:color="auto"/>
              <w:bottom w:val="single" w:sz="4" w:space="0" w:color="auto"/>
              <w:right w:val="single" w:sz="4" w:space="0" w:color="auto"/>
            </w:tcBorders>
          </w:tcPr>
          <w:p w14:paraId="6EEAF180" w14:textId="77777777" w:rsidR="00126266" w:rsidRPr="00C77CD0" w:rsidRDefault="00126266" w:rsidP="000C7C50">
            <w:pPr>
              <w:spacing w:after="0" w:line="240" w:lineRule="auto"/>
              <w:rPr>
                <w:rFonts w:ascii="Times New Roman" w:hAnsi="Times New Roman"/>
                <w:b/>
              </w:rPr>
            </w:pPr>
          </w:p>
        </w:tc>
        <w:tc>
          <w:tcPr>
            <w:tcW w:w="933" w:type="dxa"/>
            <w:tcBorders>
              <w:top w:val="single" w:sz="4" w:space="0" w:color="auto"/>
              <w:left w:val="single" w:sz="4" w:space="0" w:color="auto"/>
              <w:bottom w:val="single" w:sz="4" w:space="0" w:color="auto"/>
              <w:right w:val="single" w:sz="4" w:space="0" w:color="auto"/>
            </w:tcBorders>
          </w:tcPr>
          <w:p w14:paraId="463FB6C2" w14:textId="77777777" w:rsidR="00126266" w:rsidRPr="00C77CD0" w:rsidRDefault="00126266" w:rsidP="000C7C50">
            <w:pPr>
              <w:spacing w:after="0" w:line="240" w:lineRule="auto"/>
              <w:rPr>
                <w:rFonts w:ascii="Times New Roman" w:hAnsi="Times New Roman"/>
                <w:b/>
              </w:rPr>
            </w:pPr>
          </w:p>
        </w:tc>
      </w:tr>
      <w:tr w:rsidR="00126266" w:rsidRPr="00C77CD0" w14:paraId="17214A67" w14:textId="77777777" w:rsidTr="00126266">
        <w:trPr>
          <w:trHeight w:val="718"/>
        </w:trPr>
        <w:tc>
          <w:tcPr>
            <w:tcW w:w="608" w:type="dxa"/>
            <w:tcBorders>
              <w:top w:val="single" w:sz="4" w:space="0" w:color="auto"/>
              <w:left w:val="single" w:sz="4" w:space="0" w:color="auto"/>
              <w:bottom w:val="single" w:sz="4" w:space="0" w:color="auto"/>
              <w:right w:val="single" w:sz="4" w:space="0" w:color="auto"/>
            </w:tcBorders>
          </w:tcPr>
          <w:p w14:paraId="2C9A644A"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а)</w:t>
            </w:r>
          </w:p>
        </w:tc>
        <w:tc>
          <w:tcPr>
            <w:tcW w:w="4931" w:type="dxa"/>
            <w:tcBorders>
              <w:top w:val="single" w:sz="4" w:space="0" w:color="auto"/>
              <w:left w:val="single" w:sz="4" w:space="0" w:color="auto"/>
              <w:bottom w:val="single" w:sz="4" w:space="0" w:color="auto"/>
              <w:right w:val="single" w:sz="4" w:space="0" w:color="auto"/>
            </w:tcBorders>
          </w:tcPr>
          <w:p w14:paraId="3A0642A0" w14:textId="77777777" w:rsidR="00126266" w:rsidRPr="00C77CD0" w:rsidRDefault="00126266" w:rsidP="000C7C50">
            <w:pPr>
              <w:spacing w:after="0" w:line="240" w:lineRule="auto"/>
              <w:rPr>
                <w:rFonts w:ascii="Times New Roman" w:hAnsi="Times New Roman"/>
                <w:szCs w:val="28"/>
              </w:rPr>
            </w:pPr>
            <w:r w:rsidRPr="00C77CD0">
              <w:rPr>
                <w:rFonts w:ascii="Times New Roman" w:hAnsi="Times New Roman"/>
              </w:rPr>
              <w:t>доля расходов местного бюджета на общее образование в отчетном периоде, в общей структуре расходов на образование</w:t>
            </w:r>
          </w:p>
        </w:tc>
        <w:tc>
          <w:tcPr>
            <w:tcW w:w="666" w:type="dxa"/>
            <w:tcBorders>
              <w:top w:val="single" w:sz="4" w:space="0" w:color="auto"/>
              <w:left w:val="single" w:sz="4" w:space="0" w:color="auto"/>
              <w:bottom w:val="single" w:sz="4" w:space="0" w:color="auto"/>
              <w:right w:val="single" w:sz="4" w:space="0" w:color="auto"/>
            </w:tcBorders>
          </w:tcPr>
          <w:p w14:paraId="1D36C281"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w:t>
            </w:r>
          </w:p>
        </w:tc>
        <w:tc>
          <w:tcPr>
            <w:tcW w:w="2401" w:type="dxa"/>
            <w:gridSpan w:val="2"/>
            <w:tcBorders>
              <w:top w:val="single" w:sz="4" w:space="0" w:color="auto"/>
              <w:left w:val="single" w:sz="4" w:space="0" w:color="auto"/>
              <w:bottom w:val="single" w:sz="4" w:space="0" w:color="auto"/>
              <w:right w:val="single" w:sz="4" w:space="0" w:color="auto"/>
            </w:tcBorders>
          </w:tcPr>
          <w:p w14:paraId="58D08230" w14:textId="4832B37F" w:rsidR="00126266" w:rsidRPr="00FA3DFF" w:rsidRDefault="00CA369C" w:rsidP="000C7C50">
            <w:pPr>
              <w:spacing w:after="0" w:line="240" w:lineRule="auto"/>
              <w:jc w:val="center"/>
              <w:rPr>
                <w:rFonts w:ascii="Times New Roman" w:hAnsi="Times New Roman"/>
                <w:color w:val="000000"/>
              </w:rPr>
            </w:pPr>
            <w:r>
              <w:rPr>
                <w:rFonts w:ascii="Times New Roman" w:hAnsi="Times New Roman"/>
                <w:color w:val="000000"/>
              </w:rPr>
              <w:t>60,01</w:t>
            </w:r>
          </w:p>
        </w:tc>
        <w:tc>
          <w:tcPr>
            <w:tcW w:w="933" w:type="dxa"/>
            <w:tcBorders>
              <w:top w:val="single" w:sz="4" w:space="0" w:color="auto"/>
              <w:left w:val="single" w:sz="4" w:space="0" w:color="auto"/>
              <w:bottom w:val="single" w:sz="4" w:space="0" w:color="auto"/>
              <w:right w:val="single" w:sz="4" w:space="0" w:color="auto"/>
            </w:tcBorders>
          </w:tcPr>
          <w:p w14:paraId="521F5589" w14:textId="77777777" w:rsidR="00126266" w:rsidRPr="00C77CD0" w:rsidRDefault="00126266" w:rsidP="000C7C50">
            <w:pPr>
              <w:spacing w:after="0" w:line="240" w:lineRule="auto"/>
              <w:jc w:val="center"/>
              <w:rPr>
                <w:rFonts w:ascii="Times New Roman" w:hAnsi="Times New Roman"/>
              </w:rPr>
            </w:pPr>
          </w:p>
        </w:tc>
      </w:tr>
      <w:tr w:rsidR="00126266" w:rsidRPr="00C77CD0" w14:paraId="62F7A9BF" w14:textId="77777777" w:rsidTr="00126266">
        <w:trPr>
          <w:trHeight w:val="718"/>
        </w:trPr>
        <w:tc>
          <w:tcPr>
            <w:tcW w:w="608" w:type="dxa"/>
            <w:vMerge w:val="restart"/>
            <w:tcBorders>
              <w:top w:val="single" w:sz="4" w:space="0" w:color="auto"/>
              <w:left w:val="single" w:sz="4" w:space="0" w:color="auto"/>
              <w:bottom w:val="single" w:sz="4" w:space="0" w:color="auto"/>
              <w:right w:val="single" w:sz="4" w:space="0" w:color="auto"/>
            </w:tcBorders>
          </w:tcPr>
          <w:p w14:paraId="73301EE4"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б)</w:t>
            </w:r>
          </w:p>
        </w:tc>
        <w:tc>
          <w:tcPr>
            <w:tcW w:w="4931" w:type="dxa"/>
            <w:tcBorders>
              <w:top w:val="single" w:sz="4" w:space="0" w:color="auto"/>
              <w:left w:val="single" w:sz="4" w:space="0" w:color="auto"/>
              <w:bottom w:val="single" w:sz="4" w:space="0" w:color="auto"/>
              <w:right w:val="single" w:sz="4" w:space="0" w:color="auto"/>
            </w:tcBorders>
          </w:tcPr>
          <w:p w14:paraId="181E09FD" w14:textId="77777777" w:rsidR="00126266" w:rsidRPr="00C77CD0" w:rsidRDefault="00126266" w:rsidP="000C7C50">
            <w:pPr>
              <w:spacing w:after="0" w:line="240" w:lineRule="auto"/>
              <w:jc w:val="both"/>
              <w:rPr>
                <w:rFonts w:ascii="Times New Roman" w:hAnsi="Times New Roman"/>
              </w:rPr>
            </w:pPr>
            <w:r w:rsidRPr="00C77CD0">
              <w:rPr>
                <w:rFonts w:ascii="Times New Roman" w:hAnsi="Times New Roman"/>
              </w:rPr>
              <w:t>расходы местного бюджета на общее образование в расчете на 1 обучающегося в муниципальных учреждениях в отчетном периоде, всего</w:t>
            </w:r>
          </w:p>
        </w:tc>
        <w:tc>
          <w:tcPr>
            <w:tcW w:w="666" w:type="dxa"/>
            <w:tcBorders>
              <w:top w:val="single" w:sz="4" w:space="0" w:color="auto"/>
              <w:left w:val="single" w:sz="4" w:space="0" w:color="auto"/>
              <w:bottom w:val="single" w:sz="4" w:space="0" w:color="auto"/>
              <w:right w:val="single" w:sz="4" w:space="0" w:color="auto"/>
            </w:tcBorders>
          </w:tcPr>
          <w:p w14:paraId="5371FDCF"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руб.</w:t>
            </w:r>
          </w:p>
        </w:tc>
        <w:tc>
          <w:tcPr>
            <w:tcW w:w="2401" w:type="dxa"/>
            <w:gridSpan w:val="2"/>
            <w:tcBorders>
              <w:top w:val="single" w:sz="4" w:space="0" w:color="auto"/>
              <w:left w:val="single" w:sz="4" w:space="0" w:color="auto"/>
              <w:bottom w:val="single" w:sz="4" w:space="0" w:color="auto"/>
              <w:right w:val="single" w:sz="4" w:space="0" w:color="auto"/>
            </w:tcBorders>
          </w:tcPr>
          <w:p w14:paraId="5722D24D" w14:textId="7B7FB59C" w:rsidR="00126266" w:rsidRPr="00FA3DFF" w:rsidRDefault="00CA369C" w:rsidP="000C7C50">
            <w:pPr>
              <w:spacing w:after="0" w:line="240" w:lineRule="auto"/>
              <w:jc w:val="center"/>
              <w:rPr>
                <w:rFonts w:ascii="Times New Roman" w:hAnsi="Times New Roman"/>
                <w:color w:val="000000"/>
              </w:rPr>
            </w:pPr>
            <w:r>
              <w:rPr>
                <w:rFonts w:ascii="Times New Roman" w:hAnsi="Times New Roman"/>
                <w:color w:val="000000"/>
              </w:rPr>
              <w:t>11 418</w:t>
            </w:r>
          </w:p>
        </w:tc>
        <w:tc>
          <w:tcPr>
            <w:tcW w:w="933" w:type="dxa"/>
            <w:tcBorders>
              <w:top w:val="single" w:sz="4" w:space="0" w:color="auto"/>
              <w:left w:val="single" w:sz="4" w:space="0" w:color="auto"/>
              <w:bottom w:val="single" w:sz="4" w:space="0" w:color="auto"/>
              <w:right w:val="single" w:sz="4" w:space="0" w:color="auto"/>
            </w:tcBorders>
          </w:tcPr>
          <w:p w14:paraId="6DEAC796" w14:textId="77777777" w:rsidR="00126266" w:rsidRPr="00C77CD0" w:rsidRDefault="00126266" w:rsidP="000C7C50">
            <w:pPr>
              <w:spacing w:after="0" w:line="240" w:lineRule="auto"/>
              <w:jc w:val="center"/>
              <w:rPr>
                <w:rFonts w:ascii="Times New Roman" w:hAnsi="Times New Roman"/>
              </w:rPr>
            </w:pPr>
          </w:p>
        </w:tc>
      </w:tr>
      <w:tr w:rsidR="00126266" w:rsidRPr="00C77CD0" w14:paraId="6FB082D4" w14:textId="77777777" w:rsidTr="00126266">
        <w:trPr>
          <w:trHeight w:val="330"/>
        </w:trPr>
        <w:tc>
          <w:tcPr>
            <w:tcW w:w="608" w:type="dxa"/>
            <w:vMerge/>
            <w:tcBorders>
              <w:top w:val="single" w:sz="4" w:space="0" w:color="auto"/>
              <w:left w:val="single" w:sz="4" w:space="0" w:color="auto"/>
              <w:bottom w:val="single" w:sz="4" w:space="0" w:color="auto"/>
              <w:right w:val="single" w:sz="4" w:space="0" w:color="auto"/>
            </w:tcBorders>
            <w:vAlign w:val="center"/>
          </w:tcPr>
          <w:p w14:paraId="5237DFB9" w14:textId="77777777" w:rsidR="00126266" w:rsidRPr="00C77CD0" w:rsidRDefault="00126266" w:rsidP="000C7C50">
            <w:pPr>
              <w:spacing w:after="0" w:line="240" w:lineRule="auto"/>
              <w:rPr>
                <w:rFonts w:ascii="Times New Roman" w:hAnsi="Times New Roman"/>
              </w:rPr>
            </w:pPr>
          </w:p>
        </w:tc>
        <w:tc>
          <w:tcPr>
            <w:tcW w:w="4931" w:type="dxa"/>
            <w:tcBorders>
              <w:top w:val="single" w:sz="4" w:space="0" w:color="auto"/>
              <w:left w:val="single" w:sz="4" w:space="0" w:color="auto"/>
              <w:bottom w:val="single" w:sz="4" w:space="0" w:color="auto"/>
              <w:right w:val="single" w:sz="4" w:space="0" w:color="auto"/>
            </w:tcBorders>
          </w:tcPr>
          <w:p w14:paraId="448EA628" w14:textId="77777777" w:rsidR="00126266" w:rsidRPr="00C77CD0" w:rsidRDefault="00126266" w:rsidP="000C7C50">
            <w:pPr>
              <w:spacing w:after="0" w:line="240" w:lineRule="auto"/>
              <w:jc w:val="both"/>
              <w:rPr>
                <w:rFonts w:ascii="Times New Roman" w:hAnsi="Times New Roman"/>
              </w:rPr>
            </w:pPr>
            <w:r w:rsidRPr="00C77CD0">
              <w:rPr>
                <w:rFonts w:ascii="Times New Roman" w:hAnsi="Times New Roman"/>
              </w:rPr>
              <w:t>из них без учета расходов по организациям круглосуточного пребывания</w:t>
            </w:r>
          </w:p>
        </w:tc>
        <w:tc>
          <w:tcPr>
            <w:tcW w:w="666" w:type="dxa"/>
            <w:tcBorders>
              <w:top w:val="single" w:sz="4" w:space="0" w:color="auto"/>
              <w:left w:val="single" w:sz="4" w:space="0" w:color="auto"/>
              <w:bottom w:val="single" w:sz="4" w:space="0" w:color="auto"/>
              <w:right w:val="single" w:sz="4" w:space="0" w:color="auto"/>
            </w:tcBorders>
          </w:tcPr>
          <w:p w14:paraId="2F89203A"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руб.</w:t>
            </w:r>
          </w:p>
        </w:tc>
        <w:tc>
          <w:tcPr>
            <w:tcW w:w="2401" w:type="dxa"/>
            <w:gridSpan w:val="2"/>
            <w:tcBorders>
              <w:top w:val="single" w:sz="4" w:space="0" w:color="auto"/>
              <w:left w:val="single" w:sz="4" w:space="0" w:color="auto"/>
              <w:bottom w:val="single" w:sz="4" w:space="0" w:color="auto"/>
              <w:right w:val="single" w:sz="4" w:space="0" w:color="auto"/>
            </w:tcBorders>
          </w:tcPr>
          <w:p w14:paraId="3AA626CA" w14:textId="6835D550" w:rsidR="00126266" w:rsidRPr="00FA3DFF" w:rsidRDefault="00CA369C" w:rsidP="000C7C50">
            <w:pPr>
              <w:spacing w:after="0" w:line="240" w:lineRule="auto"/>
              <w:jc w:val="center"/>
              <w:rPr>
                <w:rFonts w:ascii="Times New Roman" w:hAnsi="Times New Roman"/>
                <w:color w:val="000000"/>
              </w:rPr>
            </w:pPr>
            <w:r>
              <w:rPr>
                <w:rFonts w:ascii="Times New Roman" w:hAnsi="Times New Roman"/>
                <w:color w:val="000000"/>
              </w:rPr>
              <w:t>11 418</w:t>
            </w:r>
          </w:p>
        </w:tc>
        <w:tc>
          <w:tcPr>
            <w:tcW w:w="933" w:type="dxa"/>
            <w:tcBorders>
              <w:top w:val="single" w:sz="4" w:space="0" w:color="auto"/>
              <w:left w:val="single" w:sz="4" w:space="0" w:color="auto"/>
              <w:bottom w:val="single" w:sz="4" w:space="0" w:color="auto"/>
              <w:right w:val="single" w:sz="4" w:space="0" w:color="auto"/>
            </w:tcBorders>
          </w:tcPr>
          <w:p w14:paraId="132AE56F" w14:textId="77777777" w:rsidR="00126266" w:rsidRPr="00C77CD0" w:rsidRDefault="00126266" w:rsidP="000C7C50">
            <w:pPr>
              <w:spacing w:after="0" w:line="240" w:lineRule="auto"/>
              <w:jc w:val="center"/>
              <w:rPr>
                <w:rFonts w:ascii="Times New Roman" w:hAnsi="Times New Roman"/>
              </w:rPr>
            </w:pPr>
          </w:p>
        </w:tc>
      </w:tr>
      <w:tr w:rsidR="00126266" w:rsidRPr="00C77CD0" w14:paraId="716FB151" w14:textId="77777777" w:rsidTr="00126266">
        <w:trPr>
          <w:trHeight w:val="1336"/>
        </w:trPr>
        <w:tc>
          <w:tcPr>
            <w:tcW w:w="608" w:type="dxa"/>
            <w:vMerge w:val="restart"/>
            <w:tcBorders>
              <w:top w:val="single" w:sz="4" w:space="0" w:color="auto"/>
              <w:left w:val="single" w:sz="4" w:space="0" w:color="auto"/>
              <w:bottom w:val="single" w:sz="4" w:space="0" w:color="auto"/>
              <w:right w:val="single" w:sz="4" w:space="0" w:color="auto"/>
            </w:tcBorders>
          </w:tcPr>
          <w:p w14:paraId="6197DEFF"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в)</w:t>
            </w:r>
          </w:p>
        </w:tc>
        <w:tc>
          <w:tcPr>
            <w:tcW w:w="4931" w:type="dxa"/>
            <w:tcBorders>
              <w:top w:val="single" w:sz="4" w:space="0" w:color="auto"/>
              <w:left w:val="single" w:sz="4" w:space="0" w:color="auto"/>
              <w:bottom w:val="single" w:sz="4" w:space="0" w:color="auto"/>
              <w:right w:val="single" w:sz="4" w:space="0" w:color="auto"/>
            </w:tcBorders>
          </w:tcPr>
          <w:p w14:paraId="1A52D0B4" w14:textId="77777777" w:rsidR="00126266" w:rsidRPr="00C77CD0" w:rsidRDefault="00126266" w:rsidP="000C7C50">
            <w:pPr>
              <w:spacing w:after="0" w:line="240" w:lineRule="auto"/>
              <w:jc w:val="both"/>
              <w:rPr>
                <w:rFonts w:ascii="Times New Roman" w:hAnsi="Times New Roman"/>
              </w:rPr>
            </w:pPr>
            <w:r w:rsidRPr="00C77CD0">
              <w:rPr>
                <w:rFonts w:ascii="Times New Roman" w:hAnsi="Times New Roman"/>
              </w:rPr>
              <w:t>доля учителей муниципальных общеобразовательных учреждений, имеющих стаж педагогической работы до 5 лет, от общей численности учителей муниципальных общеобразовательных учреждений</w:t>
            </w:r>
          </w:p>
        </w:tc>
        <w:tc>
          <w:tcPr>
            <w:tcW w:w="666" w:type="dxa"/>
            <w:tcBorders>
              <w:top w:val="single" w:sz="4" w:space="0" w:color="auto"/>
              <w:left w:val="single" w:sz="4" w:space="0" w:color="auto"/>
              <w:bottom w:val="single" w:sz="4" w:space="0" w:color="auto"/>
              <w:right w:val="single" w:sz="4" w:space="0" w:color="auto"/>
            </w:tcBorders>
          </w:tcPr>
          <w:p w14:paraId="761D4ABA" w14:textId="77777777" w:rsidR="00126266" w:rsidRPr="00C77CD0" w:rsidRDefault="00126266" w:rsidP="000C7C50">
            <w:pPr>
              <w:spacing w:after="0" w:line="240" w:lineRule="auto"/>
              <w:jc w:val="center"/>
              <w:rPr>
                <w:rFonts w:ascii="Times New Roman" w:hAnsi="Times New Roman"/>
              </w:rPr>
            </w:pPr>
          </w:p>
        </w:tc>
        <w:tc>
          <w:tcPr>
            <w:tcW w:w="2401" w:type="dxa"/>
            <w:gridSpan w:val="2"/>
            <w:tcBorders>
              <w:top w:val="single" w:sz="4" w:space="0" w:color="auto"/>
              <w:left w:val="single" w:sz="4" w:space="0" w:color="auto"/>
              <w:bottom w:val="single" w:sz="4" w:space="0" w:color="auto"/>
              <w:right w:val="single" w:sz="4" w:space="0" w:color="auto"/>
            </w:tcBorders>
          </w:tcPr>
          <w:p w14:paraId="5CC8AA65" w14:textId="00C5E962" w:rsidR="00126266" w:rsidRPr="00C77CD0" w:rsidRDefault="00CA369C" w:rsidP="000C7C50">
            <w:pPr>
              <w:spacing w:after="0" w:line="240" w:lineRule="auto"/>
              <w:jc w:val="center"/>
              <w:rPr>
                <w:rFonts w:ascii="Times New Roman" w:hAnsi="Times New Roman"/>
              </w:rPr>
            </w:pPr>
            <w:r>
              <w:rPr>
                <w:rFonts w:ascii="Times New Roman" w:hAnsi="Times New Roman"/>
              </w:rPr>
              <w:t>6,5%</w:t>
            </w:r>
          </w:p>
        </w:tc>
        <w:tc>
          <w:tcPr>
            <w:tcW w:w="933" w:type="dxa"/>
            <w:tcBorders>
              <w:top w:val="single" w:sz="4" w:space="0" w:color="auto"/>
              <w:left w:val="single" w:sz="4" w:space="0" w:color="auto"/>
              <w:bottom w:val="single" w:sz="4" w:space="0" w:color="auto"/>
              <w:right w:val="single" w:sz="4" w:space="0" w:color="auto"/>
            </w:tcBorders>
          </w:tcPr>
          <w:p w14:paraId="193DC307" w14:textId="77777777" w:rsidR="00126266" w:rsidRPr="00C77CD0" w:rsidRDefault="00126266" w:rsidP="000C7C50">
            <w:pPr>
              <w:spacing w:after="0" w:line="240" w:lineRule="auto"/>
              <w:jc w:val="center"/>
              <w:rPr>
                <w:rFonts w:ascii="Times New Roman" w:hAnsi="Times New Roman"/>
              </w:rPr>
            </w:pPr>
          </w:p>
        </w:tc>
      </w:tr>
      <w:tr w:rsidR="00126266" w:rsidRPr="00C77CD0" w14:paraId="241D0531" w14:textId="77777777" w:rsidTr="00126266">
        <w:trPr>
          <w:trHeight w:val="235"/>
        </w:trPr>
        <w:tc>
          <w:tcPr>
            <w:tcW w:w="608" w:type="dxa"/>
            <w:vMerge/>
            <w:tcBorders>
              <w:top w:val="single" w:sz="4" w:space="0" w:color="auto"/>
              <w:left w:val="single" w:sz="4" w:space="0" w:color="auto"/>
              <w:bottom w:val="single" w:sz="4" w:space="0" w:color="auto"/>
              <w:right w:val="single" w:sz="4" w:space="0" w:color="auto"/>
            </w:tcBorders>
          </w:tcPr>
          <w:p w14:paraId="64F25F18" w14:textId="77777777" w:rsidR="00126266" w:rsidRPr="00C77CD0" w:rsidRDefault="00126266" w:rsidP="000C7C50">
            <w:pPr>
              <w:spacing w:after="0" w:line="240" w:lineRule="auto"/>
              <w:jc w:val="center"/>
              <w:rPr>
                <w:rFonts w:ascii="Times New Roman" w:hAnsi="Times New Roman"/>
              </w:rPr>
            </w:pPr>
          </w:p>
        </w:tc>
        <w:tc>
          <w:tcPr>
            <w:tcW w:w="4931" w:type="dxa"/>
            <w:tcBorders>
              <w:top w:val="single" w:sz="4" w:space="0" w:color="auto"/>
              <w:left w:val="single" w:sz="4" w:space="0" w:color="auto"/>
              <w:bottom w:val="single" w:sz="4" w:space="0" w:color="auto"/>
              <w:right w:val="single" w:sz="4" w:space="0" w:color="auto"/>
            </w:tcBorders>
          </w:tcPr>
          <w:p w14:paraId="4137007F" w14:textId="77777777" w:rsidR="00126266" w:rsidRPr="00C77CD0" w:rsidRDefault="00126266" w:rsidP="000C7C50">
            <w:pPr>
              <w:spacing w:after="0" w:line="240" w:lineRule="auto"/>
              <w:jc w:val="both"/>
              <w:rPr>
                <w:rFonts w:ascii="Times New Roman" w:hAnsi="Times New Roman"/>
              </w:rPr>
            </w:pPr>
            <w:r w:rsidRPr="00C77CD0">
              <w:rPr>
                <w:rFonts w:ascii="Times New Roman" w:hAnsi="Times New Roman"/>
              </w:rPr>
              <w:t xml:space="preserve"> -  на начало отчетного периода </w:t>
            </w:r>
          </w:p>
        </w:tc>
        <w:tc>
          <w:tcPr>
            <w:tcW w:w="666" w:type="dxa"/>
            <w:tcBorders>
              <w:top w:val="single" w:sz="4" w:space="0" w:color="auto"/>
              <w:left w:val="single" w:sz="4" w:space="0" w:color="auto"/>
              <w:bottom w:val="single" w:sz="4" w:space="0" w:color="auto"/>
              <w:right w:val="single" w:sz="4" w:space="0" w:color="auto"/>
            </w:tcBorders>
          </w:tcPr>
          <w:p w14:paraId="761AEDBD"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w:t>
            </w:r>
          </w:p>
        </w:tc>
        <w:tc>
          <w:tcPr>
            <w:tcW w:w="2401" w:type="dxa"/>
            <w:gridSpan w:val="2"/>
            <w:tcBorders>
              <w:top w:val="single" w:sz="4" w:space="0" w:color="auto"/>
              <w:left w:val="single" w:sz="4" w:space="0" w:color="auto"/>
              <w:bottom w:val="single" w:sz="4" w:space="0" w:color="auto"/>
              <w:right w:val="single" w:sz="4" w:space="0" w:color="auto"/>
            </w:tcBorders>
          </w:tcPr>
          <w:p w14:paraId="021F5131" w14:textId="01FA99C7" w:rsidR="00126266" w:rsidRPr="00C77CD0" w:rsidRDefault="00126266" w:rsidP="000C7C50">
            <w:pPr>
              <w:spacing w:after="0" w:line="240" w:lineRule="auto"/>
              <w:jc w:val="center"/>
              <w:rPr>
                <w:rFonts w:ascii="Times New Roman" w:hAnsi="Times New Roman"/>
              </w:rPr>
            </w:pPr>
            <w:r>
              <w:rPr>
                <w:rFonts w:ascii="Times New Roman" w:hAnsi="Times New Roman"/>
              </w:rPr>
              <w:t>12%</w:t>
            </w:r>
          </w:p>
        </w:tc>
        <w:tc>
          <w:tcPr>
            <w:tcW w:w="933" w:type="dxa"/>
            <w:tcBorders>
              <w:top w:val="single" w:sz="4" w:space="0" w:color="auto"/>
              <w:left w:val="single" w:sz="4" w:space="0" w:color="auto"/>
              <w:bottom w:val="single" w:sz="4" w:space="0" w:color="auto"/>
              <w:right w:val="single" w:sz="4" w:space="0" w:color="auto"/>
            </w:tcBorders>
          </w:tcPr>
          <w:p w14:paraId="067A7D13" w14:textId="77777777" w:rsidR="00126266" w:rsidRPr="00C77CD0" w:rsidRDefault="00126266" w:rsidP="000C7C50">
            <w:pPr>
              <w:spacing w:after="0" w:line="240" w:lineRule="auto"/>
              <w:jc w:val="center"/>
              <w:rPr>
                <w:rFonts w:ascii="Times New Roman" w:hAnsi="Times New Roman"/>
              </w:rPr>
            </w:pPr>
          </w:p>
        </w:tc>
      </w:tr>
      <w:tr w:rsidR="00126266" w:rsidRPr="00C77CD0" w14:paraId="23585CFB" w14:textId="77777777" w:rsidTr="00126266">
        <w:trPr>
          <w:trHeight w:val="316"/>
        </w:trPr>
        <w:tc>
          <w:tcPr>
            <w:tcW w:w="608" w:type="dxa"/>
            <w:vMerge/>
            <w:tcBorders>
              <w:top w:val="single" w:sz="4" w:space="0" w:color="auto"/>
              <w:left w:val="single" w:sz="4" w:space="0" w:color="auto"/>
              <w:bottom w:val="single" w:sz="4" w:space="0" w:color="auto"/>
              <w:right w:val="single" w:sz="4" w:space="0" w:color="auto"/>
            </w:tcBorders>
            <w:vAlign w:val="center"/>
          </w:tcPr>
          <w:p w14:paraId="085CF79F" w14:textId="77777777" w:rsidR="00126266" w:rsidRPr="00C77CD0" w:rsidRDefault="00126266" w:rsidP="000C7C50">
            <w:pPr>
              <w:spacing w:after="0" w:line="240" w:lineRule="auto"/>
              <w:rPr>
                <w:rFonts w:ascii="Times New Roman" w:hAnsi="Times New Roman"/>
              </w:rPr>
            </w:pPr>
          </w:p>
        </w:tc>
        <w:tc>
          <w:tcPr>
            <w:tcW w:w="4931" w:type="dxa"/>
            <w:tcBorders>
              <w:top w:val="single" w:sz="4" w:space="0" w:color="auto"/>
              <w:left w:val="single" w:sz="4" w:space="0" w:color="auto"/>
              <w:bottom w:val="single" w:sz="4" w:space="0" w:color="auto"/>
              <w:right w:val="single" w:sz="4" w:space="0" w:color="auto"/>
            </w:tcBorders>
          </w:tcPr>
          <w:p w14:paraId="71943649" w14:textId="77777777" w:rsidR="00126266" w:rsidRPr="00C77CD0" w:rsidRDefault="00126266" w:rsidP="000C7C50">
            <w:pPr>
              <w:spacing w:after="0" w:line="240" w:lineRule="auto"/>
              <w:rPr>
                <w:rFonts w:ascii="Times New Roman" w:hAnsi="Times New Roman"/>
              </w:rPr>
            </w:pPr>
            <w:r w:rsidRPr="00C77CD0">
              <w:rPr>
                <w:rFonts w:ascii="Times New Roman" w:hAnsi="Times New Roman"/>
              </w:rPr>
              <w:t xml:space="preserve"> -  на конец отчетного периода</w:t>
            </w:r>
          </w:p>
        </w:tc>
        <w:tc>
          <w:tcPr>
            <w:tcW w:w="666" w:type="dxa"/>
            <w:tcBorders>
              <w:top w:val="single" w:sz="4" w:space="0" w:color="auto"/>
              <w:left w:val="single" w:sz="4" w:space="0" w:color="auto"/>
              <w:bottom w:val="single" w:sz="4" w:space="0" w:color="auto"/>
              <w:right w:val="single" w:sz="4" w:space="0" w:color="auto"/>
            </w:tcBorders>
          </w:tcPr>
          <w:p w14:paraId="5DF37475"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w:t>
            </w:r>
          </w:p>
        </w:tc>
        <w:tc>
          <w:tcPr>
            <w:tcW w:w="2401" w:type="dxa"/>
            <w:gridSpan w:val="2"/>
            <w:tcBorders>
              <w:top w:val="single" w:sz="4" w:space="0" w:color="auto"/>
              <w:left w:val="single" w:sz="4" w:space="0" w:color="auto"/>
              <w:bottom w:val="single" w:sz="4" w:space="0" w:color="auto"/>
              <w:right w:val="single" w:sz="4" w:space="0" w:color="auto"/>
            </w:tcBorders>
          </w:tcPr>
          <w:p w14:paraId="5FC79E52" w14:textId="33730890" w:rsidR="00126266" w:rsidRPr="00735ED1" w:rsidRDefault="00CA369C" w:rsidP="00CA369C">
            <w:pPr>
              <w:spacing w:after="0" w:line="240" w:lineRule="auto"/>
              <w:rPr>
                <w:rFonts w:ascii="Times New Roman" w:hAnsi="Times New Roman"/>
              </w:rPr>
            </w:pPr>
            <w:r>
              <w:rPr>
                <w:rFonts w:ascii="Times New Roman" w:hAnsi="Times New Roman"/>
              </w:rPr>
              <w:t xml:space="preserve">               </w:t>
            </w:r>
            <w:r w:rsidR="00126266">
              <w:rPr>
                <w:rFonts w:ascii="Times New Roman" w:hAnsi="Times New Roman"/>
              </w:rPr>
              <w:t xml:space="preserve"> 12%</w:t>
            </w:r>
          </w:p>
        </w:tc>
        <w:tc>
          <w:tcPr>
            <w:tcW w:w="933" w:type="dxa"/>
            <w:tcBorders>
              <w:top w:val="single" w:sz="4" w:space="0" w:color="auto"/>
              <w:left w:val="single" w:sz="4" w:space="0" w:color="auto"/>
              <w:bottom w:val="single" w:sz="4" w:space="0" w:color="auto"/>
              <w:right w:val="single" w:sz="4" w:space="0" w:color="auto"/>
            </w:tcBorders>
          </w:tcPr>
          <w:p w14:paraId="08118643" w14:textId="77777777" w:rsidR="00126266" w:rsidRPr="00C77CD0" w:rsidRDefault="00126266" w:rsidP="000C7C50">
            <w:pPr>
              <w:spacing w:after="0" w:line="240" w:lineRule="auto"/>
              <w:jc w:val="center"/>
              <w:rPr>
                <w:rFonts w:ascii="Times New Roman" w:hAnsi="Times New Roman"/>
              </w:rPr>
            </w:pPr>
          </w:p>
        </w:tc>
      </w:tr>
      <w:tr w:rsidR="00126266" w:rsidRPr="00C77CD0" w14:paraId="5497C113" w14:textId="77777777" w:rsidTr="00126266">
        <w:trPr>
          <w:trHeight w:val="1221"/>
        </w:trPr>
        <w:tc>
          <w:tcPr>
            <w:tcW w:w="608" w:type="dxa"/>
            <w:tcBorders>
              <w:top w:val="single" w:sz="4" w:space="0" w:color="auto"/>
              <w:left w:val="single" w:sz="4" w:space="0" w:color="auto"/>
              <w:bottom w:val="single" w:sz="4" w:space="0" w:color="auto"/>
              <w:right w:val="single" w:sz="4" w:space="0" w:color="auto"/>
            </w:tcBorders>
          </w:tcPr>
          <w:p w14:paraId="0FF3DC35"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г)</w:t>
            </w:r>
          </w:p>
        </w:tc>
        <w:tc>
          <w:tcPr>
            <w:tcW w:w="4931" w:type="dxa"/>
            <w:tcBorders>
              <w:top w:val="single" w:sz="4" w:space="0" w:color="auto"/>
              <w:left w:val="single" w:sz="4" w:space="0" w:color="auto"/>
              <w:bottom w:val="single" w:sz="4" w:space="0" w:color="auto"/>
              <w:right w:val="single" w:sz="4" w:space="0" w:color="auto"/>
            </w:tcBorders>
          </w:tcPr>
          <w:p w14:paraId="19539A9F" w14:textId="77777777" w:rsidR="00126266" w:rsidRPr="00C77CD0" w:rsidRDefault="00126266" w:rsidP="000C7C50">
            <w:pPr>
              <w:spacing w:after="0" w:line="240" w:lineRule="auto"/>
              <w:jc w:val="both"/>
              <w:rPr>
                <w:rFonts w:ascii="Times New Roman" w:hAnsi="Times New Roman"/>
              </w:rPr>
            </w:pPr>
            <w:r w:rsidRPr="00C77CD0">
              <w:rPr>
                <w:rFonts w:ascii="Times New Roman" w:hAnsi="Times New Roman"/>
              </w:rPr>
              <w:t>доля детей в возрасте от 4 до 18 лет, получающих услуги по дополнительному образованию в организациях различной организационно-правовой формы и формы собственности, от общей численности детей данной возрастной группы</w:t>
            </w:r>
            <w:r>
              <w:rPr>
                <w:rFonts w:ascii="Times New Roman" w:hAnsi="Times New Roman"/>
              </w:rPr>
              <w:t>.</w:t>
            </w:r>
            <w:r w:rsidRPr="00C77CD0">
              <w:rPr>
                <w:rFonts w:ascii="Times New Roman" w:hAnsi="Times New Roman"/>
              </w:rPr>
              <w:t xml:space="preserve"> </w:t>
            </w:r>
          </w:p>
        </w:tc>
        <w:tc>
          <w:tcPr>
            <w:tcW w:w="666" w:type="dxa"/>
            <w:tcBorders>
              <w:top w:val="single" w:sz="4" w:space="0" w:color="auto"/>
              <w:left w:val="single" w:sz="4" w:space="0" w:color="auto"/>
              <w:bottom w:val="single" w:sz="4" w:space="0" w:color="auto"/>
              <w:right w:val="single" w:sz="4" w:space="0" w:color="auto"/>
            </w:tcBorders>
          </w:tcPr>
          <w:p w14:paraId="375F9689" w14:textId="77777777" w:rsidR="00126266" w:rsidRPr="00C77CD0" w:rsidRDefault="00126266" w:rsidP="000C7C50">
            <w:pPr>
              <w:spacing w:after="0" w:line="240" w:lineRule="auto"/>
              <w:jc w:val="center"/>
              <w:rPr>
                <w:rFonts w:ascii="Times New Roman" w:hAnsi="Times New Roman"/>
              </w:rPr>
            </w:pPr>
            <w:r w:rsidRPr="00C77CD0">
              <w:rPr>
                <w:rFonts w:ascii="Times New Roman" w:hAnsi="Times New Roman"/>
              </w:rPr>
              <w:t>чел.</w:t>
            </w:r>
          </w:p>
        </w:tc>
        <w:tc>
          <w:tcPr>
            <w:tcW w:w="2401" w:type="dxa"/>
            <w:gridSpan w:val="2"/>
            <w:tcBorders>
              <w:top w:val="single" w:sz="4" w:space="0" w:color="auto"/>
              <w:left w:val="single" w:sz="4" w:space="0" w:color="auto"/>
              <w:bottom w:val="single" w:sz="4" w:space="0" w:color="auto"/>
              <w:right w:val="single" w:sz="4" w:space="0" w:color="auto"/>
            </w:tcBorders>
          </w:tcPr>
          <w:p w14:paraId="691ED843" w14:textId="341E6681" w:rsidR="00126266" w:rsidRPr="00C77CD0" w:rsidRDefault="00CA369C" w:rsidP="00CA369C">
            <w:pPr>
              <w:spacing w:after="0" w:line="240" w:lineRule="auto"/>
              <w:jc w:val="center"/>
              <w:rPr>
                <w:rFonts w:ascii="Times New Roman" w:hAnsi="Times New Roman"/>
              </w:rPr>
            </w:pPr>
            <w:r>
              <w:rPr>
                <w:rFonts w:ascii="Times New Roman" w:hAnsi="Times New Roman"/>
              </w:rPr>
              <w:t>62%</w:t>
            </w:r>
          </w:p>
        </w:tc>
        <w:tc>
          <w:tcPr>
            <w:tcW w:w="933" w:type="dxa"/>
            <w:tcBorders>
              <w:top w:val="single" w:sz="4" w:space="0" w:color="auto"/>
              <w:left w:val="single" w:sz="4" w:space="0" w:color="auto"/>
              <w:bottom w:val="single" w:sz="4" w:space="0" w:color="auto"/>
              <w:right w:val="single" w:sz="4" w:space="0" w:color="auto"/>
            </w:tcBorders>
          </w:tcPr>
          <w:p w14:paraId="5F5B8204" w14:textId="77777777" w:rsidR="00126266" w:rsidRPr="00C77CD0" w:rsidRDefault="00126266" w:rsidP="000C7C50">
            <w:pPr>
              <w:spacing w:after="0" w:line="240" w:lineRule="auto"/>
              <w:jc w:val="center"/>
              <w:rPr>
                <w:rFonts w:ascii="Times New Roman" w:hAnsi="Times New Roman"/>
              </w:rPr>
            </w:pPr>
          </w:p>
        </w:tc>
      </w:tr>
    </w:tbl>
    <w:p w14:paraId="48019C38" w14:textId="456DB45D" w:rsidR="005B518A" w:rsidRPr="007A3A7C" w:rsidRDefault="005B518A" w:rsidP="005B518A">
      <w:pPr>
        <w:spacing w:after="0" w:line="240" w:lineRule="auto"/>
        <w:jc w:val="center"/>
        <w:rPr>
          <w:rFonts w:ascii="Times New Roman" w:hAnsi="Times New Roman"/>
          <w:color w:val="000000" w:themeColor="text1"/>
          <w:sz w:val="28"/>
          <w:szCs w:val="28"/>
        </w:rPr>
      </w:pPr>
    </w:p>
    <w:p w14:paraId="1CAD20AA" w14:textId="77777777" w:rsidR="00683152" w:rsidRPr="007A3A7C" w:rsidRDefault="00683152" w:rsidP="005B518A">
      <w:pPr>
        <w:spacing w:after="0" w:line="240" w:lineRule="auto"/>
        <w:jc w:val="center"/>
        <w:rPr>
          <w:rFonts w:ascii="Times New Roman" w:hAnsi="Times New Roman"/>
          <w:color w:val="000000" w:themeColor="text1"/>
          <w:sz w:val="28"/>
          <w:szCs w:val="28"/>
        </w:rPr>
      </w:pPr>
    </w:p>
    <w:p w14:paraId="14504AE1" w14:textId="502CEBB8" w:rsidR="00F52E94" w:rsidRPr="007A3A7C" w:rsidRDefault="00977330" w:rsidP="00A15954">
      <w:pPr>
        <w:spacing w:line="240" w:lineRule="auto"/>
        <w:jc w:val="center"/>
        <w:rPr>
          <w:rFonts w:ascii="Times New Roman" w:hAnsi="Times New Roman"/>
          <w:b/>
          <w:color w:val="000000" w:themeColor="text1"/>
          <w:sz w:val="28"/>
          <w:szCs w:val="28"/>
          <w:u w:val="single"/>
        </w:rPr>
      </w:pPr>
      <w:r w:rsidRPr="007A3A7C">
        <w:rPr>
          <w:rFonts w:ascii="Times New Roman" w:hAnsi="Times New Roman"/>
          <w:b/>
          <w:color w:val="000000" w:themeColor="text1"/>
          <w:sz w:val="28"/>
          <w:szCs w:val="28"/>
          <w:u w:val="single"/>
        </w:rPr>
        <w:t>МУ «Слободзейское районное управление по физической культуре, спорту, туризму и мол</w:t>
      </w:r>
      <w:r w:rsidR="004115F8" w:rsidRPr="007A3A7C">
        <w:rPr>
          <w:rFonts w:ascii="Times New Roman" w:hAnsi="Times New Roman"/>
          <w:b/>
          <w:color w:val="000000" w:themeColor="text1"/>
          <w:sz w:val="28"/>
          <w:szCs w:val="28"/>
          <w:u w:val="single"/>
        </w:rPr>
        <w:t>одежной политике»</w:t>
      </w:r>
    </w:p>
    <w:p w14:paraId="44D5B859" w14:textId="77777777" w:rsid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947B1">
        <w:rPr>
          <w:rFonts w:ascii="Times New Roman" w:eastAsia="Times New Roman" w:hAnsi="Times New Roman" w:cs="Times New Roman"/>
          <w:color w:val="000000" w:themeColor="text1"/>
          <w:sz w:val="28"/>
          <w:szCs w:val="28"/>
          <w:lang w:eastAsia="ru-RU"/>
        </w:rPr>
        <w:t>Слободзейское районное управление по физической культуре спорту, туризму и молодежной политике (далее Управление) свою деятельность ведет в соответствии с Законом ПМР «О физической культуре и спорте в Приднестровской Молдавской Республике», «Об образовании», «О государственной молодежной политике», положениями «О спортивной школе», «О порядке организации и проведений соревнований, туристских соревнований, мероприятий и материальном обеспечении», Распоряжений Государственной администрации Слободзейского района и г. Слободзея, Приказами Государственной службы по спорту и</w:t>
      </w:r>
      <w:r>
        <w:rPr>
          <w:rFonts w:ascii="Times New Roman" w:eastAsia="Times New Roman" w:hAnsi="Times New Roman" w:cs="Times New Roman"/>
          <w:color w:val="000000" w:themeColor="text1"/>
          <w:sz w:val="28"/>
          <w:szCs w:val="28"/>
          <w:lang w:eastAsia="ru-RU"/>
        </w:rPr>
        <w:t xml:space="preserve"> Министерства просвещения ПМР. </w:t>
      </w:r>
    </w:p>
    <w:p w14:paraId="3D658DCC" w14:textId="2DC049A3"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xml:space="preserve">Основными направлениями работы в области физической культуры и спорта являлись: </w:t>
      </w:r>
    </w:p>
    <w:p w14:paraId="7BFDAC37" w14:textId="77777777"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организация и управление отраслью на муниципальном уровне;</w:t>
      </w:r>
    </w:p>
    <w:p w14:paraId="4DC4A367" w14:textId="39BE1BD2"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Pr="00C947B1">
        <w:rPr>
          <w:rFonts w:ascii="Times New Roman" w:eastAsia="Times New Roman" w:hAnsi="Times New Roman" w:cs="Times New Roman"/>
          <w:color w:val="000000" w:themeColor="text1"/>
          <w:sz w:val="28"/>
          <w:szCs w:val="28"/>
          <w:lang w:eastAsia="ru-RU"/>
        </w:rPr>
        <w:t>работа с образовательными учреждениями района, подведомственными спортивными школами, федерациями по видам спорта в рамках их взаимодействия в деле развития физической культуры и спорта;</w:t>
      </w:r>
    </w:p>
    <w:p w14:paraId="0BBD9624" w14:textId="70730626"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физкультурно-массовая работа, охватившая организацию и постановку работы с различными группами населения в спортивных секциях, организацию и проведение физкультурно-спортивных праздников, кроссов, показательных выступлений, соревнований различной направленности в организациях и учреждениях района;</w:t>
      </w:r>
    </w:p>
    <w:p w14:paraId="03358FE4" w14:textId="77777777"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учебно-спортивная работа, обеспечившая изучение программ по видам спорта, методическую работу, проведение спортивных мероприятий, подготовку и участие спортсменов в соревнованиях различного уровня;</w:t>
      </w:r>
    </w:p>
    <w:p w14:paraId="38DDC2C5" w14:textId="77777777"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кадровая политика, обеспечившая подбор, расстановку, подготовку, повышение квалификации и аттестацию кадров;</w:t>
      </w:r>
    </w:p>
    <w:p w14:paraId="2E85C81A" w14:textId="77777777"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изучение спроса и оснащение спортивным оборудованием, инвентарем, эксплуатацию и эффективное использование спортивных сооружений района.</w:t>
      </w:r>
    </w:p>
    <w:p w14:paraId="5D5A5154" w14:textId="601221DF"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6432" behindDoc="0" locked="0" layoutInCell="1" allowOverlap="1" wp14:anchorId="6B44BF2B" wp14:editId="2AC64C56">
            <wp:simplePos x="0" y="0"/>
            <wp:positionH relativeFrom="margin">
              <wp:align>right</wp:align>
            </wp:positionH>
            <wp:positionV relativeFrom="margin">
              <wp:posOffset>2874010</wp:posOffset>
            </wp:positionV>
            <wp:extent cx="3331210" cy="1866900"/>
            <wp:effectExtent l="0" t="0" r="2540" b="0"/>
            <wp:wrapSquare wrapText="bothSides"/>
            <wp:docPr id="1946780162" name="Рисунок 1946780162" descr="F:\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спорт.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121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7B1">
        <w:rPr>
          <w:rFonts w:ascii="Times New Roman" w:eastAsia="Times New Roman" w:hAnsi="Times New Roman" w:cs="Times New Roman"/>
          <w:color w:val="000000" w:themeColor="text1"/>
          <w:sz w:val="28"/>
          <w:szCs w:val="28"/>
          <w:lang w:eastAsia="ru-RU"/>
        </w:rPr>
        <w:t>За отчетный период Учреждением проведено 35 районных спортивно-массовых и физкультурно-оздоровительных мероприятий. За первое полугодие 2024 года ЕКП выполнен в полном объеме. Наиболее массовым мероприятием стало «Открытие летнего спортивного сезона», проведенное в мае, в котором приняли участие все образовательные учреждения Слободзейского района. Охват участников составил около 800 человек.</w:t>
      </w:r>
      <w:r w:rsidRPr="00C947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CEEF315" w14:textId="71406610"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Управление ведет работу с подведомственными спортивными школами района, где культивируется 16 видов спорта:</w:t>
      </w:r>
    </w:p>
    <w:p w14:paraId="7F858C63" w14:textId="396BB5A9" w:rsid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947B1">
        <w:rPr>
          <w:rFonts w:ascii="Times New Roman" w:eastAsia="Times New Roman" w:hAnsi="Times New Roman" w:cs="Times New Roman"/>
          <w:color w:val="000000" w:themeColor="text1"/>
          <w:sz w:val="28"/>
          <w:szCs w:val="28"/>
          <w:lang w:eastAsia="ru-RU"/>
        </w:rPr>
        <w:t>МОУ ДО «Слободзейская детско-юношеская спортивная школа №1» борьба дзюдо, борьба самбо, греко-римская борьба, вольная борьба, волейбол, кигбокс</w:t>
      </w:r>
      <w:r>
        <w:rPr>
          <w:rFonts w:ascii="Times New Roman" w:eastAsia="Times New Roman" w:hAnsi="Times New Roman" w:cs="Times New Roman"/>
          <w:color w:val="000000" w:themeColor="text1"/>
          <w:sz w:val="28"/>
          <w:szCs w:val="28"/>
          <w:lang w:eastAsia="ru-RU"/>
        </w:rPr>
        <w:t>инг, спортивное ориентирование.</w:t>
      </w:r>
    </w:p>
    <w:p w14:paraId="10757C9E" w14:textId="5E4E5E53"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МОУ ДО «Чобручская детско-юношеская спортивная школа №4» гандбол, настольный теннис, шашки;</w:t>
      </w:r>
    </w:p>
    <w:p w14:paraId="063A812F" w14:textId="33B2E11E"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МОУ ДО «Суклейская детско-юношеская спортивная школа» легкая атлетика, художественная гимнастика, спортивная акробатика, спортивная гимнастика, баскетбол;</w:t>
      </w:r>
    </w:p>
    <w:p w14:paraId="0D7A9C01" w14:textId="3A58B744"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947B1">
        <w:rPr>
          <w:rFonts w:ascii="Times New Roman" w:eastAsia="Times New Roman" w:hAnsi="Times New Roman" w:cs="Times New Roman"/>
          <w:color w:val="000000" w:themeColor="text1"/>
          <w:sz w:val="28"/>
          <w:szCs w:val="28"/>
          <w:lang w:eastAsia="ru-RU"/>
        </w:rPr>
        <w:t>МОУ ДО «Слободзейская детско-юношеская спортивная школа футбола» футбол.</w:t>
      </w:r>
    </w:p>
    <w:p w14:paraId="33BF811F" w14:textId="77777777"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На сегодняшний день в сфере физической культуры и спорта в районе осуществляют свою деятельность 82 тренера-преподавателя. Из них высшую квалификационную категорию имеют 5 человек, первую руководителя - 2 человека, первую категорию тренера-преподавателя – 18 человек, вторую категорию тренера-преподавателя - 11 человек. Численность занимающихся на разных этапах подготовки составляет 1 581 человек. Из них 904 мальчика и 442 девочки.</w:t>
      </w:r>
    </w:p>
    <w:p w14:paraId="54C942ED" w14:textId="670A1E29" w:rsidR="00C947B1" w:rsidRPr="00C947B1" w:rsidRDefault="00B06F1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B06F11">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7456" behindDoc="0" locked="0" layoutInCell="1" allowOverlap="1" wp14:anchorId="692296D7" wp14:editId="2A89BAD8">
            <wp:simplePos x="0" y="0"/>
            <wp:positionH relativeFrom="margin">
              <wp:posOffset>-3810</wp:posOffset>
            </wp:positionH>
            <wp:positionV relativeFrom="margin">
              <wp:posOffset>-2540</wp:posOffset>
            </wp:positionV>
            <wp:extent cx="2857500" cy="1816735"/>
            <wp:effectExtent l="0" t="0" r="0" b="0"/>
            <wp:wrapSquare wrapText="bothSides"/>
            <wp:docPr id="1946780163" name="Рисунок 1946780163" descr="C:\Users\User\Desktop\photo_2024-01-29_1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photo_2024-01-29_10-14-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50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B1" w:rsidRPr="00C947B1">
        <w:rPr>
          <w:rFonts w:ascii="Times New Roman" w:eastAsia="Times New Roman" w:hAnsi="Times New Roman" w:cs="Times New Roman"/>
          <w:color w:val="000000" w:themeColor="text1"/>
          <w:sz w:val="28"/>
          <w:szCs w:val="28"/>
          <w:lang w:eastAsia="ru-RU"/>
        </w:rPr>
        <w:tab/>
        <w:t>В отчетном периоде воспитанники подведомственных учреждений приняли участие в соревнованиях различного уровня. Завоевано 390 наград, из них: 1 место - 118, 2 место - 154, 3 место – 118. Самыми яркими из них стали:</w:t>
      </w:r>
    </w:p>
    <w:p w14:paraId="48194E92" w14:textId="77777777"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p>
    <w:p w14:paraId="1B5513FB" w14:textId="0A33E5DC" w:rsidR="00C947B1" w:rsidRPr="00C947B1" w:rsidRDefault="00D551E2" w:rsidP="00B06F1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8960" behindDoc="0" locked="0" layoutInCell="1" allowOverlap="1" wp14:anchorId="655634BB" wp14:editId="7CFA85E1">
            <wp:simplePos x="0" y="0"/>
            <wp:positionH relativeFrom="margin">
              <wp:posOffset>3844290</wp:posOffset>
            </wp:positionH>
            <wp:positionV relativeFrom="margin">
              <wp:posOffset>1892935</wp:posOffset>
            </wp:positionV>
            <wp:extent cx="2087245" cy="1390650"/>
            <wp:effectExtent l="0" t="0" r="825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724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B1" w:rsidRPr="00C947B1">
        <w:rPr>
          <w:rFonts w:ascii="Times New Roman" w:eastAsia="Times New Roman" w:hAnsi="Times New Roman" w:cs="Times New Roman"/>
          <w:color w:val="000000" w:themeColor="text1"/>
          <w:sz w:val="28"/>
          <w:szCs w:val="28"/>
          <w:lang w:eastAsia="ru-RU"/>
        </w:rPr>
        <w:t xml:space="preserve">- воспитанница Чобручской спортивной школы Трофимова Елизавета приняла участие в чемпионате Европы по шашкам, проводимом в г. Кемер, Турция. На протяжении четырех лет учащиеся школы являются абсолютными чемпионами Приднестровской Молдавской Республики </w:t>
      </w:r>
      <w:r w:rsidR="00B06F11">
        <w:rPr>
          <w:rFonts w:ascii="Times New Roman" w:eastAsia="Times New Roman" w:hAnsi="Times New Roman" w:cs="Times New Roman"/>
          <w:color w:val="000000" w:themeColor="text1"/>
          <w:sz w:val="28"/>
          <w:szCs w:val="28"/>
          <w:lang w:eastAsia="ru-RU"/>
        </w:rPr>
        <w:t>и Республики Молдова по шашкам.</w:t>
      </w:r>
    </w:p>
    <w:p w14:paraId="68DD8082" w14:textId="72D624D7" w:rsidR="00C947B1" w:rsidRPr="00C947B1" w:rsidRDefault="00C947B1" w:rsidP="00B06F1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воспитанник Слободзейской ДЮСШ №1 Чернов Александр в чемпионате Европы по борьбе самбо в Сербии занял V место; Воспитанники школы также являются неоднократными победителями и призерами Приднестровской Молдавской Республики и Республики Молдова по греко-римской,</w:t>
      </w:r>
      <w:r w:rsidR="00B06F11">
        <w:rPr>
          <w:rFonts w:ascii="Times New Roman" w:eastAsia="Times New Roman" w:hAnsi="Times New Roman" w:cs="Times New Roman"/>
          <w:color w:val="000000" w:themeColor="text1"/>
          <w:sz w:val="28"/>
          <w:szCs w:val="28"/>
          <w:lang w:eastAsia="ru-RU"/>
        </w:rPr>
        <w:t xml:space="preserve"> вольной борьбе и борьбе самбо.</w:t>
      </w:r>
    </w:p>
    <w:p w14:paraId="244DCB61" w14:textId="66F1AF36" w:rsidR="00C947B1" w:rsidRPr="00C947B1" w:rsidRDefault="00C947B1" w:rsidP="00B06F1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две команды Чобручской спортивной школы стали чемпионами Республики Молдова по гандболу среди юношей 2008-2009 г.р. и 2010-2011 г.р., также команда юношей 2008-2009 г.р. стала чемпионом открытого первенства Приднестровской Молдавской Республики по гандболу, а команда девушек заняла III место в чемпионате Рес</w:t>
      </w:r>
      <w:r w:rsidR="00B06F11">
        <w:rPr>
          <w:rFonts w:ascii="Times New Roman" w:eastAsia="Times New Roman" w:hAnsi="Times New Roman" w:cs="Times New Roman"/>
          <w:color w:val="000000" w:themeColor="text1"/>
          <w:sz w:val="28"/>
          <w:szCs w:val="28"/>
          <w:lang w:eastAsia="ru-RU"/>
        </w:rPr>
        <w:t xml:space="preserve">публики Молдова по гандболу. </w:t>
      </w:r>
    </w:p>
    <w:p w14:paraId="578004B4" w14:textId="60DB93E4" w:rsidR="00C947B1" w:rsidRPr="00B06F11" w:rsidRDefault="00B06F1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B06F11">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8480" behindDoc="0" locked="0" layoutInCell="1" allowOverlap="1" wp14:anchorId="2A7E2FDF" wp14:editId="67EA1D3D">
            <wp:simplePos x="0" y="0"/>
            <wp:positionH relativeFrom="margin">
              <wp:posOffset>3539490</wp:posOffset>
            </wp:positionH>
            <wp:positionV relativeFrom="margin">
              <wp:posOffset>5188585</wp:posOffset>
            </wp:positionV>
            <wp:extent cx="2603500" cy="1885950"/>
            <wp:effectExtent l="0" t="0" r="6350" b="0"/>
            <wp:wrapSquare wrapText="bothSides"/>
            <wp:docPr id="1946780164" name="Рисунок 1946780164" descr="C:\Users\User\Desktop\05204905005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0520490500510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35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B1" w:rsidRPr="00C947B1">
        <w:rPr>
          <w:rFonts w:ascii="Times New Roman" w:eastAsia="Times New Roman" w:hAnsi="Times New Roman" w:cs="Times New Roman"/>
          <w:color w:val="000000" w:themeColor="text1"/>
          <w:sz w:val="28"/>
          <w:szCs w:val="28"/>
          <w:lang w:eastAsia="ru-RU"/>
        </w:rPr>
        <w:t>- сборная команда Суклейской школы в учебном году впервые стала чемпионом ПМР по баскетболу; девушки U-14  стали победителями Первенства ПМР по баскетболу; женская тройка заняла 2 место в международном турнире по спортивной акробатике в Италии; легкоатлеты неоднократные победители чемпионатов РМ и ПМР, Караман Евгения стала чемпионкой ПМР по художественной гимнастике в 4-х видах.</w:t>
      </w:r>
      <w:r w:rsidRPr="00B06F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7B1ED71" w14:textId="3FD46E23" w:rsidR="00C947B1" w:rsidRPr="00C947B1" w:rsidRDefault="00B06F11" w:rsidP="00B06F11">
      <w:pPr>
        <w:tabs>
          <w:tab w:val="left" w:pos="709"/>
        </w:tabs>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00C947B1" w:rsidRPr="00C947B1">
        <w:rPr>
          <w:rFonts w:ascii="Times New Roman" w:eastAsia="Times New Roman" w:hAnsi="Times New Roman" w:cs="Times New Roman"/>
          <w:color w:val="000000" w:themeColor="text1"/>
          <w:sz w:val="28"/>
          <w:szCs w:val="28"/>
          <w:lang w:eastAsia="ru-RU"/>
        </w:rPr>
        <w:t xml:space="preserve">За высокие результаты в Республиканских и международных соревнованиях учащимся спортивных школ было присвоено: Мастер спорта ПМР –7 человек, Мастер спорта РМ – 2 человека, кандидаты в мастера спорта - 20 человек,  I спортивный разряд – 15 человек. Воспитанники спортивных школ вошли в состав сборных команд Республики Молдова по баскетболу, спортивной акробатике, гандболу, художественной гимнастики, шашкам. </w:t>
      </w:r>
    </w:p>
    <w:p w14:paraId="1FEEB682" w14:textId="218E5CAE" w:rsidR="00C947B1" w:rsidRPr="00C947B1" w:rsidRDefault="00B06F11" w:rsidP="00B06F11">
      <w:pPr>
        <w:tabs>
          <w:tab w:val="left" w:pos="709"/>
        </w:tabs>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00C947B1" w:rsidRPr="00C947B1">
        <w:rPr>
          <w:rFonts w:ascii="Times New Roman" w:eastAsia="Times New Roman" w:hAnsi="Times New Roman" w:cs="Times New Roman"/>
          <w:color w:val="000000" w:themeColor="text1"/>
          <w:sz w:val="28"/>
          <w:szCs w:val="28"/>
          <w:lang w:eastAsia="ru-RU"/>
        </w:rPr>
        <w:t>В 2024 году были присвоены квалификационные категории спортивного судьи первой категории - 1 человек по виду спорта спортивная акробатика, второй категории - 12 человек по виду спорта футбол, третьей категории - 2 человека по виду спорта шашки. Присвоена республиканская категория спортивного судьи по спортивной акробатике -1 человек.</w:t>
      </w:r>
    </w:p>
    <w:p w14:paraId="23DC6462" w14:textId="7714C31F"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В военно-спортивном подразделении МО ПМР продолжает службу один воспитанник отделения баскетбола МОУ ДО «Суклейская ДЮСШ». Два воспитанника отделения борьбы самбо МОУ ДО «Слободзейская ДЮСШ №1» зачислены в военно-спортивное СМВЧ 2101 МВД ПМР.</w:t>
      </w:r>
    </w:p>
    <w:p w14:paraId="3B377256" w14:textId="77777777" w:rsidR="00B06F11" w:rsidRDefault="00C947B1" w:rsidP="00B06F11">
      <w:pPr>
        <w:tabs>
          <w:tab w:val="left" w:pos="709"/>
        </w:tabs>
        <w:spacing w:after="0"/>
        <w:ind w:firstLine="709"/>
        <w:jc w:val="center"/>
        <w:rPr>
          <w:rFonts w:ascii="Times New Roman" w:eastAsia="Times New Roman" w:hAnsi="Times New Roman" w:cs="Times New Roman"/>
          <w:i/>
          <w:color w:val="000000" w:themeColor="text1"/>
          <w:sz w:val="28"/>
          <w:szCs w:val="28"/>
          <w:u w:val="single"/>
          <w:lang w:eastAsia="ru-RU"/>
        </w:rPr>
      </w:pPr>
      <w:r w:rsidRPr="00B06F11">
        <w:rPr>
          <w:rFonts w:ascii="Times New Roman" w:eastAsia="Times New Roman" w:hAnsi="Times New Roman" w:cs="Times New Roman"/>
          <w:i/>
          <w:color w:val="000000" w:themeColor="text1"/>
          <w:sz w:val="28"/>
          <w:szCs w:val="28"/>
          <w:u w:val="single"/>
          <w:lang w:eastAsia="ru-RU"/>
        </w:rPr>
        <w:t>Молодежная политика</w:t>
      </w:r>
    </w:p>
    <w:p w14:paraId="5FF65B30" w14:textId="06A67732" w:rsidR="00C947B1" w:rsidRPr="00C947B1" w:rsidRDefault="00B06F11" w:rsidP="00B06F1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9504" behindDoc="0" locked="0" layoutInCell="1" allowOverlap="1" wp14:anchorId="503F11FC" wp14:editId="08C15333">
            <wp:simplePos x="0" y="0"/>
            <wp:positionH relativeFrom="margin">
              <wp:align>left</wp:align>
            </wp:positionH>
            <wp:positionV relativeFrom="margin">
              <wp:posOffset>3493135</wp:posOffset>
            </wp:positionV>
            <wp:extent cx="2609850" cy="1609725"/>
            <wp:effectExtent l="0" t="0" r="0" b="9525"/>
            <wp:wrapSquare wrapText="bothSides"/>
            <wp:docPr id="1946780165" name="Рисунок 1946780165" descr="https://slobodzeya.gospmr.org/im.xp/05205005605405112405205104812405005605412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obodzeya.gospmr.org/im.xp/05205005605405112405205104812405005605412404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B1" w:rsidRPr="00C947B1">
        <w:rPr>
          <w:rFonts w:ascii="Times New Roman" w:eastAsia="Times New Roman" w:hAnsi="Times New Roman" w:cs="Times New Roman"/>
          <w:color w:val="000000" w:themeColor="text1"/>
          <w:sz w:val="28"/>
          <w:szCs w:val="28"/>
          <w:lang w:eastAsia="ru-RU"/>
        </w:rPr>
        <w:t>Основная деятельность молодежной политики направлена на работу по организации и осуществлению мероприятий по работе с детьми и молодежью.</w:t>
      </w:r>
    </w:p>
    <w:p w14:paraId="09153242" w14:textId="64CC358D"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С целью формирования у молодежи духовно-нравственных ценностей, здорового образа жизни и гражданской культуры специалистами управления был проведен ряд мероприятий: «Уроки доброты», направленные на углубление представления детей о доброте, как неотъемлемом качестве человека; Экодень «Экологичекий ход по берегу Днестра»; Акция добрых дел (помощь малоимущим семьям); Мероприятия по «Профилактике ВИЧ/СПИД-инфекции» (велопробег).</w:t>
      </w:r>
    </w:p>
    <w:p w14:paraId="48BC2220" w14:textId="77777777" w:rsidR="00B06F11" w:rsidRDefault="00C947B1" w:rsidP="00B06F1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xml:space="preserve">В рамках реализации работы по правовому просвещению молодых и будущих избирателей Молодежной избирательной комиссией Слободзейского района и г. Слободзея с марта по апрель месяц 2024 года на площадках  ГОУ СПО «Слободзейский политехнический техникум» и общеобразовательных школ района проводились дебаты по социально-значимым вопросам, позволяющие выявлять и целенаправленно развивать задатки и способности молодёжи, вырабатывать качества личности и деятельности, обусловливающие проявление творчества в любом деле. Проведена работа по формированию второго созыва Молодежной избирательной </w:t>
      </w:r>
      <w:r w:rsidR="00B06F11">
        <w:rPr>
          <w:rFonts w:ascii="Times New Roman" w:eastAsia="Times New Roman" w:hAnsi="Times New Roman" w:cs="Times New Roman"/>
          <w:color w:val="000000" w:themeColor="text1"/>
          <w:sz w:val="28"/>
          <w:szCs w:val="28"/>
          <w:lang w:eastAsia="ru-RU"/>
        </w:rPr>
        <w:t>комиссии Слободзейского района.</w:t>
      </w:r>
    </w:p>
    <w:p w14:paraId="1C0777E0" w14:textId="1B528B71" w:rsidR="00C947B1" w:rsidRPr="00C947B1" w:rsidRDefault="00C947B1" w:rsidP="00B06F1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Организованы и проведены показательные выступления по технике пешеходного туризма. Молодежи Слободзейского района и г. Слободзея были продемонстрированы: Спортивные соревнования с элементами туризма в рамках недели операции «Подросток-2023-2024»; обучение вязания туристических узлов с казаками Слободзейского Казачьего Округа, прохождение искусственных этапов туристической полосы препятствий, маятник, параллельные веревки, навесная переправа, бум, преодоление траверса склона.</w:t>
      </w:r>
    </w:p>
    <w:p w14:paraId="28470ECC" w14:textId="1C504651" w:rsidR="00C947B1" w:rsidRP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 xml:space="preserve">В рамках реализации плана мероприятий по проведению Года семейных ценностей проведены спортивные мероприятия: туристическая полоса препятствий (маятник; параллельные веревки; бум; траверс); соревнования по </w:t>
      </w:r>
      <w:r w:rsidR="000B73AA">
        <w:rPr>
          <w:noProof/>
          <w:lang w:eastAsia="ru-RU"/>
        </w:rPr>
        <w:drawing>
          <wp:anchor distT="0" distB="0" distL="114300" distR="114300" simplePos="0" relativeHeight="251670528" behindDoc="0" locked="0" layoutInCell="1" allowOverlap="1" wp14:anchorId="25FD4E5B" wp14:editId="26E97D05">
            <wp:simplePos x="0" y="0"/>
            <wp:positionH relativeFrom="margin">
              <wp:posOffset>-156210</wp:posOffset>
            </wp:positionH>
            <wp:positionV relativeFrom="margin">
              <wp:posOffset>-2540</wp:posOffset>
            </wp:positionV>
            <wp:extent cx="2667000" cy="1895475"/>
            <wp:effectExtent l="0" t="0" r="0" b="9525"/>
            <wp:wrapSquare wrapText="bothSides"/>
            <wp:docPr id="1946780166" name="Рисунок 1946780166" descr="В Слободзее провели соревнования по технике пешеходного туризма - Лента  новостей Приднест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Слободзее провели соревнования по технике пешеходного туризма - Лента  новостей Приднестровья"/>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7B1">
        <w:rPr>
          <w:rFonts w:ascii="Times New Roman" w:eastAsia="Times New Roman" w:hAnsi="Times New Roman" w:cs="Times New Roman"/>
          <w:color w:val="000000" w:themeColor="text1"/>
          <w:sz w:val="28"/>
          <w:szCs w:val="28"/>
          <w:lang w:eastAsia="ru-RU"/>
        </w:rPr>
        <w:t>ДАРТСУ; Бег на 60 метров и прыжки в длину с места; Командный семейный турнир по шашкам-64.</w:t>
      </w:r>
    </w:p>
    <w:p w14:paraId="60653ADA" w14:textId="77777777" w:rsidR="000B73AA" w:rsidRDefault="00C947B1" w:rsidP="000B73AA">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В период летней оздоровительной кампании тренерами-преподавателями подведомственных учреждений МУ «Слободзейск</w:t>
      </w:r>
      <w:r w:rsidR="000B73AA">
        <w:rPr>
          <w:rFonts w:ascii="Times New Roman" w:eastAsia="Times New Roman" w:hAnsi="Times New Roman" w:cs="Times New Roman"/>
          <w:color w:val="000000" w:themeColor="text1"/>
          <w:sz w:val="28"/>
          <w:szCs w:val="28"/>
          <w:lang w:eastAsia="ru-RU"/>
        </w:rPr>
        <w:t xml:space="preserve">ое РУФКСТиМП» были организованы </w:t>
      </w:r>
      <w:r w:rsidRPr="00C947B1">
        <w:rPr>
          <w:rFonts w:ascii="Times New Roman" w:eastAsia="Times New Roman" w:hAnsi="Times New Roman" w:cs="Times New Roman"/>
          <w:color w:val="000000" w:themeColor="text1"/>
          <w:sz w:val="28"/>
          <w:szCs w:val="28"/>
          <w:lang w:eastAsia="ru-RU"/>
        </w:rPr>
        <w:t>оздоровительные мероприятия на школьных площадках  СОШ с. Фрунзе, с. Парканы, с. Глиное и г. Слободзея Слободзейского района такие как:  Спортивная игра «Американка» смешанные команды; Поездка в Сосновый лес, подвижные игры на воздухе; Эстафеты, подвижные игры; Просмотры документальных фильмов о спортсменах, олимпийских играх; Поездка в Андрияшеский заповедник, подвижные игры на воздухе; Турнир по вол</w:t>
      </w:r>
      <w:r w:rsidR="000B73AA">
        <w:rPr>
          <w:rFonts w:ascii="Times New Roman" w:eastAsia="Times New Roman" w:hAnsi="Times New Roman" w:cs="Times New Roman"/>
          <w:color w:val="000000" w:themeColor="text1"/>
          <w:sz w:val="28"/>
          <w:szCs w:val="28"/>
          <w:lang w:eastAsia="ru-RU"/>
        </w:rPr>
        <w:t>ейболу  по упрощенным правилам.</w:t>
      </w:r>
    </w:p>
    <w:p w14:paraId="1D12E98D" w14:textId="48222153" w:rsidR="00C947B1" w:rsidRPr="00C947B1" w:rsidRDefault="00C947B1" w:rsidP="000B73AA">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В отчетном периоде в составе призывной комиссии еженедельно проводились мероприятия по обеспечению очередного призыва граждан на военную службу в Вооруженные Силы Приднестровской Молдавской Республики.</w:t>
      </w:r>
    </w:p>
    <w:p w14:paraId="718FEDF1" w14:textId="245F1CA3" w:rsidR="00C947B1" w:rsidRDefault="00C947B1"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r w:rsidRPr="00C947B1">
        <w:rPr>
          <w:rFonts w:ascii="Times New Roman" w:eastAsia="Times New Roman" w:hAnsi="Times New Roman" w:cs="Times New Roman"/>
          <w:color w:val="000000" w:themeColor="text1"/>
          <w:sz w:val="28"/>
          <w:szCs w:val="28"/>
          <w:lang w:eastAsia="ru-RU"/>
        </w:rPr>
        <w:t>12 августа на базе МОУ «Слободзейская СОШ №1» был организован День молодежи 2024. Праздник стартовал с флешмоба. В течение дня школьники Слободзеи и студенты политехнического техникума принимали участие в дебатах по социально-значимым вопросам, тренингу развития коммуникативных и лидерских качеств «Я-лидер», также состоялись соревнования по спортивному туризму, дартсу, волейболу.</w:t>
      </w:r>
    </w:p>
    <w:p w14:paraId="6FDA6C02" w14:textId="79CF5517" w:rsidR="000B73AA" w:rsidRDefault="000B73AA"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p>
    <w:p w14:paraId="22004121" w14:textId="77777777" w:rsidR="000B73AA" w:rsidRDefault="000B73AA" w:rsidP="00C947B1">
      <w:pPr>
        <w:tabs>
          <w:tab w:val="left" w:pos="709"/>
        </w:tabs>
        <w:spacing w:after="0"/>
        <w:ind w:firstLine="709"/>
        <w:jc w:val="both"/>
        <w:rPr>
          <w:rFonts w:ascii="Times New Roman" w:eastAsia="Times New Roman" w:hAnsi="Times New Roman" w:cs="Times New Roman"/>
          <w:color w:val="000000" w:themeColor="text1"/>
          <w:sz w:val="28"/>
          <w:szCs w:val="28"/>
          <w:lang w:eastAsia="ru-RU"/>
        </w:rPr>
      </w:pPr>
    </w:p>
    <w:p w14:paraId="59348047" w14:textId="382BAD01" w:rsidR="00016B90" w:rsidRPr="007A3A7C" w:rsidRDefault="00F2025D" w:rsidP="00732907">
      <w:pPr>
        <w:spacing w:after="0"/>
        <w:jc w:val="center"/>
        <w:rPr>
          <w:rFonts w:ascii="Times New Roman" w:eastAsia="Calibri" w:hAnsi="Times New Roman" w:cs="Times New Roman"/>
          <w:b/>
          <w:color w:val="000000" w:themeColor="text1"/>
          <w:sz w:val="28"/>
          <w:szCs w:val="28"/>
          <w:u w:val="single"/>
          <w:lang w:eastAsia="ru-RU"/>
        </w:rPr>
      </w:pPr>
      <w:r w:rsidRPr="007A3A7C">
        <w:rPr>
          <w:rFonts w:ascii="Times New Roman" w:eastAsia="Calibri" w:hAnsi="Times New Roman" w:cs="Times New Roman"/>
          <w:b/>
          <w:color w:val="000000" w:themeColor="text1"/>
          <w:sz w:val="28"/>
          <w:szCs w:val="28"/>
          <w:u w:val="single"/>
          <w:lang w:eastAsia="ru-RU"/>
        </w:rPr>
        <w:t>МУ «Слободзейское районное управление культуры»</w:t>
      </w:r>
      <w:r w:rsidR="008902EC" w:rsidRPr="007A3A7C">
        <w:rPr>
          <w:rFonts w:ascii="Times New Roman" w:eastAsia="Calibri" w:hAnsi="Times New Roman" w:cs="Times New Roman"/>
          <w:b/>
          <w:color w:val="000000" w:themeColor="text1"/>
          <w:sz w:val="28"/>
          <w:szCs w:val="28"/>
          <w:u w:val="single"/>
          <w:lang w:eastAsia="ru-RU"/>
        </w:rPr>
        <w:t>.</w:t>
      </w:r>
    </w:p>
    <w:p w14:paraId="7EE4893D" w14:textId="77777777" w:rsidR="00743411" w:rsidRPr="007A3A7C" w:rsidRDefault="00743411" w:rsidP="00743411">
      <w:pPr>
        <w:pStyle w:val="a4"/>
        <w:spacing w:after="120"/>
        <w:ind w:firstLine="708"/>
        <w:jc w:val="both"/>
        <w:rPr>
          <w:color w:val="000000" w:themeColor="text1"/>
          <w:sz w:val="28"/>
          <w:szCs w:val="26"/>
        </w:rPr>
      </w:pPr>
    </w:p>
    <w:p w14:paraId="221A0AAA" w14:textId="77777777" w:rsidR="00126266" w:rsidRPr="00FE0013" w:rsidRDefault="00126266" w:rsidP="00ED312A">
      <w:pPr>
        <w:pStyle w:val="a4"/>
        <w:spacing w:line="276" w:lineRule="auto"/>
        <w:ind w:firstLine="708"/>
        <w:jc w:val="both"/>
        <w:rPr>
          <w:sz w:val="28"/>
          <w:szCs w:val="26"/>
        </w:rPr>
      </w:pPr>
      <w:r w:rsidRPr="00FE0013">
        <w:rPr>
          <w:sz w:val="28"/>
          <w:szCs w:val="26"/>
        </w:rPr>
        <w:t>Отрасль культуры на территории Слободзейского района представлена</w:t>
      </w:r>
      <w:r w:rsidRPr="00FE0013">
        <w:rPr>
          <w:sz w:val="28"/>
          <w:szCs w:val="26"/>
        </w:rPr>
        <w:br/>
        <w:t>5</w:t>
      </w:r>
      <w:r>
        <w:rPr>
          <w:sz w:val="28"/>
          <w:szCs w:val="26"/>
        </w:rPr>
        <w:t>6</w:t>
      </w:r>
      <w:r w:rsidRPr="00FE0013">
        <w:rPr>
          <w:sz w:val="28"/>
          <w:szCs w:val="26"/>
        </w:rPr>
        <w:t xml:space="preserve"> учреждениями, в которых работают </w:t>
      </w:r>
      <w:r>
        <w:rPr>
          <w:sz w:val="28"/>
          <w:szCs w:val="26"/>
        </w:rPr>
        <w:t xml:space="preserve">597 </w:t>
      </w:r>
      <w:r w:rsidRPr="00FE0013">
        <w:rPr>
          <w:sz w:val="28"/>
          <w:szCs w:val="26"/>
        </w:rPr>
        <w:t xml:space="preserve">человек (из них </w:t>
      </w:r>
      <w:r>
        <w:rPr>
          <w:sz w:val="28"/>
          <w:szCs w:val="26"/>
        </w:rPr>
        <w:t>49</w:t>
      </w:r>
      <w:r w:rsidRPr="00FE0013">
        <w:rPr>
          <w:sz w:val="28"/>
          <w:szCs w:val="26"/>
        </w:rPr>
        <w:t xml:space="preserve"> совместител</w:t>
      </w:r>
      <w:r>
        <w:rPr>
          <w:sz w:val="28"/>
          <w:szCs w:val="26"/>
        </w:rPr>
        <w:t>ей</w:t>
      </w:r>
      <w:r w:rsidRPr="00FE0013">
        <w:rPr>
          <w:sz w:val="28"/>
          <w:szCs w:val="26"/>
        </w:rPr>
        <w:t xml:space="preserve">). </w:t>
      </w:r>
    </w:p>
    <w:p w14:paraId="5C17E317" w14:textId="77777777" w:rsidR="00126266" w:rsidRPr="002B5F92" w:rsidRDefault="00126266" w:rsidP="00ED312A">
      <w:pPr>
        <w:pStyle w:val="a4"/>
        <w:spacing w:line="276" w:lineRule="auto"/>
        <w:ind w:firstLine="708"/>
        <w:jc w:val="both"/>
        <w:rPr>
          <w:sz w:val="28"/>
          <w:szCs w:val="26"/>
        </w:rPr>
      </w:pPr>
      <w:r w:rsidRPr="002B5F92">
        <w:rPr>
          <w:sz w:val="28"/>
          <w:szCs w:val="26"/>
        </w:rPr>
        <w:t>Из них:</w:t>
      </w:r>
    </w:p>
    <w:p w14:paraId="1B6FCBB4" w14:textId="77777777" w:rsidR="00126266" w:rsidRPr="00126266" w:rsidRDefault="00126266" w:rsidP="00ED312A">
      <w:pPr>
        <w:pStyle w:val="a4"/>
        <w:spacing w:line="276" w:lineRule="auto"/>
        <w:jc w:val="both"/>
        <w:rPr>
          <w:bCs/>
          <w:sz w:val="28"/>
          <w:szCs w:val="26"/>
        </w:rPr>
      </w:pPr>
      <w:r w:rsidRPr="00126266">
        <w:rPr>
          <w:bCs/>
          <w:sz w:val="28"/>
          <w:szCs w:val="26"/>
        </w:rPr>
        <w:t xml:space="preserve"> -  20 клубных учреждений;</w:t>
      </w:r>
    </w:p>
    <w:p w14:paraId="2AE66832" w14:textId="77777777" w:rsidR="00126266" w:rsidRPr="00126266" w:rsidRDefault="00126266" w:rsidP="00ED312A">
      <w:pPr>
        <w:pStyle w:val="a4"/>
        <w:spacing w:line="276" w:lineRule="auto"/>
        <w:jc w:val="both"/>
        <w:rPr>
          <w:bCs/>
          <w:sz w:val="28"/>
          <w:szCs w:val="26"/>
        </w:rPr>
      </w:pPr>
      <w:r w:rsidRPr="00126266">
        <w:rPr>
          <w:bCs/>
          <w:sz w:val="28"/>
          <w:szCs w:val="26"/>
        </w:rPr>
        <w:t xml:space="preserve"> -  Централизованная библиотечная система, в которую входят 23 библиотеки;</w:t>
      </w:r>
    </w:p>
    <w:p w14:paraId="64381BA8" w14:textId="2DBDD985" w:rsidR="00126266" w:rsidRPr="00126266" w:rsidRDefault="00126266" w:rsidP="00ED312A">
      <w:pPr>
        <w:pStyle w:val="a4"/>
        <w:spacing w:line="276" w:lineRule="auto"/>
        <w:jc w:val="both"/>
        <w:rPr>
          <w:bCs/>
          <w:sz w:val="28"/>
          <w:szCs w:val="26"/>
        </w:rPr>
      </w:pPr>
      <w:r w:rsidRPr="00126266">
        <w:rPr>
          <w:bCs/>
          <w:sz w:val="28"/>
          <w:szCs w:val="26"/>
        </w:rPr>
        <w:t xml:space="preserve"> -</w:t>
      </w:r>
      <w:r>
        <w:rPr>
          <w:bCs/>
          <w:sz w:val="28"/>
          <w:szCs w:val="26"/>
        </w:rPr>
        <w:t xml:space="preserve"> </w:t>
      </w:r>
      <w:r w:rsidRPr="00126266">
        <w:rPr>
          <w:bCs/>
          <w:sz w:val="28"/>
          <w:szCs w:val="26"/>
        </w:rPr>
        <w:t xml:space="preserve">6 учреждений дополнительного образования, из которых - </w:t>
      </w:r>
      <w:r w:rsidRPr="00126266">
        <w:rPr>
          <w:bCs/>
          <w:sz w:val="28"/>
          <w:szCs w:val="26"/>
        </w:rPr>
        <w:br/>
        <w:t>3 детские музыкальные школы, 1 детская художественная школа и 2 детские школы искусств;</w:t>
      </w:r>
    </w:p>
    <w:p w14:paraId="5789DF89" w14:textId="77777777" w:rsidR="00126266" w:rsidRPr="00126266" w:rsidRDefault="00126266" w:rsidP="00ED312A">
      <w:pPr>
        <w:pStyle w:val="a4"/>
        <w:numPr>
          <w:ilvl w:val="0"/>
          <w:numId w:val="1"/>
        </w:numPr>
        <w:tabs>
          <w:tab w:val="clear" w:pos="567"/>
          <w:tab w:val="left" w:pos="426"/>
        </w:tabs>
        <w:spacing w:line="276" w:lineRule="auto"/>
        <w:ind w:left="0" w:firstLine="142"/>
        <w:jc w:val="both"/>
        <w:rPr>
          <w:bCs/>
          <w:sz w:val="28"/>
          <w:szCs w:val="26"/>
        </w:rPr>
      </w:pPr>
      <w:r w:rsidRPr="00126266">
        <w:rPr>
          <w:bCs/>
          <w:sz w:val="28"/>
          <w:szCs w:val="26"/>
        </w:rPr>
        <w:t xml:space="preserve"> Слободзейское музейное объединение, в которое входят 6 музеев;</w:t>
      </w:r>
    </w:p>
    <w:p w14:paraId="5F516D00" w14:textId="50A3B7D9" w:rsidR="00126266" w:rsidRPr="00126266" w:rsidRDefault="00126266" w:rsidP="00ED312A">
      <w:pPr>
        <w:pStyle w:val="a4"/>
        <w:numPr>
          <w:ilvl w:val="0"/>
          <w:numId w:val="1"/>
        </w:numPr>
        <w:spacing w:line="276" w:lineRule="auto"/>
        <w:jc w:val="both"/>
        <w:rPr>
          <w:bCs/>
          <w:sz w:val="28"/>
          <w:szCs w:val="26"/>
        </w:rPr>
      </w:pPr>
      <w:r w:rsidRPr="00126266">
        <w:rPr>
          <w:bCs/>
          <w:sz w:val="28"/>
          <w:szCs w:val="26"/>
        </w:rPr>
        <w:t>1</w:t>
      </w:r>
      <w:r>
        <w:rPr>
          <w:bCs/>
          <w:sz w:val="28"/>
          <w:szCs w:val="26"/>
        </w:rPr>
        <w:t xml:space="preserve"> </w:t>
      </w:r>
      <w:r w:rsidRPr="00126266">
        <w:rPr>
          <w:bCs/>
          <w:sz w:val="28"/>
          <w:szCs w:val="26"/>
        </w:rPr>
        <w:t>Государственный парк-памятник садово-паркового искусства им.</w:t>
      </w:r>
      <w:r>
        <w:rPr>
          <w:bCs/>
          <w:sz w:val="28"/>
          <w:szCs w:val="26"/>
        </w:rPr>
        <w:t xml:space="preserve"> </w:t>
      </w:r>
      <w:r w:rsidRPr="00126266">
        <w:rPr>
          <w:bCs/>
          <w:sz w:val="28"/>
          <w:szCs w:val="26"/>
        </w:rPr>
        <w:t>Д.</w:t>
      </w:r>
      <w:r>
        <w:rPr>
          <w:bCs/>
          <w:sz w:val="28"/>
          <w:szCs w:val="26"/>
        </w:rPr>
        <w:t xml:space="preserve"> </w:t>
      </w:r>
      <w:r w:rsidRPr="00126266">
        <w:rPr>
          <w:bCs/>
          <w:sz w:val="28"/>
          <w:szCs w:val="26"/>
        </w:rPr>
        <w:t>К.</w:t>
      </w:r>
      <w:r>
        <w:rPr>
          <w:bCs/>
          <w:sz w:val="28"/>
          <w:szCs w:val="26"/>
        </w:rPr>
        <w:t xml:space="preserve"> </w:t>
      </w:r>
      <w:r w:rsidRPr="00126266">
        <w:rPr>
          <w:bCs/>
          <w:sz w:val="28"/>
          <w:szCs w:val="26"/>
        </w:rPr>
        <w:t>Родина.</w:t>
      </w:r>
    </w:p>
    <w:p w14:paraId="51CF77DC" w14:textId="4EA64ECB" w:rsidR="00126266" w:rsidRPr="00126266" w:rsidRDefault="00126266" w:rsidP="00ED312A">
      <w:pPr>
        <w:pStyle w:val="a4"/>
        <w:spacing w:line="276" w:lineRule="auto"/>
        <w:jc w:val="both"/>
        <w:rPr>
          <w:bCs/>
          <w:sz w:val="28"/>
          <w:szCs w:val="26"/>
        </w:rPr>
      </w:pPr>
      <w:r w:rsidRPr="00126266">
        <w:rPr>
          <w:bCs/>
          <w:sz w:val="28"/>
          <w:szCs w:val="26"/>
        </w:rPr>
        <w:tab/>
        <w:t>В учреждениях дополнительного образования художественно-эстетической направленности Слободзейского района обучаются 977 учащихся. Учащихся учреждений дополнительного образования принимали участие в международных, республиканских конкурсах, фестивалях и онлайн-конкурсах индивидуальных исполнителей и учащихся изобразительного направления, где заняли 195 призовых мест.  В 2023-2024 учебном году УДО Слободзейского района окончили 120 учащихся, из них 45 получили диплом «</w:t>
      </w:r>
      <w:r>
        <w:rPr>
          <w:bCs/>
          <w:sz w:val="28"/>
          <w:szCs w:val="26"/>
        </w:rPr>
        <w:t>С</w:t>
      </w:r>
      <w:r w:rsidRPr="00126266">
        <w:rPr>
          <w:bCs/>
          <w:sz w:val="28"/>
          <w:szCs w:val="26"/>
        </w:rPr>
        <w:t xml:space="preserve"> отличием»</w:t>
      </w:r>
      <w:r>
        <w:rPr>
          <w:bCs/>
          <w:sz w:val="28"/>
          <w:szCs w:val="26"/>
        </w:rPr>
        <w:t xml:space="preserve">, </w:t>
      </w:r>
      <w:r w:rsidR="00DD4D2E">
        <w:rPr>
          <w:bCs/>
          <w:sz w:val="28"/>
          <w:szCs w:val="26"/>
        </w:rPr>
        <w:t>12</w:t>
      </w:r>
      <w:r w:rsidRPr="00126266">
        <w:rPr>
          <w:bCs/>
          <w:sz w:val="28"/>
          <w:szCs w:val="26"/>
        </w:rPr>
        <w:t xml:space="preserve"> преподавателей УДО прошли аттестацию на присвоение первой квалификационной категории.</w:t>
      </w:r>
      <w:r w:rsidR="00DD4D2E" w:rsidRPr="00DD4D2E">
        <w:t xml:space="preserve"> </w:t>
      </w:r>
      <w:r w:rsidR="00DD4D2E">
        <w:t xml:space="preserve"> </w:t>
      </w:r>
      <w:r w:rsidR="00DD4D2E" w:rsidRPr="00DD4D2E">
        <w:rPr>
          <w:bCs/>
          <w:sz w:val="28"/>
          <w:szCs w:val="26"/>
        </w:rPr>
        <w:t>За 9 месяцев 2024 года учреждениями дополнительного образования художественно-эстетической направленности Слободзейского района было проведено 134 мероприятия, которые посетили 9157 зрителей.</w:t>
      </w:r>
    </w:p>
    <w:p w14:paraId="1F360B1D" w14:textId="1BD4DDE8" w:rsidR="00126266" w:rsidRPr="00126266" w:rsidRDefault="00126266" w:rsidP="00ED312A">
      <w:pPr>
        <w:pStyle w:val="a4"/>
        <w:spacing w:after="60" w:line="276" w:lineRule="auto"/>
        <w:ind w:firstLine="708"/>
        <w:jc w:val="both"/>
        <w:rPr>
          <w:bCs/>
          <w:sz w:val="28"/>
          <w:szCs w:val="26"/>
        </w:rPr>
      </w:pPr>
      <w:r w:rsidRPr="00126266">
        <w:rPr>
          <w:bCs/>
          <w:sz w:val="28"/>
          <w:szCs w:val="26"/>
        </w:rPr>
        <w:t xml:space="preserve">Из 168 коллективов художественной самодеятельности учреждений клубного типа района – 106 для детей и подростков. В них занимаются 1963 участника. </w:t>
      </w:r>
      <w:r w:rsidR="00DD4D2E">
        <w:rPr>
          <w:bCs/>
          <w:sz w:val="28"/>
          <w:szCs w:val="26"/>
        </w:rPr>
        <w:t>С</w:t>
      </w:r>
      <w:r w:rsidRPr="00126266">
        <w:rPr>
          <w:bCs/>
          <w:sz w:val="28"/>
          <w:szCs w:val="26"/>
        </w:rPr>
        <w:t>илами работников учреждений культуры клубного типа было проведено 1</w:t>
      </w:r>
      <w:r w:rsidR="00E44048">
        <w:rPr>
          <w:bCs/>
          <w:sz w:val="28"/>
          <w:szCs w:val="26"/>
        </w:rPr>
        <w:t xml:space="preserve"> </w:t>
      </w:r>
      <w:r w:rsidRPr="00126266">
        <w:rPr>
          <w:bCs/>
          <w:sz w:val="28"/>
          <w:szCs w:val="26"/>
        </w:rPr>
        <w:t>188 мероприятий (572 мероприятия для детей и подростков). Участники коллективов художественной самодеятельности учреждений клубного типа принимали участие в международных конкурсах, фестивалях и онлайн-конкурсах, где заняли 13 призовых мест. 4 специалиста прошли аттестацию на присвоение первой квалификационной категории.</w:t>
      </w:r>
    </w:p>
    <w:p w14:paraId="7755295B" w14:textId="0AD155CA" w:rsidR="00126266" w:rsidRDefault="00126266" w:rsidP="00ED312A">
      <w:pPr>
        <w:pStyle w:val="a4"/>
        <w:spacing w:after="60" w:line="276" w:lineRule="auto"/>
        <w:jc w:val="both"/>
        <w:rPr>
          <w:bCs/>
        </w:rPr>
      </w:pPr>
      <w:r w:rsidRPr="00126266">
        <w:rPr>
          <w:bCs/>
          <w:sz w:val="28"/>
          <w:szCs w:val="26"/>
        </w:rPr>
        <w:tab/>
        <w:t xml:space="preserve">За </w:t>
      </w:r>
      <w:r w:rsidR="00DD4D2E">
        <w:rPr>
          <w:bCs/>
          <w:sz w:val="28"/>
          <w:szCs w:val="26"/>
        </w:rPr>
        <w:t xml:space="preserve">отчетный период 2024 </w:t>
      </w:r>
      <w:r w:rsidRPr="00126266">
        <w:rPr>
          <w:bCs/>
          <w:sz w:val="28"/>
          <w:szCs w:val="26"/>
        </w:rPr>
        <w:t>года библиотеки района посетили 62</w:t>
      </w:r>
      <w:r w:rsidR="00E44048">
        <w:rPr>
          <w:bCs/>
          <w:sz w:val="28"/>
          <w:szCs w:val="26"/>
        </w:rPr>
        <w:t xml:space="preserve"> </w:t>
      </w:r>
      <w:r w:rsidRPr="00126266">
        <w:rPr>
          <w:bCs/>
          <w:sz w:val="28"/>
          <w:szCs w:val="26"/>
        </w:rPr>
        <w:t>879 читателей, было выдано 19</w:t>
      </w:r>
      <w:r w:rsidR="00E44048">
        <w:rPr>
          <w:bCs/>
          <w:sz w:val="28"/>
          <w:szCs w:val="26"/>
        </w:rPr>
        <w:t xml:space="preserve"> </w:t>
      </w:r>
      <w:r w:rsidRPr="00126266">
        <w:rPr>
          <w:bCs/>
          <w:sz w:val="28"/>
          <w:szCs w:val="26"/>
        </w:rPr>
        <w:t>7487 книг, проведено 574 массовых мероприятий и создано 595 книжных выставок.</w:t>
      </w:r>
      <w:r w:rsidRPr="00126266">
        <w:rPr>
          <w:bCs/>
        </w:rPr>
        <w:t xml:space="preserve">  </w:t>
      </w:r>
    </w:p>
    <w:p w14:paraId="06519DF8" w14:textId="77777777" w:rsidR="00DD4D2E" w:rsidRPr="00DD4D2E" w:rsidRDefault="00DD4D2E" w:rsidP="00DD4D2E">
      <w:pPr>
        <w:tabs>
          <w:tab w:val="left" w:pos="600"/>
        </w:tabs>
        <w:spacing w:after="0" w:line="240" w:lineRule="auto"/>
        <w:ind w:firstLine="567"/>
        <w:jc w:val="both"/>
        <w:rPr>
          <w:rFonts w:ascii="Times New Roman" w:eastAsia="Times New Roman" w:hAnsi="Times New Roman" w:cs="Times New Roman"/>
          <w:sz w:val="28"/>
          <w:szCs w:val="28"/>
          <w:lang w:eastAsia="ru-RU"/>
        </w:rPr>
      </w:pPr>
      <w:r w:rsidRPr="00DD4D2E">
        <w:rPr>
          <w:rFonts w:ascii="Times New Roman" w:eastAsia="Times New Roman" w:hAnsi="Times New Roman" w:cs="Times New Roman"/>
          <w:sz w:val="28"/>
          <w:szCs w:val="28"/>
          <w:lang w:eastAsia="ru-RU"/>
        </w:rPr>
        <w:t xml:space="preserve">Проанализировав работу музеев Слободзейского музейного объединения, приходим к выводу, что цифровые показатели за 9 месяцев 2024 года превалируют над планом. </w:t>
      </w:r>
    </w:p>
    <w:p w14:paraId="0425E8AC" w14:textId="77777777" w:rsidR="00DD4D2E" w:rsidRPr="00DD4D2E" w:rsidRDefault="00DD4D2E" w:rsidP="00DD4D2E">
      <w:pPr>
        <w:tabs>
          <w:tab w:val="left" w:pos="600"/>
        </w:tabs>
        <w:spacing w:after="0" w:line="240" w:lineRule="auto"/>
        <w:ind w:firstLine="567"/>
        <w:jc w:val="both"/>
        <w:rPr>
          <w:rFonts w:ascii="Times New Roman" w:eastAsia="Times New Roman" w:hAnsi="Times New Roman" w:cs="Times New Roman"/>
          <w:sz w:val="28"/>
          <w:szCs w:val="28"/>
          <w:lang w:eastAsia="ru-RU"/>
        </w:rPr>
      </w:pPr>
      <w:r w:rsidRPr="00DD4D2E">
        <w:rPr>
          <w:rFonts w:ascii="Times New Roman" w:eastAsia="Times New Roman" w:hAnsi="Times New Roman" w:cs="Times New Roman"/>
          <w:sz w:val="28"/>
          <w:szCs w:val="28"/>
          <w:lang w:eastAsia="ru-RU"/>
        </w:rPr>
        <w:t xml:space="preserve">Несмотря на определенные сложности (частую смену специалистов), музеи добились неплохих результатов. </w:t>
      </w:r>
    </w:p>
    <w:p w14:paraId="128A893D" w14:textId="5D299284" w:rsidR="00DD4D2E" w:rsidRPr="00DD4D2E" w:rsidRDefault="00DD4D2E" w:rsidP="00DD4D2E">
      <w:pPr>
        <w:tabs>
          <w:tab w:val="left" w:pos="600"/>
        </w:tabs>
        <w:spacing w:after="0" w:line="240" w:lineRule="auto"/>
        <w:ind w:firstLine="567"/>
        <w:jc w:val="both"/>
        <w:rPr>
          <w:rFonts w:ascii="Times New Roman" w:eastAsia="Times New Roman" w:hAnsi="Times New Roman" w:cs="Times New Roman"/>
          <w:sz w:val="28"/>
          <w:szCs w:val="28"/>
          <w:lang w:eastAsia="ru-RU"/>
        </w:rPr>
      </w:pPr>
      <w:r w:rsidRPr="00DD4D2E">
        <w:rPr>
          <w:rFonts w:ascii="Times New Roman" w:eastAsia="Times New Roman" w:hAnsi="Times New Roman" w:cs="Times New Roman"/>
          <w:sz w:val="28"/>
          <w:szCs w:val="28"/>
          <w:lang w:eastAsia="ru-RU"/>
        </w:rPr>
        <w:t>Количество посет</w:t>
      </w:r>
      <w:r>
        <w:rPr>
          <w:rFonts w:ascii="Times New Roman" w:eastAsia="Times New Roman" w:hAnsi="Times New Roman" w:cs="Times New Roman"/>
          <w:sz w:val="28"/>
          <w:szCs w:val="28"/>
          <w:lang w:eastAsia="ru-RU"/>
        </w:rPr>
        <w:t>ителей больше приходится на вне</w:t>
      </w:r>
      <w:r w:rsidR="00231688">
        <w:rPr>
          <w:rFonts w:ascii="Times New Roman" w:eastAsia="Times New Roman" w:hAnsi="Times New Roman" w:cs="Times New Roman"/>
          <w:sz w:val="28"/>
          <w:szCs w:val="28"/>
          <w:lang w:eastAsia="ru-RU"/>
        </w:rPr>
        <w:t xml:space="preserve"> </w:t>
      </w:r>
      <w:r w:rsidRPr="00DD4D2E">
        <w:rPr>
          <w:rFonts w:ascii="Times New Roman" w:eastAsia="Times New Roman" w:hAnsi="Times New Roman" w:cs="Times New Roman"/>
          <w:sz w:val="28"/>
          <w:szCs w:val="28"/>
          <w:lang w:eastAsia="ru-RU"/>
        </w:rPr>
        <w:t>музейные мероприятия, которые посвящены юбилейным, памятным и знаменательным датам. Сотрудники сельских музеев зачастую выступают на митингах, а городской музей часто экспонирует выставки, участвуя в районных фестивалях, проводят лекции с демонстрацией видео презентаций в летнем кинотеатре благодаря чему, привлекается и увеличивается количество посетителей.</w:t>
      </w:r>
    </w:p>
    <w:p w14:paraId="19206F63" w14:textId="2C2F1D62" w:rsidR="00126266" w:rsidRPr="00126266" w:rsidRDefault="00126266" w:rsidP="00ED312A">
      <w:pPr>
        <w:pStyle w:val="a4"/>
        <w:spacing w:after="60" w:line="276" w:lineRule="auto"/>
        <w:jc w:val="both"/>
        <w:rPr>
          <w:bCs/>
          <w:sz w:val="28"/>
          <w:szCs w:val="26"/>
        </w:rPr>
      </w:pPr>
      <w:r w:rsidRPr="00126266">
        <w:rPr>
          <w:bCs/>
          <w:sz w:val="28"/>
          <w:szCs w:val="26"/>
        </w:rPr>
        <w:tab/>
        <w:t xml:space="preserve">Слободзейское музейное объединение </w:t>
      </w:r>
      <w:r w:rsidR="00DD4D2E">
        <w:rPr>
          <w:bCs/>
          <w:sz w:val="28"/>
          <w:szCs w:val="26"/>
        </w:rPr>
        <w:t xml:space="preserve">посетили </w:t>
      </w:r>
      <w:r w:rsidRPr="00126266">
        <w:rPr>
          <w:bCs/>
          <w:sz w:val="28"/>
          <w:szCs w:val="26"/>
        </w:rPr>
        <w:t xml:space="preserve">  14</w:t>
      </w:r>
      <w:r w:rsidR="00E44048">
        <w:rPr>
          <w:bCs/>
          <w:sz w:val="28"/>
          <w:szCs w:val="26"/>
        </w:rPr>
        <w:t xml:space="preserve"> </w:t>
      </w:r>
      <w:r w:rsidRPr="00126266">
        <w:rPr>
          <w:bCs/>
          <w:sz w:val="28"/>
          <w:szCs w:val="26"/>
        </w:rPr>
        <w:t>493 человек, было проведено 50 массовых мероприятий, 233 экскурсий, 48 лекций, создано 17 выставок. Было собрано 278 экспонатов основного фонда. Всего в музейном фонде района находятся 26</w:t>
      </w:r>
      <w:r w:rsidR="00E44048">
        <w:rPr>
          <w:bCs/>
          <w:sz w:val="28"/>
          <w:szCs w:val="26"/>
        </w:rPr>
        <w:t xml:space="preserve"> </w:t>
      </w:r>
      <w:r w:rsidRPr="00126266">
        <w:rPr>
          <w:bCs/>
          <w:sz w:val="28"/>
          <w:szCs w:val="26"/>
        </w:rPr>
        <w:t>952 экспонатов (18</w:t>
      </w:r>
      <w:r w:rsidR="00E44048">
        <w:rPr>
          <w:bCs/>
          <w:sz w:val="28"/>
          <w:szCs w:val="26"/>
        </w:rPr>
        <w:t xml:space="preserve"> </w:t>
      </w:r>
      <w:r w:rsidRPr="00126266">
        <w:rPr>
          <w:bCs/>
          <w:sz w:val="28"/>
          <w:szCs w:val="26"/>
        </w:rPr>
        <w:t>829 – основного фонда и 7</w:t>
      </w:r>
      <w:r w:rsidR="00E44048">
        <w:rPr>
          <w:bCs/>
          <w:sz w:val="28"/>
          <w:szCs w:val="26"/>
        </w:rPr>
        <w:t xml:space="preserve"> </w:t>
      </w:r>
      <w:r w:rsidRPr="00126266">
        <w:rPr>
          <w:bCs/>
          <w:sz w:val="28"/>
          <w:szCs w:val="26"/>
        </w:rPr>
        <w:t xml:space="preserve">283 научно-вспомогательного фонда). </w:t>
      </w:r>
    </w:p>
    <w:p w14:paraId="084F688F" w14:textId="1EE6CAD1" w:rsidR="00F74F67" w:rsidRPr="00DD4D2E" w:rsidRDefault="00DD4D2E" w:rsidP="00DD4D2E">
      <w:pPr>
        <w:pStyle w:val="a4"/>
        <w:spacing w:line="276" w:lineRule="auto"/>
        <w:ind w:firstLine="709"/>
        <w:jc w:val="both"/>
        <w:rPr>
          <w:sz w:val="20"/>
          <w:szCs w:val="26"/>
        </w:rPr>
      </w:pPr>
      <w:r w:rsidRPr="000570CB">
        <w:rPr>
          <w:sz w:val="28"/>
          <w:szCs w:val="26"/>
        </w:rPr>
        <w:t>У</w:t>
      </w:r>
      <w:r w:rsidR="00126266" w:rsidRPr="000570CB">
        <w:rPr>
          <w:sz w:val="28"/>
          <w:szCs w:val="26"/>
        </w:rPr>
        <w:t>чреждения</w:t>
      </w:r>
      <w:r>
        <w:rPr>
          <w:sz w:val="28"/>
          <w:szCs w:val="26"/>
        </w:rPr>
        <w:t xml:space="preserve"> </w:t>
      </w:r>
      <w:r w:rsidR="00126266" w:rsidRPr="000570CB">
        <w:rPr>
          <w:sz w:val="28"/>
          <w:szCs w:val="26"/>
        </w:rPr>
        <w:t xml:space="preserve">культуры Слободзейского района </w:t>
      </w:r>
      <w:r w:rsidR="00126266" w:rsidRPr="00126266">
        <w:rPr>
          <w:sz w:val="28"/>
          <w:szCs w:val="26"/>
        </w:rPr>
        <w:t>провели 104</w:t>
      </w:r>
      <w:r w:rsidR="00126266" w:rsidRPr="000570CB">
        <w:rPr>
          <w:sz w:val="28"/>
          <w:szCs w:val="26"/>
        </w:rPr>
        <w:t xml:space="preserve"> мероприятия для граждан с ограниченными возможностями </w:t>
      </w:r>
      <w:r>
        <w:rPr>
          <w:sz w:val="28"/>
          <w:szCs w:val="26"/>
        </w:rPr>
        <w:t xml:space="preserve">жизнедеятельности, </w:t>
      </w:r>
      <w:r w:rsidR="00207889">
        <w:rPr>
          <w:color w:val="000000" w:themeColor="text1"/>
          <w:sz w:val="28"/>
          <w:szCs w:val="26"/>
        </w:rPr>
        <w:t>проводилась</w:t>
      </w:r>
      <w:r w:rsidR="00A15954" w:rsidRPr="007A3A7C">
        <w:rPr>
          <w:color w:val="000000" w:themeColor="text1"/>
          <w:sz w:val="28"/>
          <w:szCs w:val="26"/>
        </w:rPr>
        <w:t xml:space="preserve"> системная работа с Агентством по туризму ПМР, с целью реализации Государственной целевой программы и развития туристической отрасли на территории Слободзейского района, интеграции в нее организаций культуры, исторических мест и событийных мероприятий района.  </w:t>
      </w:r>
    </w:p>
    <w:p w14:paraId="21C46DD2" w14:textId="77777777" w:rsidR="00DD4D2E" w:rsidRPr="00651DC9" w:rsidRDefault="00DD4D2E" w:rsidP="00DD4D2E">
      <w:pPr>
        <w:tabs>
          <w:tab w:val="left" w:pos="600"/>
        </w:tabs>
        <w:spacing w:after="0" w:line="240" w:lineRule="auto"/>
        <w:ind w:firstLine="567"/>
        <w:jc w:val="center"/>
        <w:rPr>
          <w:rFonts w:ascii="Times New Roman" w:eastAsia="Times New Roman" w:hAnsi="Times New Roman" w:cs="Times New Roman"/>
          <w:b/>
          <w:bCs/>
          <w:sz w:val="28"/>
          <w:szCs w:val="28"/>
          <w:lang w:eastAsia="ru-RU"/>
        </w:rPr>
      </w:pPr>
      <w:r w:rsidRPr="00651DC9">
        <w:rPr>
          <w:rFonts w:ascii="Times New Roman" w:eastAsia="Times New Roman" w:hAnsi="Times New Roman" w:cs="Times New Roman"/>
          <w:b/>
          <w:bCs/>
          <w:sz w:val="28"/>
          <w:szCs w:val="28"/>
          <w:lang w:eastAsia="ru-RU"/>
        </w:rPr>
        <w:t>Основные культурно-массовые мероприятия проведенные организациями культуры Слободзейского района за отчетный период:</w:t>
      </w:r>
    </w:p>
    <w:p w14:paraId="07B5C4EB" w14:textId="77777777" w:rsidR="00DD4D2E" w:rsidRDefault="00DD4D2E" w:rsidP="00DD4D2E">
      <w:pPr>
        <w:tabs>
          <w:tab w:val="left" w:pos="600"/>
        </w:tabs>
        <w:spacing w:after="0" w:line="240" w:lineRule="auto"/>
        <w:ind w:firstLine="567"/>
        <w:jc w:val="center"/>
        <w:rPr>
          <w:rFonts w:ascii="Times New Roman" w:eastAsia="Times New Roman" w:hAnsi="Times New Roman" w:cs="Times New Roman"/>
          <w:sz w:val="28"/>
          <w:szCs w:val="28"/>
          <w:lang w:eastAsia="ru-RU"/>
        </w:rPr>
      </w:pPr>
    </w:p>
    <w:p w14:paraId="6701F737" w14:textId="314DB301" w:rsidR="00A61A96" w:rsidRDefault="00DD4D2E" w:rsidP="00A61A96">
      <w:pPr>
        <w:pStyle w:val="af5"/>
        <w:shd w:val="clear" w:color="auto" w:fill="FFFFFF"/>
        <w:spacing w:after="0"/>
        <w:jc w:val="both"/>
        <w:rPr>
          <w:sz w:val="28"/>
          <w:szCs w:val="28"/>
        </w:rPr>
      </w:pPr>
      <w:r w:rsidRPr="00771C43">
        <w:rPr>
          <w:noProof/>
          <w:sz w:val="28"/>
          <w:szCs w:val="28"/>
        </w:rPr>
        <w:drawing>
          <wp:anchor distT="0" distB="0" distL="114300" distR="114300" simplePos="0" relativeHeight="251672576" behindDoc="0" locked="0" layoutInCell="1" allowOverlap="1" wp14:anchorId="4B680B53" wp14:editId="6D7F300D">
            <wp:simplePos x="0" y="0"/>
            <wp:positionH relativeFrom="margin">
              <wp:posOffset>3663315</wp:posOffset>
            </wp:positionH>
            <wp:positionV relativeFrom="paragraph">
              <wp:posOffset>8890</wp:posOffset>
            </wp:positionV>
            <wp:extent cx="2590800" cy="2895600"/>
            <wp:effectExtent l="0" t="0" r="0" b="0"/>
            <wp:wrapSquare wrapText="bothSides"/>
            <wp:docPr id="4" name="Рисунок 4" descr="C:\Users\user\Desktop\photo_2024-10-15_13-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_2024-10-15_13-48-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080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ab/>
      </w:r>
      <w:r w:rsidRPr="00771C43">
        <w:rPr>
          <w:sz w:val="28"/>
          <w:szCs w:val="28"/>
        </w:rPr>
        <w:t>10 апреля на базе МОУ ДО «</w:t>
      </w:r>
      <w:r>
        <w:rPr>
          <w:sz w:val="28"/>
          <w:szCs w:val="28"/>
        </w:rPr>
        <w:t>Детская школа искусств</w:t>
      </w:r>
      <w:r w:rsidRPr="00771C43">
        <w:rPr>
          <w:sz w:val="28"/>
          <w:szCs w:val="28"/>
        </w:rPr>
        <w:t xml:space="preserve"> с.Кицканы» состоялся второй тур XIII районного конкурса «Юный талант» в номинации «Музыкальное искусство».</w:t>
      </w:r>
      <w:r>
        <w:rPr>
          <w:sz w:val="28"/>
          <w:szCs w:val="28"/>
        </w:rPr>
        <w:t xml:space="preserve"> </w:t>
      </w:r>
      <w:r w:rsidRPr="00771C43">
        <w:rPr>
          <w:sz w:val="28"/>
          <w:szCs w:val="28"/>
        </w:rPr>
        <w:t>Всего приняло участие 92 учащихся из пяти учреждений дополнительного образования художественно-эстетической направленности Слободзейского района. Ребята выступали сольно в секциях «Фортепиано», «Баян/аккордеон», «Струнные инструменты», «Гитара», «Деревянные духовые инструменты», «Медные духовые инструменты», «Молдавские народные инструменты», «Вокал академический», «Эстрадное пение».</w:t>
      </w:r>
      <w:r>
        <w:rPr>
          <w:sz w:val="28"/>
          <w:szCs w:val="28"/>
        </w:rPr>
        <w:t xml:space="preserve"> </w:t>
      </w:r>
      <w:r w:rsidRPr="00771C43">
        <w:rPr>
          <w:sz w:val="28"/>
          <w:szCs w:val="28"/>
        </w:rPr>
        <w:t>Жюри отметило много ярких выступлений. Награждение, которое проходило на сцене ДК с.Кицканы, завершило праздник музыки и творчества.</w:t>
      </w:r>
    </w:p>
    <w:p w14:paraId="6297D3D5" w14:textId="40858BCA" w:rsidR="00DD4D2E" w:rsidRPr="00771C43" w:rsidRDefault="00A61A96" w:rsidP="00A61A96">
      <w:pPr>
        <w:pStyle w:val="af5"/>
        <w:shd w:val="clear" w:color="auto" w:fill="FFFFFF"/>
        <w:spacing w:after="0"/>
        <w:ind w:firstLine="709"/>
        <w:jc w:val="both"/>
        <w:rPr>
          <w:sz w:val="28"/>
          <w:szCs w:val="28"/>
        </w:rPr>
      </w:pPr>
      <w:r w:rsidRPr="00771C43">
        <w:rPr>
          <w:noProof/>
          <w:sz w:val="28"/>
          <w:szCs w:val="28"/>
        </w:rPr>
        <w:drawing>
          <wp:anchor distT="0" distB="0" distL="114300" distR="114300" simplePos="0" relativeHeight="251673600" behindDoc="0" locked="0" layoutInCell="1" allowOverlap="1" wp14:anchorId="6C9DDA3D" wp14:editId="48A1448B">
            <wp:simplePos x="0" y="0"/>
            <wp:positionH relativeFrom="page">
              <wp:posOffset>3943350</wp:posOffset>
            </wp:positionH>
            <wp:positionV relativeFrom="paragraph">
              <wp:posOffset>688340</wp:posOffset>
            </wp:positionV>
            <wp:extent cx="3411855" cy="3209925"/>
            <wp:effectExtent l="0" t="0" r="0" b="9525"/>
            <wp:wrapSquare wrapText="bothSides"/>
            <wp:docPr id="1946780172" name="Рисунок 1946780172" descr="C:\Users\user\Desktop\photo_2024-10-15_11-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2024-10-15_11-17-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1855"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D2E" w:rsidRPr="00771C43">
        <w:rPr>
          <w:sz w:val="28"/>
          <w:szCs w:val="28"/>
        </w:rPr>
        <w:t>28 апреля в Доме культуры п. Красное прошёл V районный фестиваль хореографического искусства «Живи, танцуя!». Он собрал более 450 участников из 25 танцевальных коллективов из населённых пунктов Слободзейского района.</w:t>
      </w:r>
    </w:p>
    <w:p w14:paraId="75A67D73" w14:textId="244FF7AC" w:rsidR="00DD4D2E" w:rsidRDefault="00DD4D2E" w:rsidP="00DD4D2E">
      <w:pPr>
        <w:pStyle w:val="af5"/>
        <w:shd w:val="clear" w:color="auto" w:fill="FFFFFF"/>
        <w:spacing w:after="120"/>
        <w:jc w:val="both"/>
        <w:rPr>
          <w:sz w:val="28"/>
          <w:szCs w:val="28"/>
        </w:rPr>
      </w:pPr>
      <w:r w:rsidRPr="00771C43">
        <w:rPr>
          <w:sz w:val="28"/>
          <w:szCs w:val="28"/>
        </w:rPr>
        <w:t>В программе 33 танцевальные композиции от коллективов со званием «Образцовый», «Народный» и от тех, которые только начинают свой путь в мире танца. Современные, эстрадные, народные и стилизованные, этнические, восточные, сюжетные, хореографические постановки – какие только номера не были показаны зрителю.</w:t>
      </w:r>
    </w:p>
    <w:p w14:paraId="4457CA5B" w14:textId="77777777" w:rsidR="00A61A96" w:rsidRDefault="00DD4D2E" w:rsidP="00A61A96">
      <w:pPr>
        <w:spacing w:line="240" w:lineRule="auto"/>
        <w:ind w:firstLine="709"/>
        <w:jc w:val="both"/>
        <w:rPr>
          <w:rFonts w:ascii="Times New Roman" w:hAnsi="Times New Roman" w:cs="Times New Roman"/>
          <w:sz w:val="28"/>
          <w:szCs w:val="28"/>
        </w:rPr>
      </w:pPr>
      <w:r w:rsidRPr="00771C43">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30A29F17" wp14:editId="4852AAD3">
            <wp:simplePos x="0" y="0"/>
            <wp:positionH relativeFrom="column">
              <wp:posOffset>3529965</wp:posOffset>
            </wp:positionH>
            <wp:positionV relativeFrom="paragraph">
              <wp:posOffset>140335</wp:posOffset>
            </wp:positionV>
            <wp:extent cx="2590800" cy="2590800"/>
            <wp:effectExtent l="0" t="0" r="0" b="0"/>
            <wp:wrapSquare wrapText="bothSides"/>
            <wp:docPr id="5" name="Рисунок 5" descr="C:\Users\user\Desktop\photo_2024-10-15_11-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_2024-10-15_11-28-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C43">
        <w:rPr>
          <w:rFonts w:ascii="Times New Roman" w:hAnsi="Times New Roman" w:cs="Times New Roman"/>
          <w:sz w:val="28"/>
          <w:szCs w:val="28"/>
        </w:rPr>
        <w:t>Слободзейский исторический музей отметил 50-летие со дня своего образования. 16 мая в стенах учреждения состоялось торжественное мероприятие, посвященное юбилейному празднику.</w:t>
      </w:r>
    </w:p>
    <w:p w14:paraId="6FB12754" w14:textId="7A061B6D" w:rsidR="00DD4D2E" w:rsidRPr="00771C43" w:rsidRDefault="00A61A96" w:rsidP="00A61A96">
      <w:pPr>
        <w:ind w:firstLine="709"/>
        <w:jc w:val="both"/>
        <w:rPr>
          <w:rFonts w:ascii="Times New Roman" w:hAnsi="Times New Roman" w:cs="Times New Roman"/>
          <w:sz w:val="28"/>
          <w:szCs w:val="28"/>
        </w:rPr>
      </w:pPr>
      <w:r w:rsidRPr="00771C43">
        <w:rPr>
          <w:noProof/>
          <w:sz w:val="28"/>
          <w:szCs w:val="28"/>
        </w:rPr>
        <w:drawing>
          <wp:anchor distT="0" distB="0" distL="114300" distR="114300" simplePos="0" relativeHeight="251675648" behindDoc="0" locked="0" layoutInCell="1" allowOverlap="1" wp14:anchorId="37CD6BB4" wp14:editId="1842D9EF">
            <wp:simplePos x="0" y="0"/>
            <wp:positionH relativeFrom="margin">
              <wp:posOffset>3386455</wp:posOffset>
            </wp:positionH>
            <wp:positionV relativeFrom="paragraph">
              <wp:posOffset>2667635</wp:posOffset>
            </wp:positionV>
            <wp:extent cx="2905125" cy="2905125"/>
            <wp:effectExtent l="0" t="0" r="9525" b="9525"/>
            <wp:wrapSquare wrapText="bothSides"/>
            <wp:docPr id="1946780173" name="Рисунок 1946780173" descr="C:\Users\user\Desktop\photo_2024-10-15_11-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_2024-10-15_11-41-5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D2E" w:rsidRPr="00771C43">
        <w:rPr>
          <w:rFonts w:ascii="Times New Roman" w:hAnsi="Times New Roman" w:cs="Times New Roman"/>
          <w:sz w:val="28"/>
          <w:szCs w:val="28"/>
        </w:rPr>
        <w:t xml:space="preserve">Гостей встречали музейные работники в нарядах 70-х годов, вручая символичные билеты-приглашения. Торжественное мероприятие в конференц-зале учреждения открыла директор Слободзейского исторического музея Виктория Чебан, которая подчеркнула, что музей является </w:t>
      </w:r>
      <w:r w:rsidR="00DD4D2E">
        <w:rPr>
          <w:rFonts w:ascii="Times New Roman" w:hAnsi="Times New Roman" w:cs="Times New Roman"/>
          <w:sz w:val="28"/>
          <w:szCs w:val="28"/>
        </w:rPr>
        <w:t>«</w:t>
      </w:r>
      <w:r w:rsidR="00DD4D2E" w:rsidRPr="00771C43">
        <w:rPr>
          <w:rFonts w:ascii="Times New Roman" w:hAnsi="Times New Roman" w:cs="Times New Roman"/>
          <w:sz w:val="28"/>
          <w:szCs w:val="28"/>
        </w:rPr>
        <w:t>храмом</w:t>
      </w:r>
      <w:r w:rsidR="00DD4D2E">
        <w:rPr>
          <w:rFonts w:ascii="Times New Roman" w:hAnsi="Times New Roman" w:cs="Times New Roman"/>
          <w:sz w:val="28"/>
          <w:szCs w:val="28"/>
        </w:rPr>
        <w:t>»</w:t>
      </w:r>
      <w:r w:rsidR="00DD4D2E" w:rsidRPr="00771C43">
        <w:rPr>
          <w:rFonts w:ascii="Times New Roman" w:hAnsi="Times New Roman" w:cs="Times New Roman"/>
          <w:sz w:val="28"/>
          <w:szCs w:val="28"/>
        </w:rPr>
        <w:t>, где сосредоточена вся история края, богатство его культурного наследия. В завершение торжества Виктория Чебан провела для всех гостей экскурсию по экспозиционным залам музе</w:t>
      </w:r>
      <w:r>
        <w:rPr>
          <w:rFonts w:ascii="Times New Roman" w:hAnsi="Times New Roman" w:cs="Times New Roman"/>
          <w:sz w:val="28"/>
          <w:szCs w:val="28"/>
        </w:rPr>
        <w:t xml:space="preserve">я. </w:t>
      </w:r>
      <w:r w:rsidR="00DD4D2E" w:rsidRPr="00771C43">
        <w:rPr>
          <w:rFonts w:ascii="Times New Roman" w:hAnsi="Times New Roman" w:cs="Times New Roman"/>
          <w:sz w:val="28"/>
          <w:szCs w:val="28"/>
        </w:rPr>
        <w:t>По случаю юбилея была открыта новая выставка «В объективе – культура», на которой были представлены фотографии и документы деятельности в сфере культуры в разные периоды времени.</w:t>
      </w:r>
    </w:p>
    <w:p w14:paraId="51DD2125" w14:textId="151C4EC2" w:rsidR="00DD4D2E" w:rsidRPr="00771C43" w:rsidRDefault="00DD4D2E" w:rsidP="00A61A96">
      <w:pPr>
        <w:pStyle w:val="af5"/>
        <w:shd w:val="clear" w:color="auto" w:fill="FFFFFF"/>
        <w:spacing w:after="120"/>
        <w:ind w:firstLine="709"/>
        <w:jc w:val="both"/>
        <w:rPr>
          <w:sz w:val="28"/>
          <w:szCs w:val="28"/>
        </w:rPr>
      </w:pPr>
      <w:r w:rsidRPr="00771C43">
        <w:rPr>
          <w:sz w:val="28"/>
          <w:szCs w:val="28"/>
        </w:rPr>
        <w:t>21 июня Владимировка принимала IV районный конкурс детского творчества «Радуга Детства». В нём приняло участие 38 представителей Домов культуры и учреждений дополнительного образования из населённых пунктов Слободзейского района. Конкурсанты состязались в пяти номинациях: «Художественное слово», «Инструментальное», «Хореографическое», «Вокальное» и «Цирковое искусство».</w:t>
      </w:r>
    </w:p>
    <w:p w14:paraId="2B4D70F8" w14:textId="16FF66E1" w:rsidR="00DD4D2E" w:rsidRDefault="00DD4D2E" w:rsidP="00A61A96">
      <w:pPr>
        <w:pStyle w:val="af5"/>
        <w:shd w:val="clear" w:color="auto" w:fill="FFFFFF"/>
        <w:spacing w:after="120"/>
        <w:ind w:firstLine="709"/>
        <w:jc w:val="both"/>
        <w:rPr>
          <w:sz w:val="28"/>
          <w:szCs w:val="28"/>
        </w:rPr>
      </w:pPr>
      <w:r w:rsidRPr="00771C43">
        <w:rPr>
          <w:sz w:val="28"/>
          <w:szCs w:val="28"/>
        </w:rPr>
        <w:t>Организатором мероприятия выступило Слободзейское районное управление культуры, соорганизатором – Дом культуры с.</w:t>
      </w:r>
      <w:r w:rsidR="00231688">
        <w:rPr>
          <w:sz w:val="28"/>
          <w:szCs w:val="28"/>
        </w:rPr>
        <w:t xml:space="preserve"> </w:t>
      </w:r>
      <w:r w:rsidRPr="00771C43">
        <w:rPr>
          <w:sz w:val="28"/>
          <w:szCs w:val="28"/>
        </w:rPr>
        <w:t>Владимировка.</w:t>
      </w:r>
      <w:r>
        <w:rPr>
          <w:sz w:val="28"/>
          <w:szCs w:val="28"/>
        </w:rPr>
        <w:t xml:space="preserve"> </w:t>
      </w:r>
      <w:r w:rsidRPr="00771C43">
        <w:rPr>
          <w:sz w:val="28"/>
          <w:szCs w:val="28"/>
        </w:rPr>
        <w:t>В течение нескольких часов ребята демонстрировали навыки выразительного чтения стихотворений и прозы, виртуозной игры на музыкальных инструментах, хореографические, вокальные и цирковые способности. Победителей и призёров IV районного конкурса детского творчества «Радуга Детства» наградили дипломами и памятными подарками.</w:t>
      </w:r>
    </w:p>
    <w:p w14:paraId="54F39C7B" w14:textId="77777777" w:rsidR="00DD4D2E" w:rsidRPr="00771C43" w:rsidRDefault="00DD4D2E" w:rsidP="00DD4D2E">
      <w:pPr>
        <w:pStyle w:val="af5"/>
        <w:shd w:val="clear" w:color="auto" w:fill="FFFFFF"/>
        <w:spacing w:after="120"/>
        <w:jc w:val="both"/>
        <w:rPr>
          <w:sz w:val="28"/>
          <w:szCs w:val="28"/>
        </w:rPr>
      </w:pPr>
      <w:r w:rsidRPr="00771C43">
        <w:rPr>
          <w:noProof/>
          <w:sz w:val="28"/>
          <w:szCs w:val="28"/>
        </w:rPr>
        <w:drawing>
          <wp:anchor distT="0" distB="0" distL="114300" distR="114300" simplePos="0" relativeHeight="251676672" behindDoc="0" locked="0" layoutInCell="1" allowOverlap="1" wp14:anchorId="2EC59781" wp14:editId="100F4950">
            <wp:simplePos x="0" y="0"/>
            <wp:positionH relativeFrom="margin">
              <wp:align>right</wp:align>
            </wp:positionH>
            <wp:positionV relativeFrom="paragraph">
              <wp:posOffset>0</wp:posOffset>
            </wp:positionV>
            <wp:extent cx="2867025" cy="3667125"/>
            <wp:effectExtent l="0" t="0" r="9525" b="9525"/>
            <wp:wrapSquare wrapText="bothSides"/>
            <wp:docPr id="1946780174" name="Рисунок 1946780174" descr="C:\Users\user\Desktop\photo_2024-10-15_14-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_2024-10-15_14-50-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50505"/>
          <w:sz w:val="28"/>
        </w:rPr>
        <w:tab/>
      </w:r>
      <w:r w:rsidRPr="00771C43">
        <w:rPr>
          <w:color w:val="050505"/>
          <w:sz w:val="28"/>
        </w:rPr>
        <w:t xml:space="preserve">03 сентября 2024 года в ГОУ СПО </w:t>
      </w:r>
      <w:r>
        <w:rPr>
          <w:color w:val="050505"/>
          <w:sz w:val="28"/>
        </w:rPr>
        <w:t>«</w:t>
      </w:r>
      <w:r w:rsidRPr="00771C43">
        <w:rPr>
          <w:color w:val="050505"/>
          <w:sz w:val="28"/>
        </w:rPr>
        <w:t>Слободзейский политехнический техникум</w:t>
      </w:r>
      <w:r>
        <w:rPr>
          <w:color w:val="050505"/>
          <w:sz w:val="28"/>
        </w:rPr>
        <w:t>»</w:t>
      </w:r>
      <w:r w:rsidRPr="00771C43">
        <w:rPr>
          <w:color w:val="050505"/>
          <w:sz w:val="28"/>
        </w:rPr>
        <w:t xml:space="preserve"> Слободзейской центральной библиотекой был проведен литературно-патриотический час «Здесь мой дом, моя земля — значит, Родина моя", посвященный 34-й годовщине со дня образования Приднестровской Молдавской Республики.</w:t>
      </w:r>
    </w:p>
    <w:p w14:paraId="20C6F1FA" w14:textId="77777777" w:rsidR="00DD4D2E" w:rsidRDefault="00DD4D2E" w:rsidP="00A61A96">
      <w:pPr>
        <w:shd w:val="clear" w:color="auto" w:fill="FFFFFF"/>
        <w:spacing w:after="120"/>
        <w:ind w:firstLine="709"/>
        <w:jc w:val="both"/>
        <w:rPr>
          <w:rFonts w:ascii="Times New Roman" w:eastAsia="Times New Roman" w:hAnsi="Times New Roman" w:cs="Times New Roman"/>
          <w:color w:val="050505"/>
          <w:sz w:val="28"/>
          <w:szCs w:val="24"/>
          <w:lang w:eastAsia="ru-RU"/>
        </w:rPr>
      </w:pPr>
      <w:r w:rsidRPr="00771C43">
        <w:rPr>
          <w:rFonts w:ascii="Times New Roman" w:eastAsia="Times New Roman" w:hAnsi="Times New Roman" w:cs="Times New Roman"/>
          <w:color w:val="050505"/>
          <w:sz w:val="28"/>
          <w:szCs w:val="24"/>
          <w:lang w:eastAsia="ru-RU"/>
        </w:rPr>
        <w:t>Учащимся рассказали об истории Приднестровья с момента заселения его древними людьми и по сегодняшний день, о военных действиях, происходивших на территории нынешней Республики, а также о становлении Приднестровской Молдавской Республики.</w:t>
      </w:r>
      <w:r>
        <w:rPr>
          <w:rFonts w:ascii="Times New Roman" w:eastAsia="Times New Roman" w:hAnsi="Times New Roman" w:cs="Times New Roman"/>
          <w:color w:val="050505"/>
          <w:sz w:val="28"/>
          <w:szCs w:val="24"/>
          <w:lang w:eastAsia="ru-RU"/>
        </w:rPr>
        <w:t xml:space="preserve"> </w:t>
      </w:r>
      <w:r w:rsidRPr="00771C43">
        <w:rPr>
          <w:rFonts w:ascii="Times New Roman" w:eastAsia="Times New Roman" w:hAnsi="Times New Roman" w:cs="Times New Roman"/>
          <w:color w:val="050505"/>
          <w:sz w:val="28"/>
          <w:szCs w:val="24"/>
          <w:lang w:eastAsia="ru-RU"/>
        </w:rPr>
        <w:t>В начале литературно-патриотического часа прозвучал гимн Приднестровской Молдавской Республики.</w:t>
      </w:r>
      <w:r>
        <w:rPr>
          <w:rFonts w:ascii="Times New Roman" w:eastAsia="Times New Roman" w:hAnsi="Times New Roman" w:cs="Times New Roman"/>
          <w:color w:val="050505"/>
          <w:sz w:val="28"/>
          <w:szCs w:val="24"/>
          <w:lang w:eastAsia="ru-RU"/>
        </w:rPr>
        <w:t xml:space="preserve"> </w:t>
      </w:r>
      <w:r w:rsidRPr="00771C43">
        <w:rPr>
          <w:rFonts w:ascii="Times New Roman" w:eastAsia="Times New Roman" w:hAnsi="Times New Roman" w:cs="Times New Roman"/>
          <w:color w:val="050505"/>
          <w:sz w:val="28"/>
          <w:szCs w:val="24"/>
          <w:lang w:eastAsia="ru-RU"/>
        </w:rPr>
        <w:t>В ходе мероприятия звучали стихи приднестровских поэтов Василия Гурковского, Галины Васютинской, Владимира Голубенко и других. В исполнении руководителя народного ансамбля «Казачьи сердца», заслуженного работника культуры ПМР Сергея Федченко прозвучала песня «Приднестровская земля».</w:t>
      </w:r>
      <w:r>
        <w:rPr>
          <w:rFonts w:ascii="Times New Roman" w:eastAsia="Times New Roman" w:hAnsi="Times New Roman" w:cs="Times New Roman"/>
          <w:color w:val="050505"/>
          <w:sz w:val="28"/>
          <w:szCs w:val="24"/>
          <w:lang w:eastAsia="ru-RU"/>
        </w:rPr>
        <w:t xml:space="preserve"> </w:t>
      </w:r>
      <w:r w:rsidRPr="00771C43">
        <w:rPr>
          <w:rFonts w:ascii="Times New Roman" w:eastAsia="Times New Roman" w:hAnsi="Times New Roman" w:cs="Times New Roman"/>
          <w:color w:val="050505"/>
          <w:sz w:val="28"/>
          <w:szCs w:val="24"/>
          <w:lang w:eastAsia="ru-RU"/>
        </w:rPr>
        <w:t>Все присутствующие почтили память погибших в боевых действиях 1992 года минутой молчания.</w:t>
      </w:r>
    </w:p>
    <w:p w14:paraId="0B3DCEC1" w14:textId="77777777" w:rsidR="00DD4D2E" w:rsidRPr="00771C43" w:rsidRDefault="00DD4D2E" w:rsidP="00DD4D2E">
      <w:pPr>
        <w:shd w:val="clear" w:color="auto" w:fill="FFFFFF"/>
        <w:spacing w:after="120" w:line="240" w:lineRule="auto"/>
        <w:jc w:val="both"/>
        <w:rPr>
          <w:rFonts w:ascii="Times New Roman" w:eastAsia="Times New Roman" w:hAnsi="Times New Roman" w:cs="Times New Roman"/>
          <w:color w:val="050505"/>
          <w:sz w:val="28"/>
          <w:szCs w:val="24"/>
          <w:lang w:eastAsia="ru-RU"/>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7D3A27DB" wp14:editId="1ABF74C4">
            <wp:simplePos x="0" y="0"/>
            <wp:positionH relativeFrom="margin">
              <wp:align>left</wp:align>
            </wp:positionH>
            <wp:positionV relativeFrom="paragraph">
              <wp:posOffset>110490</wp:posOffset>
            </wp:positionV>
            <wp:extent cx="3190875" cy="3152775"/>
            <wp:effectExtent l="0" t="0" r="9525" b="9525"/>
            <wp:wrapSquare wrapText="bothSides"/>
            <wp:docPr id="1946780175" name="Рисунок 194678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087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B0B2D" w14:textId="189FE283" w:rsidR="00DD4D2E" w:rsidRPr="00A61A96" w:rsidRDefault="00A61A96" w:rsidP="00A61A96">
      <w:pPr>
        <w:tabs>
          <w:tab w:val="left" w:pos="600"/>
        </w:tabs>
        <w:spacing w:after="0"/>
        <w:jc w:val="both"/>
        <w:rPr>
          <w:rFonts w:ascii="Times New Roman" w:eastAsia="Times New Roman" w:hAnsi="Times New Roman" w:cs="Times New Roman"/>
          <w:sz w:val="32"/>
          <w:szCs w:val="32"/>
          <w:lang w:eastAsia="ru-RU"/>
        </w:rPr>
      </w:pPr>
      <w:r>
        <w:rPr>
          <w:rFonts w:ascii="Times New Roman" w:hAnsi="Times New Roman" w:cs="Times New Roman"/>
          <w:sz w:val="28"/>
          <w:szCs w:val="28"/>
        </w:rPr>
        <w:tab/>
      </w:r>
      <w:r w:rsidR="00DD4D2E" w:rsidRPr="000C51A8">
        <w:rPr>
          <w:rFonts w:ascii="Times New Roman" w:hAnsi="Times New Roman" w:cs="Times New Roman"/>
          <w:sz w:val="28"/>
          <w:szCs w:val="28"/>
        </w:rPr>
        <w:t>После реконструкции и капитального ремонта</w:t>
      </w:r>
      <w:r w:rsidR="00DD4D2E">
        <w:rPr>
          <w:rFonts w:ascii="Times New Roman" w:hAnsi="Times New Roman" w:cs="Times New Roman"/>
          <w:sz w:val="28"/>
          <w:szCs w:val="28"/>
        </w:rPr>
        <w:t xml:space="preserve"> 21 июня 2024 года</w:t>
      </w:r>
      <w:r w:rsidR="00DD4D2E" w:rsidRPr="000C51A8">
        <w:rPr>
          <w:rFonts w:ascii="Times New Roman" w:hAnsi="Times New Roman" w:cs="Times New Roman"/>
          <w:sz w:val="28"/>
          <w:szCs w:val="28"/>
        </w:rPr>
        <w:t xml:space="preserve"> </w:t>
      </w:r>
      <w:r w:rsidR="00DD4D2E">
        <w:rPr>
          <w:rFonts w:ascii="Times New Roman" w:hAnsi="Times New Roman" w:cs="Times New Roman"/>
          <w:sz w:val="28"/>
          <w:szCs w:val="28"/>
        </w:rPr>
        <w:t>в г.</w:t>
      </w:r>
      <w:r w:rsidR="00231688">
        <w:rPr>
          <w:rFonts w:ascii="Times New Roman" w:hAnsi="Times New Roman" w:cs="Times New Roman"/>
          <w:sz w:val="28"/>
          <w:szCs w:val="28"/>
        </w:rPr>
        <w:t xml:space="preserve"> </w:t>
      </w:r>
      <w:r w:rsidR="00DD4D2E">
        <w:rPr>
          <w:rFonts w:ascii="Times New Roman" w:hAnsi="Times New Roman" w:cs="Times New Roman"/>
          <w:sz w:val="28"/>
          <w:szCs w:val="28"/>
        </w:rPr>
        <w:t>Слободзея</w:t>
      </w:r>
      <w:r w:rsidR="00DD4D2E" w:rsidRPr="000C51A8">
        <w:rPr>
          <w:rFonts w:ascii="Times New Roman" w:hAnsi="Times New Roman" w:cs="Times New Roman"/>
          <w:sz w:val="28"/>
          <w:szCs w:val="28"/>
        </w:rPr>
        <w:t xml:space="preserve"> был открыт Летний кинотеатр </w:t>
      </w:r>
      <w:r w:rsidR="00DD4D2E" w:rsidRPr="000C51A8">
        <w:rPr>
          <w:rFonts w:ascii="Times New Roman" w:hAnsi="Times New Roman" w:cs="Times New Roman"/>
          <w:color w:val="222222"/>
          <w:sz w:val="28"/>
          <w:szCs w:val="28"/>
          <w:shd w:val="clear" w:color="auto" w:fill="FFFFFF"/>
        </w:rPr>
        <w:t>под открытым небом. Он представляет собой киноконцертный комплекс,</w:t>
      </w:r>
      <w:r w:rsidR="00DD4D2E">
        <w:rPr>
          <w:rFonts w:ascii="Times New Roman" w:hAnsi="Times New Roman" w:cs="Times New Roman"/>
          <w:color w:val="222222"/>
          <w:sz w:val="28"/>
          <w:szCs w:val="28"/>
          <w:shd w:val="clear" w:color="auto" w:fill="FFFFFF"/>
        </w:rPr>
        <w:t xml:space="preserve"> </w:t>
      </w:r>
      <w:r w:rsidR="00DD4D2E" w:rsidRPr="000C51A8">
        <w:rPr>
          <w:rFonts w:ascii="Times New Roman" w:hAnsi="Times New Roman" w:cs="Times New Roman"/>
          <w:color w:val="222222"/>
          <w:sz w:val="28"/>
          <w:szCs w:val="28"/>
          <w:shd w:val="clear" w:color="auto" w:fill="FFFFFF"/>
        </w:rPr>
        <w:t>где выступа</w:t>
      </w:r>
      <w:r w:rsidR="00DD4D2E">
        <w:rPr>
          <w:rFonts w:ascii="Times New Roman" w:hAnsi="Times New Roman" w:cs="Times New Roman"/>
          <w:color w:val="222222"/>
          <w:sz w:val="28"/>
          <w:szCs w:val="28"/>
          <w:shd w:val="clear" w:color="auto" w:fill="FFFFFF"/>
        </w:rPr>
        <w:t>ют</w:t>
      </w:r>
      <w:r w:rsidR="00DD4D2E" w:rsidRPr="000C51A8">
        <w:rPr>
          <w:rFonts w:ascii="Times New Roman" w:hAnsi="Times New Roman" w:cs="Times New Roman"/>
          <w:color w:val="222222"/>
          <w:sz w:val="28"/>
          <w:szCs w:val="28"/>
          <w:shd w:val="clear" w:color="auto" w:fill="FFFFFF"/>
        </w:rPr>
        <w:t xml:space="preserve"> творческие коллективы города и района. Этого события ждали как взрослые, так и дети. Каждые выходные там можно будет посмотреть фильмы и мультфильмы.</w:t>
      </w:r>
      <w:r w:rsidR="00DD4D2E" w:rsidRPr="00C300D1">
        <w:rPr>
          <w:rFonts w:ascii="Times New Roman" w:hAnsi="Times New Roman" w:cs="Times New Roman"/>
          <w:noProof/>
          <w:sz w:val="28"/>
          <w:szCs w:val="28"/>
        </w:rPr>
        <w:t xml:space="preserve"> </w:t>
      </w:r>
    </w:p>
    <w:p w14:paraId="7E4CE79C" w14:textId="77777777" w:rsidR="00B53736" w:rsidRPr="007A3A7C" w:rsidRDefault="00B53736" w:rsidP="00ED312A">
      <w:pPr>
        <w:tabs>
          <w:tab w:val="left" w:pos="2895"/>
        </w:tabs>
        <w:spacing w:after="0"/>
        <w:jc w:val="center"/>
        <w:rPr>
          <w:rFonts w:ascii="Times New Roman" w:eastAsia="Times New Roman" w:hAnsi="Times New Roman" w:cs="Times New Roman"/>
          <w:b/>
          <w:color w:val="000000" w:themeColor="text1"/>
          <w:sz w:val="28"/>
          <w:szCs w:val="28"/>
          <w:u w:val="single"/>
          <w:lang w:eastAsia="ru-RU"/>
        </w:rPr>
      </w:pPr>
    </w:p>
    <w:p w14:paraId="75E8883E" w14:textId="1DCDE167" w:rsidR="006405E3" w:rsidRPr="007A3A7C" w:rsidRDefault="009E04DA" w:rsidP="006405E3">
      <w:pPr>
        <w:tabs>
          <w:tab w:val="left" w:pos="2895"/>
        </w:tabs>
        <w:spacing w:after="0"/>
        <w:jc w:val="center"/>
        <w:rPr>
          <w:rFonts w:ascii="Times New Roman" w:eastAsia="Times New Roman" w:hAnsi="Times New Roman" w:cs="Times New Roman"/>
          <w:b/>
          <w:color w:val="000000" w:themeColor="text1"/>
          <w:sz w:val="28"/>
          <w:szCs w:val="28"/>
          <w:u w:val="single"/>
          <w:lang w:eastAsia="ru-RU"/>
        </w:rPr>
      </w:pPr>
      <w:r w:rsidRPr="007A3A7C">
        <w:rPr>
          <w:rFonts w:ascii="Times New Roman" w:eastAsia="Times New Roman" w:hAnsi="Times New Roman" w:cs="Times New Roman"/>
          <w:b/>
          <w:color w:val="000000" w:themeColor="text1"/>
          <w:sz w:val="28"/>
          <w:szCs w:val="28"/>
          <w:u w:val="single"/>
          <w:lang w:eastAsia="ru-RU"/>
        </w:rPr>
        <w:t>Центр социального страхования и социальной защиты</w:t>
      </w:r>
      <w:r w:rsidR="008902EC" w:rsidRPr="007A3A7C">
        <w:rPr>
          <w:rFonts w:ascii="Times New Roman" w:eastAsia="Times New Roman" w:hAnsi="Times New Roman" w:cs="Times New Roman"/>
          <w:b/>
          <w:color w:val="000000" w:themeColor="text1"/>
          <w:sz w:val="28"/>
          <w:szCs w:val="28"/>
          <w:u w:val="single"/>
          <w:lang w:eastAsia="ru-RU"/>
        </w:rPr>
        <w:t>.</w:t>
      </w:r>
    </w:p>
    <w:p w14:paraId="24CE6C66" w14:textId="09CF1BEB" w:rsidR="006405E3" w:rsidRDefault="006405E3" w:rsidP="00F7630F">
      <w:pPr>
        <w:tabs>
          <w:tab w:val="left" w:pos="2895"/>
        </w:tabs>
        <w:spacing w:after="0"/>
        <w:jc w:val="center"/>
        <w:rPr>
          <w:rFonts w:ascii="Times New Roman" w:eastAsia="Times New Roman" w:hAnsi="Times New Roman" w:cs="Times New Roman"/>
          <w:b/>
          <w:color w:val="000000" w:themeColor="text1"/>
          <w:sz w:val="28"/>
          <w:szCs w:val="28"/>
          <w:u w:val="single"/>
          <w:lang w:eastAsia="ru-RU"/>
        </w:rPr>
      </w:pPr>
    </w:p>
    <w:p w14:paraId="54CC1A99" w14:textId="77777777" w:rsidR="001113CC" w:rsidRPr="001113CC" w:rsidRDefault="001113CC" w:rsidP="001113CC">
      <w:pPr>
        <w:spacing w:after="0"/>
        <w:ind w:firstLine="567"/>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Центр социального страхования и социальной защиты г. Слободзея и Слободзейского района руководствуется в своей деятельности Положением</w:t>
      </w:r>
    </w:p>
    <w:p w14:paraId="35255419" w14:textId="5F1A8CFE" w:rsidR="001113CC" w:rsidRPr="001113CC" w:rsidRDefault="001113CC" w:rsidP="001113CC">
      <w:pPr>
        <w:spacing w:after="0"/>
        <w:ind w:firstLine="567"/>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«О Центре социального страхования и социальной защиты г.</w:t>
      </w:r>
      <w:r w:rsidR="00231688">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Слободзея и Слободзейского района», Конституцией ПМР, законами ПМР, правовыми актами Президента и Правительства ПМР и иными нормативными правовыми актами, Приказами и решениями Министра по социальной защите и труду, директора ЕГФСС ПМР.</w:t>
      </w:r>
    </w:p>
    <w:p w14:paraId="741807DD" w14:textId="77777777" w:rsidR="001113CC" w:rsidRPr="001113CC" w:rsidRDefault="001113CC" w:rsidP="001113CC">
      <w:pPr>
        <w:spacing w:after="0"/>
        <w:ind w:firstLine="567"/>
        <w:jc w:val="center"/>
        <w:rPr>
          <w:rFonts w:ascii="Times New Roman" w:eastAsia="Times New Roman" w:hAnsi="Times New Roman" w:cs="Times New Roman"/>
          <w:b/>
          <w:sz w:val="28"/>
          <w:szCs w:val="28"/>
          <w:u w:val="single"/>
          <w:lang w:eastAsia="ru-RU"/>
        </w:rPr>
      </w:pPr>
    </w:p>
    <w:p w14:paraId="58F29FBF" w14:textId="77777777" w:rsidR="001113CC" w:rsidRPr="001113CC" w:rsidRDefault="001113CC" w:rsidP="001113CC">
      <w:pPr>
        <w:spacing w:after="0"/>
        <w:ind w:firstLine="567"/>
        <w:jc w:val="center"/>
        <w:rPr>
          <w:rFonts w:ascii="Times New Roman" w:eastAsia="Times New Roman" w:hAnsi="Times New Roman" w:cs="Times New Roman"/>
          <w:b/>
          <w:sz w:val="28"/>
          <w:szCs w:val="28"/>
          <w:u w:val="single"/>
          <w:lang w:eastAsia="ru-RU"/>
        </w:rPr>
      </w:pPr>
      <w:r w:rsidRPr="001113CC">
        <w:rPr>
          <w:rFonts w:ascii="Times New Roman" w:eastAsia="Times New Roman" w:hAnsi="Times New Roman" w:cs="Times New Roman"/>
          <w:b/>
          <w:sz w:val="28"/>
          <w:szCs w:val="28"/>
          <w:u w:val="single"/>
          <w:lang w:eastAsia="ru-RU"/>
        </w:rPr>
        <w:t>Отдел назначения и выплаты пенсий</w:t>
      </w:r>
    </w:p>
    <w:p w14:paraId="6EE742F7" w14:textId="77777777" w:rsidR="001113CC" w:rsidRPr="001113CC" w:rsidRDefault="001113CC" w:rsidP="001113CC">
      <w:pPr>
        <w:spacing w:after="0"/>
        <w:ind w:firstLine="567"/>
        <w:jc w:val="center"/>
        <w:rPr>
          <w:rFonts w:ascii="Times New Roman" w:eastAsia="Times New Roman" w:hAnsi="Times New Roman" w:cs="Times New Roman"/>
          <w:b/>
          <w:sz w:val="28"/>
          <w:szCs w:val="28"/>
          <w:u w:val="single"/>
          <w:lang w:eastAsia="ru-RU"/>
        </w:rPr>
      </w:pPr>
    </w:p>
    <w:p w14:paraId="3901031B" w14:textId="77777777" w:rsidR="001113CC" w:rsidRPr="001113CC" w:rsidRDefault="001113CC" w:rsidP="001113CC">
      <w:pPr>
        <w:spacing w:after="0"/>
        <w:ind w:firstLine="567"/>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Специалистами отделов назначения и выплаты оказывается постоянная помощь гражданам, представителям предприятий, учреждений, организаций в подготовке документов по назначению и выплате пенсий. Количество получателей пенсий по законодательству ПМР – 17 665 человек, по законодательству РФ - 7 654 человек.</w:t>
      </w:r>
    </w:p>
    <w:p w14:paraId="76E0E292" w14:textId="77777777" w:rsidR="001113CC" w:rsidRPr="001113CC" w:rsidRDefault="001113CC" w:rsidP="001113CC">
      <w:pPr>
        <w:spacing w:after="0"/>
        <w:ind w:firstLine="567"/>
        <w:jc w:val="both"/>
        <w:rPr>
          <w:rFonts w:ascii="Times New Roman" w:eastAsia="Times New Roman" w:hAnsi="Times New Roman" w:cs="Times New Roman"/>
          <w:sz w:val="24"/>
          <w:szCs w:val="24"/>
          <w:lang w:eastAsia="ru-RU"/>
        </w:rPr>
      </w:pPr>
    </w:p>
    <w:p w14:paraId="2C60EAFC" w14:textId="77777777" w:rsidR="001113CC" w:rsidRDefault="001113CC" w:rsidP="001113C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 </w:t>
      </w:r>
      <w:r w:rsidRPr="001113CC">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 xml:space="preserve"> месяцев 2024 г.  были приняты и назначены пенсии, пособия, перерасчеты:</w:t>
      </w:r>
    </w:p>
    <w:tbl>
      <w:tblPr>
        <w:tblStyle w:val="21"/>
        <w:tblW w:w="0" w:type="auto"/>
        <w:tblLook w:val="01E0" w:firstRow="1" w:lastRow="1" w:firstColumn="1" w:lastColumn="1" w:noHBand="0" w:noVBand="0"/>
      </w:tblPr>
      <w:tblGrid>
        <w:gridCol w:w="492"/>
        <w:gridCol w:w="7609"/>
        <w:gridCol w:w="1245"/>
      </w:tblGrid>
      <w:tr w:rsidR="001113CC" w14:paraId="1F996FBA"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1D238769" w14:textId="77777777" w:rsidR="001113CC" w:rsidRDefault="001113CC" w:rsidP="001113CC">
            <w:pPr>
              <w:jc w:val="both"/>
              <w:rPr>
                <w:sz w:val="24"/>
                <w:szCs w:val="24"/>
              </w:rPr>
            </w:pPr>
            <w:r>
              <w:rPr>
                <w:sz w:val="24"/>
                <w:szCs w:val="24"/>
              </w:rPr>
              <w:t>1</w:t>
            </w:r>
          </w:p>
        </w:tc>
        <w:tc>
          <w:tcPr>
            <w:tcW w:w="7609" w:type="dxa"/>
            <w:tcBorders>
              <w:top w:val="single" w:sz="4" w:space="0" w:color="auto"/>
              <w:left w:val="single" w:sz="4" w:space="0" w:color="auto"/>
              <w:bottom w:val="single" w:sz="4" w:space="0" w:color="auto"/>
              <w:right w:val="single" w:sz="4" w:space="0" w:color="auto"/>
            </w:tcBorders>
            <w:hideMark/>
          </w:tcPr>
          <w:p w14:paraId="770E9405" w14:textId="77777777" w:rsidR="001113CC" w:rsidRDefault="001113CC" w:rsidP="001113CC">
            <w:pPr>
              <w:jc w:val="both"/>
              <w:rPr>
                <w:sz w:val="24"/>
                <w:szCs w:val="24"/>
              </w:rPr>
            </w:pPr>
            <w:r>
              <w:rPr>
                <w:sz w:val="24"/>
                <w:szCs w:val="24"/>
              </w:rPr>
              <w:t>Входящая корреспонденция</w:t>
            </w:r>
          </w:p>
        </w:tc>
        <w:tc>
          <w:tcPr>
            <w:tcW w:w="1245" w:type="dxa"/>
            <w:tcBorders>
              <w:top w:val="single" w:sz="4" w:space="0" w:color="auto"/>
              <w:left w:val="single" w:sz="4" w:space="0" w:color="auto"/>
              <w:bottom w:val="single" w:sz="4" w:space="0" w:color="auto"/>
              <w:right w:val="single" w:sz="4" w:space="0" w:color="auto"/>
            </w:tcBorders>
          </w:tcPr>
          <w:p w14:paraId="05516B99" w14:textId="77777777" w:rsidR="001113CC" w:rsidRPr="00F4455C" w:rsidRDefault="001113CC" w:rsidP="001113CC">
            <w:pPr>
              <w:jc w:val="both"/>
              <w:rPr>
                <w:b/>
                <w:sz w:val="24"/>
                <w:szCs w:val="24"/>
              </w:rPr>
            </w:pPr>
            <w:r>
              <w:rPr>
                <w:b/>
                <w:sz w:val="24"/>
                <w:szCs w:val="24"/>
              </w:rPr>
              <w:t>4464</w:t>
            </w:r>
          </w:p>
        </w:tc>
      </w:tr>
      <w:tr w:rsidR="001113CC" w14:paraId="7B947D80"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5C5FED50" w14:textId="77777777" w:rsidR="001113CC" w:rsidRDefault="001113CC" w:rsidP="001113CC">
            <w:pPr>
              <w:jc w:val="both"/>
              <w:rPr>
                <w:sz w:val="24"/>
                <w:szCs w:val="24"/>
              </w:rPr>
            </w:pPr>
            <w:r>
              <w:rPr>
                <w:sz w:val="24"/>
                <w:szCs w:val="24"/>
              </w:rPr>
              <w:t>2</w:t>
            </w:r>
          </w:p>
        </w:tc>
        <w:tc>
          <w:tcPr>
            <w:tcW w:w="7609" w:type="dxa"/>
            <w:tcBorders>
              <w:top w:val="single" w:sz="4" w:space="0" w:color="auto"/>
              <w:left w:val="single" w:sz="4" w:space="0" w:color="auto"/>
              <w:bottom w:val="single" w:sz="4" w:space="0" w:color="auto"/>
              <w:right w:val="single" w:sz="4" w:space="0" w:color="auto"/>
            </w:tcBorders>
            <w:hideMark/>
          </w:tcPr>
          <w:p w14:paraId="671FFF7C" w14:textId="77777777" w:rsidR="001113CC" w:rsidRDefault="001113CC" w:rsidP="001113CC">
            <w:pPr>
              <w:jc w:val="both"/>
              <w:rPr>
                <w:sz w:val="24"/>
                <w:szCs w:val="24"/>
              </w:rPr>
            </w:pPr>
            <w:r>
              <w:rPr>
                <w:sz w:val="24"/>
                <w:szCs w:val="24"/>
              </w:rPr>
              <w:t>Исходящая корреспонденция</w:t>
            </w:r>
          </w:p>
        </w:tc>
        <w:tc>
          <w:tcPr>
            <w:tcW w:w="1245" w:type="dxa"/>
            <w:tcBorders>
              <w:top w:val="single" w:sz="4" w:space="0" w:color="auto"/>
              <w:left w:val="single" w:sz="4" w:space="0" w:color="auto"/>
              <w:bottom w:val="single" w:sz="4" w:space="0" w:color="auto"/>
              <w:right w:val="single" w:sz="4" w:space="0" w:color="auto"/>
            </w:tcBorders>
          </w:tcPr>
          <w:p w14:paraId="519927B0" w14:textId="77777777" w:rsidR="001113CC" w:rsidRPr="00D45949" w:rsidRDefault="001113CC" w:rsidP="001113CC">
            <w:pPr>
              <w:jc w:val="both"/>
              <w:rPr>
                <w:b/>
                <w:sz w:val="24"/>
                <w:szCs w:val="24"/>
                <w:lang w:val="en-US"/>
              </w:rPr>
            </w:pPr>
            <w:r>
              <w:rPr>
                <w:b/>
                <w:sz w:val="24"/>
                <w:szCs w:val="24"/>
                <w:lang w:val="en-US"/>
              </w:rPr>
              <w:t>5466</w:t>
            </w:r>
          </w:p>
        </w:tc>
      </w:tr>
      <w:tr w:rsidR="001113CC" w14:paraId="68BC45EE"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0A9F8D4A" w14:textId="77777777" w:rsidR="001113CC" w:rsidRDefault="001113CC" w:rsidP="001113CC">
            <w:pPr>
              <w:jc w:val="both"/>
              <w:rPr>
                <w:sz w:val="24"/>
                <w:szCs w:val="24"/>
              </w:rPr>
            </w:pPr>
            <w:r>
              <w:rPr>
                <w:sz w:val="24"/>
                <w:szCs w:val="24"/>
              </w:rPr>
              <w:t>3</w:t>
            </w:r>
          </w:p>
        </w:tc>
        <w:tc>
          <w:tcPr>
            <w:tcW w:w="7609" w:type="dxa"/>
            <w:tcBorders>
              <w:top w:val="single" w:sz="4" w:space="0" w:color="auto"/>
              <w:left w:val="single" w:sz="4" w:space="0" w:color="auto"/>
              <w:bottom w:val="single" w:sz="4" w:space="0" w:color="auto"/>
              <w:right w:val="single" w:sz="4" w:space="0" w:color="auto"/>
            </w:tcBorders>
            <w:hideMark/>
          </w:tcPr>
          <w:p w14:paraId="25FC180A" w14:textId="77777777" w:rsidR="001113CC" w:rsidRDefault="001113CC" w:rsidP="001113CC">
            <w:pPr>
              <w:jc w:val="both"/>
              <w:rPr>
                <w:sz w:val="24"/>
                <w:szCs w:val="24"/>
              </w:rPr>
            </w:pPr>
            <w:r>
              <w:rPr>
                <w:sz w:val="24"/>
                <w:szCs w:val="24"/>
              </w:rPr>
              <w:t>Выбывшие пенсионные дела</w:t>
            </w:r>
          </w:p>
        </w:tc>
        <w:tc>
          <w:tcPr>
            <w:tcW w:w="1245" w:type="dxa"/>
            <w:tcBorders>
              <w:top w:val="single" w:sz="4" w:space="0" w:color="auto"/>
              <w:left w:val="single" w:sz="4" w:space="0" w:color="auto"/>
              <w:bottom w:val="single" w:sz="4" w:space="0" w:color="auto"/>
              <w:right w:val="single" w:sz="4" w:space="0" w:color="auto"/>
            </w:tcBorders>
          </w:tcPr>
          <w:p w14:paraId="53330E66" w14:textId="77777777" w:rsidR="001113CC" w:rsidRPr="00F4455C" w:rsidRDefault="001113CC" w:rsidP="001113CC">
            <w:pPr>
              <w:jc w:val="both"/>
              <w:rPr>
                <w:b/>
                <w:sz w:val="24"/>
                <w:szCs w:val="24"/>
              </w:rPr>
            </w:pPr>
            <w:r>
              <w:rPr>
                <w:b/>
                <w:sz w:val="24"/>
                <w:szCs w:val="24"/>
              </w:rPr>
              <w:t>244</w:t>
            </w:r>
          </w:p>
        </w:tc>
      </w:tr>
      <w:tr w:rsidR="001113CC" w14:paraId="655546DC"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19D3A45D" w14:textId="77777777" w:rsidR="001113CC" w:rsidRDefault="001113CC" w:rsidP="001113CC">
            <w:pPr>
              <w:jc w:val="both"/>
              <w:rPr>
                <w:sz w:val="24"/>
                <w:szCs w:val="24"/>
              </w:rPr>
            </w:pPr>
            <w:r>
              <w:rPr>
                <w:sz w:val="24"/>
                <w:szCs w:val="24"/>
              </w:rPr>
              <w:t>4</w:t>
            </w:r>
          </w:p>
        </w:tc>
        <w:tc>
          <w:tcPr>
            <w:tcW w:w="7609" w:type="dxa"/>
            <w:tcBorders>
              <w:top w:val="single" w:sz="4" w:space="0" w:color="auto"/>
              <w:left w:val="single" w:sz="4" w:space="0" w:color="auto"/>
              <w:bottom w:val="single" w:sz="4" w:space="0" w:color="auto"/>
              <w:right w:val="single" w:sz="4" w:space="0" w:color="auto"/>
            </w:tcBorders>
            <w:hideMark/>
          </w:tcPr>
          <w:p w14:paraId="675542A6" w14:textId="77777777" w:rsidR="001113CC" w:rsidRDefault="001113CC" w:rsidP="001113CC">
            <w:pPr>
              <w:jc w:val="both"/>
              <w:rPr>
                <w:sz w:val="24"/>
                <w:szCs w:val="24"/>
              </w:rPr>
            </w:pPr>
            <w:r>
              <w:rPr>
                <w:sz w:val="24"/>
                <w:szCs w:val="24"/>
              </w:rPr>
              <w:t>Прибывшие пенсионные дела</w:t>
            </w:r>
          </w:p>
        </w:tc>
        <w:tc>
          <w:tcPr>
            <w:tcW w:w="1245" w:type="dxa"/>
            <w:tcBorders>
              <w:top w:val="single" w:sz="4" w:space="0" w:color="auto"/>
              <w:left w:val="single" w:sz="4" w:space="0" w:color="auto"/>
              <w:bottom w:val="single" w:sz="4" w:space="0" w:color="auto"/>
              <w:right w:val="single" w:sz="4" w:space="0" w:color="auto"/>
            </w:tcBorders>
          </w:tcPr>
          <w:p w14:paraId="4CEAC35B" w14:textId="77777777" w:rsidR="001113CC" w:rsidRPr="00000B87" w:rsidRDefault="001113CC" w:rsidP="001113CC">
            <w:pPr>
              <w:jc w:val="both"/>
              <w:rPr>
                <w:b/>
                <w:sz w:val="24"/>
                <w:szCs w:val="24"/>
              </w:rPr>
            </w:pPr>
            <w:r>
              <w:rPr>
                <w:b/>
                <w:sz w:val="24"/>
                <w:szCs w:val="24"/>
              </w:rPr>
              <w:t>128</w:t>
            </w:r>
          </w:p>
        </w:tc>
      </w:tr>
      <w:tr w:rsidR="001113CC" w14:paraId="2E2CF544"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138C46BB" w14:textId="77777777" w:rsidR="001113CC" w:rsidRDefault="001113CC" w:rsidP="001113CC">
            <w:pPr>
              <w:jc w:val="both"/>
              <w:rPr>
                <w:sz w:val="24"/>
                <w:szCs w:val="24"/>
              </w:rPr>
            </w:pPr>
            <w:r>
              <w:rPr>
                <w:sz w:val="24"/>
                <w:szCs w:val="24"/>
              </w:rPr>
              <w:t>5</w:t>
            </w:r>
          </w:p>
        </w:tc>
        <w:tc>
          <w:tcPr>
            <w:tcW w:w="7609" w:type="dxa"/>
            <w:tcBorders>
              <w:top w:val="single" w:sz="4" w:space="0" w:color="auto"/>
              <w:left w:val="single" w:sz="4" w:space="0" w:color="auto"/>
              <w:bottom w:val="single" w:sz="4" w:space="0" w:color="auto"/>
              <w:right w:val="single" w:sz="4" w:space="0" w:color="auto"/>
            </w:tcBorders>
            <w:hideMark/>
          </w:tcPr>
          <w:p w14:paraId="0782417D" w14:textId="77777777" w:rsidR="001113CC" w:rsidRDefault="001113CC" w:rsidP="001113CC">
            <w:pPr>
              <w:jc w:val="both"/>
              <w:rPr>
                <w:sz w:val="24"/>
                <w:szCs w:val="24"/>
              </w:rPr>
            </w:pPr>
            <w:r>
              <w:rPr>
                <w:sz w:val="24"/>
                <w:szCs w:val="24"/>
              </w:rPr>
              <w:t>Обработано справок ВТЭК</w:t>
            </w:r>
          </w:p>
        </w:tc>
        <w:tc>
          <w:tcPr>
            <w:tcW w:w="1245" w:type="dxa"/>
            <w:tcBorders>
              <w:top w:val="single" w:sz="4" w:space="0" w:color="auto"/>
              <w:left w:val="single" w:sz="4" w:space="0" w:color="auto"/>
              <w:bottom w:val="single" w:sz="4" w:space="0" w:color="auto"/>
              <w:right w:val="single" w:sz="4" w:space="0" w:color="auto"/>
            </w:tcBorders>
          </w:tcPr>
          <w:p w14:paraId="2B170BD0" w14:textId="77777777" w:rsidR="001113CC" w:rsidRPr="00F4455C" w:rsidRDefault="001113CC" w:rsidP="001113CC">
            <w:pPr>
              <w:jc w:val="both"/>
              <w:rPr>
                <w:b/>
                <w:sz w:val="24"/>
                <w:szCs w:val="24"/>
              </w:rPr>
            </w:pPr>
            <w:r>
              <w:rPr>
                <w:b/>
                <w:sz w:val="24"/>
                <w:szCs w:val="24"/>
              </w:rPr>
              <w:t>440</w:t>
            </w:r>
          </w:p>
        </w:tc>
      </w:tr>
      <w:tr w:rsidR="001113CC" w14:paraId="1D506741"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0DCA0F38" w14:textId="77777777" w:rsidR="001113CC" w:rsidRDefault="001113CC" w:rsidP="001113CC">
            <w:pPr>
              <w:jc w:val="both"/>
              <w:rPr>
                <w:sz w:val="24"/>
                <w:szCs w:val="24"/>
              </w:rPr>
            </w:pPr>
            <w:r>
              <w:rPr>
                <w:sz w:val="24"/>
                <w:szCs w:val="24"/>
              </w:rPr>
              <w:t>6</w:t>
            </w:r>
          </w:p>
        </w:tc>
        <w:tc>
          <w:tcPr>
            <w:tcW w:w="7609" w:type="dxa"/>
            <w:tcBorders>
              <w:top w:val="single" w:sz="4" w:space="0" w:color="auto"/>
              <w:left w:val="single" w:sz="4" w:space="0" w:color="auto"/>
              <w:bottom w:val="single" w:sz="4" w:space="0" w:color="auto"/>
              <w:right w:val="single" w:sz="4" w:space="0" w:color="auto"/>
            </w:tcBorders>
            <w:hideMark/>
          </w:tcPr>
          <w:p w14:paraId="1BB67ED5" w14:textId="77777777" w:rsidR="001113CC" w:rsidRDefault="001113CC" w:rsidP="001113CC">
            <w:pPr>
              <w:jc w:val="both"/>
              <w:rPr>
                <w:sz w:val="24"/>
                <w:szCs w:val="24"/>
              </w:rPr>
            </w:pPr>
            <w:r>
              <w:rPr>
                <w:sz w:val="24"/>
                <w:szCs w:val="24"/>
              </w:rPr>
              <w:t xml:space="preserve">Выдано справок о размере пенсии </w:t>
            </w:r>
          </w:p>
        </w:tc>
        <w:tc>
          <w:tcPr>
            <w:tcW w:w="1245" w:type="dxa"/>
            <w:tcBorders>
              <w:top w:val="single" w:sz="4" w:space="0" w:color="auto"/>
              <w:left w:val="single" w:sz="4" w:space="0" w:color="auto"/>
              <w:bottom w:val="single" w:sz="4" w:space="0" w:color="auto"/>
              <w:right w:val="single" w:sz="4" w:space="0" w:color="auto"/>
            </w:tcBorders>
          </w:tcPr>
          <w:p w14:paraId="432C80A7" w14:textId="77777777" w:rsidR="001113CC" w:rsidRPr="009D057A" w:rsidRDefault="001113CC" w:rsidP="001113CC">
            <w:pPr>
              <w:jc w:val="both"/>
              <w:rPr>
                <w:b/>
                <w:sz w:val="24"/>
                <w:szCs w:val="24"/>
              </w:rPr>
            </w:pPr>
            <w:r>
              <w:rPr>
                <w:b/>
                <w:sz w:val="24"/>
                <w:szCs w:val="24"/>
              </w:rPr>
              <w:t>1723</w:t>
            </w:r>
          </w:p>
        </w:tc>
      </w:tr>
      <w:tr w:rsidR="001113CC" w14:paraId="3B931E0B"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3095E143" w14:textId="77777777" w:rsidR="001113CC" w:rsidRDefault="001113CC" w:rsidP="001113CC">
            <w:pPr>
              <w:jc w:val="both"/>
              <w:rPr>
                <w:sz w:val="24"/>
                <w:szCs w:val="24"/>
              </w:rPr>
            </w:pPr>
            <w:r>
              <w:rPr>
                <w:sz w:val="24"/>
                <w:szCs w:val="24"/>
              </w:rPr>
              <w:t>7</w:t>
            </w:r>
          </w:p>
        </w:tc>
        <w:tc>
          <w:tcPr>
            <w:tcW w:w="7609" w:type="dxa"/>
            <w:tcBorders>
              <w:top w:val="single" w:sz="4" w:space="0" w:color="auto"/>
              <w:left w:val="single" w:sz="4" w:space="0" w:color="auto"/>
              <w:bottom w:val="single" w:sz="4" w:space="0" w:color="auto"/>
              <w:right w:val="single" w:sz="4" w:space="0" w:color="auto"/>
            </w:tcBorders>
            <w:hideMark/>
          </w:tcPr>
          <w:p w14:paraId="00EF871C" w14:textId="77777777" w:rsidR="001113CC" w:rsidRDefault="001113CC" w:rsidP="001113CC">
            <w:pPr>
              <w:jc w:val="both"/>
              <w:rPr>
                <w:sz w:val="24"/>
                <w:szCs w:val="24"/>
              </w:rPr>
            </w:pPr>
            <w:r>
              <w:rPr>
                <w:sz w:val="24"/>
                <w:szCs w:val="24"/>
              </w:rPr>
              <w:t>Выдано пенсионных удостоверений</w:t>
            </w:r>
          </w:p>
        </w:tc>
        <w:tc>
          <w:tcPr>
            <w:tcW w:w="1245" w:type="dxa"/>
            <w:tcBorders>
              <w:top w:val="single" w:sz="4" w:space="0" w:color="auto"/>
              <w:left w:val="single" w:sz="4" w:space="0" w:color="auto"/>
              <w:bottom w:val="single" w:sz="4" w:space="0" w:color="auto"/>
              <w:right w:val="single" w:sz="4" w:space="0" w:color="auto"/>
            </w:tcBorders>
          </w:tcPr>
          <w:p w14:paraId="001EE064" w14:textId="77777777" w:rsidR="001113CC" w:rsidRPr="00D52138" w:rsidRDefault="001113CC" w:rsidP="001113CC">
            <w:pPr>
              <w:jc w:val="both"/>
              <w:rPr>
                <w:b/>
                <w:sz w:val="24"/>
                <w:szCs w:val="24"/>
              </w:rPr>
            </w:pPr>
            <w:r>
              <w:rPr>
                <w:b/>
                <w:sz w:val="24"/>
                <w:szCs w:val="24"/>
              </w:rPr>
              <w:t>1140</w:t>
            </w:r>
          </w:p>
        </w:tc>
      </w:tr>
      <w:tr w:rsidR="001113CC" w14:paraId="1C47F779"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15F45670" w14:textId="77777777" w:rsidR="001113CC" w:rsidRDefault="001113CC" w:rsidP="001113CC">
            <w:pPr>
              <w:jc w:val="both"/>
              <w:rPr>
                <w:sz w:val="24"/>
                <w:szCs w:val="24"/>
              </w:rPr>
            </w:pPr>
            <w:r>
              <w:rPr>
                <w:sz w:val="24"/>
                <w:szCs w:val="24"/>
              </w:rPr>
              <w:t>8</w:t>
            </w:r>
          </w:p>
        </w:tc>
        <w:tc>
          <w:tcPr>
            <w:tcW w:w="7609" w:type="dxa"/>
            <w:tcBorders>
              <w:top w:val="single" w:sz="4" w:space="0" w:color="auto"/>
              <w:left w:val="single" w:sz="4" w:space="0" w:color="auto"/>
              <w:bottom w:val="single" w:sz="4" w:space="0" w:color="auto"/>
              <w:right w:val="single" w:sz="4" w:space="0" w:color="auto"/>
            </w:tcBorders>
            <w:hideMark/>
          </w:tcPr>
          <w:p w14:paraId="59A4CADF" w14:textId="77777777" w:rsidR="001113CC" w:rsidRDefault="001113CC" w:rsidP="001113CC">
            <w:pPr>
              <w:jc w:val="both"/>
              <w:rPr>
                <w:sz w:val="24"/>
                <w:szCs w:val="24"/>
              </w:rPr>
            </w:pPr>
            <w:r>
              <w:rPr>
                <w:sz w:val="24"/>
                <w:szCs w:val="24"/>
              </w:rPr>
              <w:t>Письменные обращения граждан</w:t>
            </w:r>
          </w:p>
        </w:tc>
        <w:tc>
          <w:tcPr>
            <w:tcW w:w="1245" w:type="dxa"/>
            <w:tcBorders>
              <w:top w:val="single" w:sz="4" w:space="0" w:color="auto"/>
              <w:left w:val="single" w:sz="4" w:space="0" w:color="auto"/>
              <w:bottom w:val="single" w:sz="4" w:space="0" w:color="auto"/>
              <w:right w:val="single" w:sz="4" w:space="0" w:color="auto"/>
            </w:tcBorders>
          </w:tcPr>
          <w:p w14:paraId="2207B218" w14:textId="77777777" w:rsidR="001113CC" w:rsidRPr="00D45949" w:rsidRDefault="001113CC" w:rsidP="001113CC">
            <w:pPr>
              <w:jc w:val="both"/>
              <w:rPr>
                <w:b/>
                <w:sz w:val="24"/>
                <w:szCs w:val="24"/>
                <w:lang w:val="en-US"/>
              </w:rPr>
            </w:pPr>
            <w:r>
              <w:rPr>
                <w:b/>
                <w:sz w:val="24"/>
                <w:szCs w:val="24"/>
                <w:lang w:val="en-US"/>
              </w:rPr>
              <w:t>6</w:t>
            </w:r>
          </w:p>
        </w:tc>
      </w:tr>
      <w:tr w:rsidR="001113CC" w14:paraId="2B10B8CB"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0FED8BA4" w14:textId="77777777" w:rsidR="001113CC" w:rsidRDefault="001113CC" w:rsidP="001113CC">
            <w:pPr>
              <w:jc w:val="both"/>
              <w:rPr>
                <w:sz w:val="24"/>
                <w:szCs w:val="24"/>
              </w:rPr>
            </w:pPr>
            <w:r>
              <w:rPr>
                <w:sz w:val="24"/>
                <w:szCs w:val="24"/>
              </w:rPr>
              <w:t>9</w:t>
            </w:r>
          </w:p>
        </w:tc>
        <w:tc>
          <w:tcPr>
            <w:tcW w:w="7609" w:type="dxa"/>
            <w:tcBorders>
              <w:top w:val="single" w:sz="4" w:space="0" w:color="auto"/>
              <w:left w:val="single" w:sz="4" w:space="0" w:color="auto"/>
              <w:bottom w:val="single" w:sz="4" w:space="0" w:color="auto"/>
              <w:right w:val="single" w:sz="4" w:space="0" w:color="auto"/>
            </w:tcBorders>
            <w:hideMark/>
          </w:tcPr>
          <w:p w14:paraId="2712CC46" w14:textId="77777777" w:rsidR="001113CC" w:rsidRDefault="001113CC" w:rsidP="001113CC">
            <w:pPr>
              <w:jc w:val="both"/>
              <w:rPr>
                <w:sz w:val="24"/>
                <w:szCs w:val="24"/>
              </w:rPr>
            </w:pPr>
            <w:r>
              <w:rPr>
                <w:sz w:val="24"/>
                <w:szCs w:val="24"/>
              </w:rPr>
              <w:t xml:space="preserve"> Назначено новых дел</w:t>
            </w:r>
          </w:p>
        </w:tc>
        <w:tc>
          <w:tcPr>
            <w:tcW w:w="1245" w:type="dxa"/>
            <w:tcBorders>
              <w:top w:val="single" w:sz="4" w:space="0" w:color="auto"/>
              <w:left w:val="single" w:sz="4" w:space="0" w:color="auto"/>
              <w:bottom w:val="single" w:sz="4" w:space="0" w:color="auto"/>
              <w:right w:val="single" w:sz="4" w:space="0" w:color="auto"/>
            </w:tcBorders>
          </w:tcPr>
          <w:p w14:paraId="17336E07" w14:textId="77777777" w:rsidR="001113CC" w:rsidRPr="00F52305" w:rsidRDefault="001113CC" w:rsidP="001113CC">
            <w:pPr>
              <w:jc w:val="both"/>
              <w:rPr>
                <w:b/>
                <w:sz w:val="24"/>
                <w:szCs w:val="24"/>
              </w:rPr>
            </w:pPr>
            <w:r>
              <w:rPr>
                <w:b/>
                <w:sz w:val="24"/>
                <w:szCs w:val="24"/>
              </w:rPr>
              <w:t>1345</w:t>
            </w:r>
          </w:p>
        </w:tc>
      </w:tr>
      <w:tr w:rsidR="001113CC" w14:paraId="32940C6F"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3B8E0AB4" w14:textId="77777777" w:rsidR="001113CC" w:rsidRDefault="001113CC" w:rsidP="001113CC">
            <w:pPr>
              <w:jc w:val="both"/>
              <w:rPr>
                <w:sz w:val="24"/>
                <w:szCs w:val="24"/>
              </w:rPr>
            </w:pPr>
            <w:r>
              <w:rPr>
                <w:sz w:val="24"/>
                <w:szCs w:val="24"/>
              </w:rPr>
              <w:t>10</w:t>
            </w:r>
          </w:p>
        </w:tc>
        <w:tc>
          <w:tcPr>
            <w:tcW w:w="7609" w:type="dxa"/>
            <w:tcBorders>
              <w:top w:val="single" w:sz="4" w:space="0" w:color="auto"/>
              <w:left w:val="single" w:sz="4" w:space="0" w:color="auto"/>
              <w:bottom w:val="single" w:sz="4" w:space="0" w:color="auto"/>
              <w:right w:val="single" w:sz="4" w:space="0" w:color="auto"/>
            </w:tcBorders>
            <w:hideMark/>
          </w:tcPr>
          <w:p w14:paraId="533D75C1" w14:textId="77777777" w:rsidR="001113CC" w:rsidRDefault="001113CC" w:rsidP="001113CC">
            <w:pPr>
              <w:jc w:val="both"/>
              <w:rPr>
                <w:sz w:val="24"/>
                <w:szCs w:val="24"/>
              </w:rPr>
            </w:pPr>
            <w:r>
              <w:rPr>
                <w:sz w:val="24"/>
                <w:szCs w:val="24"/>
              </w:rPr>
              <w:t xml:space="preserve">Произведено перерасчетов </w:t>
            </w:r>
          </w:p>
        </w:tc>
        <w:tc>
          <w:tcPr>
            <w:tcW w:w="1245" w:type="dxa"/>
            <w:tcBorders>
              <w:top w:val="single" w:sz="4" w:space="0" w:color="auto"/>
              <w:left w:val="single" w:sz="4" w:space="0" w:color="auto"/>
              <w:bottom w:val="single" w:sz="4" w:space="0" w:color="auto"/>
              <w:right w:val="single" w:sz="4" w:space="0" w:color="auto"/>
            </w:tcBorders>
          </w:tcPr>
          <w:p w14:paraId="77DB4932" w14:textId="77777777" w:rsidR="001113CC" w:rsidRPr="00F52305" w:rsidRDefault="001113CC" w:rsidP="001113CC">
            <w:pPr>
              <w:jc w:val="both"/>
              <w:rPr>
                <w:b/>
                <w:sz w:val="24"/>
                <w:szCs w:val="24"/>
              </w:rPr>
            </w:pPr>
            <w:r>
              <w:rPr>
                <w:b/>
                <w:sz w:val="24"/>
                <w:szCs w:val="24"/>
              </w:rPr>
              <w:t>659</w:t>
            </w:r>
          </w:p>
        </w:tc>
      </w:tr>
      <w:tr w:rsidR="001113CC" w14:paraId="05516BD5"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74ADCF2B" w14:textId="77777777" w:rsidR="001113CC" w:rsidRDefault="001113CC" w:rsidP="001113CC">
            <w:pPr>
              <w:jc w:val="both"/>
              <w:rPr>
                <w:sz w:val="24"/>
                <w:szCs w:val="24"/>
              </w:rPr>
            </w:pPr>
            <w:r>
              <w:rPr>
                <w:sz w:val="24"/>
                <w:szCs w:val="24"/>
              </w:rPr>
              <w:t>11</w:t>
            </w:r>
          </w:p>
        </w:tc>
        <w:tc>
          <w:tcPr>
            <w:tcW w:w="7609" w:type="dxa"/>
            <w:tcBorders>
              <w:top w:val="single" w:sz="4" w:space="0" w:color="auto"/>
              <w:left w:val="single" w:sz="4" w:space="0" w:color="auto"/>
              <w:bottom w:val="single" w:sz="4" w:space="0" w:color="auto"/>
              <w:right w:val="single" w:sz="4" w:space="0" w:color="auto"/>
            </w:tcBorders>
            <w:hideMark/>
          </w:tcPr>
          <w:p w14:paraId="4AF1A473" w14:textId="77777777" w:rsidR="001113CC" w:rsidRDefault="001113CC" w:rsidP="001113CC">
            <w:pPr>
              <w:jc w:val="both"/>
              <w:rPr>
                <w:sz w:val="24"/>
                <w:szCs w:val="24"/>
              </w:rPr>
            </w:pPr>
            <w:r>
              <w:rPr>
                <w:sz w:val="24"/>
                <w:szCs w:val="24"/>
              </w:rPr>
              <w:t xml:space="preserve"> Отказные дела </w:t>
            </w:r>
          </w:p>
        </w:tc>
        <w:tc>
          <w:tcPr>
            <w:tcW w:w="1245" w:type="dxa"/>
            <w:tcBorders>
              <w:top w:val="single" w:sz="4" w:space="0" w:color="auto"/>
              <w:left w:val="single" w:sz="4" w:space="0" w:color="auto"/>
              <w:bottom w:val="single" w:sz="4" w:space="0" w:color="auto"/>
              <w:right w:val="single" w:sz="4" w:space="0" w:color="auto"/>
            </w:tcBorders>
          </w:tcPr>
          <w:p w14:paraId="333EA51F" w14:textId="77777777" w:rsidR="001113CC" w:rsidRPr="00D728EB" w:rsidRDefault="001113CC" w:rsidP="001113CC">
            <w:pPr>
              <w:jc w:val="both"/>
              <w:rPr>
                <w:b/>
                <w:sz w:val="24"/>
                <w:szCs w:val="24"/>
              </w:rPr>
            </w:pPr>
            <w:r>
              <w:rPr>
                <w:b/>
                <w:sz w:val="24"/>
                <w:szCs w:val="24"/>
              </w:rPr>
              <w:t>27</w:t>
            </w:r>
          </w:p>
        </w:tc>
      </w:tr>
      <w:tr w:rsidR="001113CC" w14:paraId="425B55E4"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1FA28E7E" w14:textId="77777777" w:rsidR="001113CC" w:rsidRDefault="001113CC" w:rsidP="001113CC">
            <w:pPr>
              <w:jc w:val="both"/>
              <w:rPr>
                <w:sz w:val="24"/>
                <w:szCs w:val="24"/>
              </w:rPr>
            </w:pPr>
            <w:r>
              <w:rPr>
                <w:sz w:val="24"/>
                <w:szCs w:val="24"/>
              </w:rPr>
              <w:t>12</w:t>
            </w:r>
          </w:p>
        </w:tc>
        <w:tc>
          <w:tcPr>
            <w:tcW w:w="7609" w:type="dxa"/>
            <w:tcBorders>
              <w:top w:val="single" w:sz="4" w:space="0" w:color="auto"/>
              <w:left w:val="single" w:sz="4" w:space="0" w:color="auto"/>
              <w:bottom w:val="single" w:sz="4" w:space="0" w:color="auto"/>
              <w:right w:val="single" w:sz="4" w:space="0" w:color="auto"/>
            </w:tcBorders>
            <w:hideMark/>
          </w:tcPr>
          <w:p w14:paraId="3A412F85" w14:textId="77777777" w:rsidR="001113CC" w:rsidRDefault="001113CC" w:rsidP="001113CC">
            <w:pPr>
              <w:jc w:val="both"/>
              <w:rPr>
                <w:sz w:val="24"/>
                <w:szCs w:val="24"/>
              </w:rPr>
            </w:pPr>
            <w:r>
              <w:rPr>
                <w:sz w:val="24"/>
                <w:szCs w:val="24"/>
              </w:rPr>
              <w:t xml:space="preserve"> Акты встречных проверок (запросы СНГ)</w:t>
            </w:r>
          </w:p>
        </w:tc>
        <w:tc>
          <w:tcPr>
            <w:tcW w:w="1245" w:type="dxa"/>
            <w:tcBorders>
              <w:top w:val="single" w:sz="4" w:space="0" w:color="auto"/>
              <w:left w:val="single" w:sz="4" w:space="0" w:color="auto"/>
              <w:bottom w:val="single" w:sz="4" w:space="0" w:color="auto"/>
              <w:right w:val="single" w:sz="4" w:space="0" w:color="auto"/>
            </w:tcBorders>
          </w:tcPr>
          <w:p w14:paraId="71C8E08C" w14:textId="77777777" w:rsidR="001113CC" w:rsidRPr="00513803" w:rsidRDefault="001113CC" w:rsidP="001113CC">
            <w:pPr>
              <w:jc w:val="both"/>
              <w:rPr>
                <w:b/>
                <w:sz w:val="24"/>
                <w:szCs w:val="24"/>
              </w:rPr>
            </w:pPr>
            <w:r>
              <w:rPr>
                <w:b/>
                <w:sz w:val="24"/>
                <w:szCs w:val="24"/>
              </w:rPr>
              <w:t>25/381</w:t>
            </w:r>
          </w:p>
        </w:tc>
      </w:tr>
      <w:tr w:rsidR="001113CC" w14:paraId="35CBAAB5"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44FAEF8F" w14:textId="77777777" w:rsidR="001113CC" w:rsidRDefault="001113CC" w:rsidP="001113CC">
            <w:pPr>
              <w:jc w:val="both"/>
              <w:rPr>
                <w:sz w:val="24"/>
                <w:szCs w:val="24"/>
              </w:rPr>
            </w:pPr>
            <w:r>
              <w:rPr>
                <w:sz w:val="24"/>
                <w:szCs w:val="24"/>
              </w:rPr>
              <w:t>13</w:t>
            </w:r>
          </w:p>
        </w:tc>
        <w:tc>
          <w:tcPr>
            <w:tcW w:w="7609" w:type="dxa"/>
            <w:tcBorders>
              <w:top w:val="single" w:sz="4" w:space="0" w:color="auto"/>
              <w:left w:val="single" w:sz="4" w:space="0" w:color="auto"/>
              <w:bottom w:val="single" w:sz="4" w:space="0" w:color="auto"/>
              <w:right w:val="single" w:sz="4" w:space="0" w:color="auto"/>
            </w:tcBorders>
            <w:hideMark/>
          </w:tcPr>
          <w:p w14:paraId="69C511B8" w14:textId="77777777" w:rsidR="001113CC" w:rsidRDefault="001113CC" w:rsidP="001113CC">
            <w:pPr>
              <w:jc w:val="both"/>
              <w:rPr>
                <w:sz w:val="24"/>
                <w:szCs w:val="24"/>
              </w:rPr>
            </w:pPr>
            <w:r>
              <w:rPr>
                <w:sz w:val="24"/>
                <w:szCs w:val="24"/>
              </w:rPr>
              <w:t>Акты по уходу</w:t>
            </w:r>
          </w:p>
        </w:tc>
        <w:tc>
          <w:tcPr>
            <w:tcW w:w="1245" w:type="dxa"/>
            <w:tcBorders>
              <w:top w:val="single" w:sz="4" w:space="0" w:color="auto"/>
              <w:left w:val="single" w:sz="4" w:space="0" w:color="auto"/>
              <w:bottom w:val="single" w:sz="4" w:space="0" w:color="auto"/>
              <w:right w:val="single" w:sz="4" w:space="0" w:color="auto"/>
            </w:tcBorders>
          </w:tcPr>
          <w:p w14:paraId="4845B8B4" w14:textId="77777777" w:rsidR="001113CC" w:rsidRPr="00804B8F" w:rsidRDefault="001113CC" w:rsidP="001113CC">
            <w:pPr>
              <w:jc w:val="both"/>
              <w:rPr>
                <w:b/>
                <w:sz w:val="24"/>
                <w:szCs w:val="24"/>
              </w:rPr>
            </w:pPr>
            <w:r>
              <w:rPr>
                <w:b/>
                <w:sz w:val="24"/>
                <w:szCs w:val="24"/>
              </w:rPr>
              <w:t>28</w:t>
            </w:r>
          </w:p>
        </w:tc>
      </w:tr>
      <w:tr w:rsidR="001113CC" w14:paraId="5BF9F348" w14:textId="77777777" w:rsidTr="001113CC">
        <w:trPr>
          <w:trHeight w:val="376"/>
        </w:trPr>
        <w:tc>
          <w:tcPr>
            <w:tcW w:w="492" w:type="dxa"/>
            <w:tcBorders>
              <w:top w:val="single" w:sz="4" w:space="0" w:color="auto"/>
              <w:left w:val="single" w:sz="4" w:space="0" w:color="auto"/>
              <w:bottom w:val="single" w:sz="4" w:space="0" w:color="auto"/>
              <w:right w:val="single" w:sz="4" w:space="0" w:color="auto"/>
            </w:tcBorders>
            <w:hideMark/>
          </w:tcPr>
          <w:p w14:paraId="6160A902" w14:textId="77777777" w:rsidR="001113CC" w:rsidRDefault="001113CC" w:rsidP="001113CC">
            <w:pPr>
              <w:jc w:val="both"/>
              <w:rPr>
                <w:sz w:val="24"/>
                <w:szCs w:val="24"/>
              </w:rPr>
            </w:pPr>
            <w:r>
              <w:rPr>
                <w:sz w:val="24"/>
                <w:szCs w:val="24"/>
              </w:rPr>
              <w:t>14</w:t>
            </w:r>
          </w:p>
        </w:tc>
        <w:tc>
          <w:tcPr>
            <w:tcW w:w="7609" w:type="dxa"/>
            <w:tcBorders>
              <w:top w:val="single" w:sz="4" w:space="0" w:color="auto"/>
              <w:left w:val="single" w:sz="4" w:space="0" w:color="auto"/>
              <w:bottom w:val="single" w:sz="4" w:space="0" w:color="auto"/>
              <w:right w:val="single" w:sz="4" w:space="0" w:color="auto"/>
            </w:tcBorders>
            <w:hideMark/>
          </w:tcPr>
          <w:p w14:paraId="5440A7F6" w14:textId="77777777" w:rsidR="001113CC" w:rsidRDefault="001113CC" w:rsidP="001113CC">
            <w:pPr>
              <w:jc w:val="both"/>
              <w:rPr>
                <w:sz w:val="24"/>
                <w:szCs w:val="24"/>
              </w:rPr>
            </w:pPr>
            <w:r>
              <w:rPr>
                <w:sz w:val="24"/>
                <w:szCs w:val="24"/>
              </w:rPr>
              <w:t>Дополнительные социальные выплаты</w:t>
            </w:r>
          </w:p>
        </w:tc>
        <w:tc>
          <w:tcPr>
            <w:tcW w:w="1245" w:type="dxa"/>
            <w:tcBorders>
              <w:top w:val="single" w:sz="4" w:space="0" w:color="auto"/>
              <w:left w:val="single" w:sz="4" w:space="0" w:color="auto"/>
              <w:bottom w:val="single" w:sz="4" w:space="0" w:color="auto"/>
              <w:right w:val="single" w:sz="4" w:space="0" w:color="auto"/>
            </w:tcBorders>
          </w:tcPr>
          <w:p w14:paraId="4F787A55" w14:textId="77777777" w:rsidR="001113CC" w:rsidRPr="00F52305" w:rsidRDefault="001113CC" w:rsidP="001113CC">
            <w:pPr>
              <w:jc w:val="both"/>
              <w:rPr>
                <w:b/>
                <w:sz w:val="24"/>
                <w:szCs w:val="24"/>
              </w:rPr>
            </w:pPr>
            <w:r>
              <w:rPr>
                <w:b/>
                <w:sz w:val="24"/>
                <w:szCs w:val="24"/>
              </w:rPr>
              <w:t>336</w:t>
            </w:r>
          </w:p>
        </w:tc>
      </w:tr>
      <w:tr w:rsidR="001113CC" w14:paraId="1D93F3F3"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1EF6FA48" w14:textId="77777777" w:rsidR="001113CC" w:rsidRDefault="001113CC" w:rsidP="001113CC">
            <w:pPr>
              <w:jc w:val="both"/>
              <w:rPr>
                <w:sz w:val="24"/>
                <w:szCs w:val="24"/>
              </w:rPr>
            </w:pPr>
            <w:r>
              <w:rPr>
                <w:sz w:val="24"/>
                <w:szCs w:val="24"/>
              </w:rPr>
              <w:t>15</w:t>
            </w:r>
          </w:p>
        </w:tc>
        <w:tc>
          <w:tcPr>
            <w:tcW w:w="7609" w:type="dxa"/>
            <w:tcBorders>
              <w:top w:val="single" w:sz="4" w:space="0" w:color="auto"/>
              <w:left w:val="single" w:sz="4" w:space="0" w:color="auto"/>
              <w:bottom w:val="single" w:sz="4" w:space="0" w:color="auto"/>
              <w:right w:val="single" w:sz="4" w:space="0" w:color="auto"/>
            </w:tcBorders>
            <w:hideMark/>
          </w:tcPr>
          <w:p w14:paraId="03EC6FEE" w14:textId="77777777" w:rsidR="001113CC" w:rsidRDefault="001113CC" w:rsidP="001113CC">
            <w:pPr>
              <w:jc w:val="both"/>
              <w:rPr>
                <w:sz w:val="24"/>
                <w:szCs w:val="24"/>
              </w:rPr>
            </w:pPr>
            <w:r>
              <w:rPr>
                <w:sz w:val="24"/>
                <w:szCs w:val="24"/>
              </w:rPr>
              <w:t>ДМО</w:t>
            </w:r>
          </w:p>
        </w:tc>
        <w:tc>
          <w:tcPr>
            <w:tcW w:w="1245" w:type="dxa"/>
            <w:tcBorders>
              <w:top w:val="single" w:sz="4" w:space="0" w:color="auto"/>
              <w:left w:val="single" w:sz="4" w:space="0" w:color="auto"/>
              <w:bottom w:val="single" w:sz="4" w:space="0" w:color="auto"/>
              <w:right w:val="single" w:sz="4" w:space="0" w:color="auto"/>
            </w:tcBorders>
          </w:tcPr>
          <w:p w14:paraId="208EB3C9" w14:textId="77777777" w:rsidR="001113CC" w:rsidRPr="00F52305" w:rsidRDefault="001113CC" w:rsidP="001113CC">
            <w:pPr>
              <w:jc w:val="both"/>
              <w:rPr>
                <w:b/>
                <w:sz w:val="24"/>
                <w:szCs w:val="24"/>
              </w:rPr>
            </w:pPr>
            <w:r>
              <w:rPr>
                <w:b/>
                <w:sz w:val="24"/>
                <w:szCs w:val="24"/>
              </w:rPr>
              <w:t>44</w:t>
            </w:r>
          </w:p>
        </w:tc>
      </w:tr>
      <w:tr w:rsidR="001113CC" w14:paraId="3DB3F1A3"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50026128" w14:textId="77777777" w:rsidR="001113CC" w:rsidRDefault="001113CC" w:rsidP="001113CC">
            <w:pPr>
              <w:jc w:val="both"/>
              <w:rPr>
                <w:sz w:val="24"/>
                <w:szCs w:val="24"/>
              </w:rPr>
            </w:pPr>
            <w:r>
              <w:rPr>
                <w:sz w:val="24"/>
                <w:szCs w:val="24"/>
              </w:rPr>
              <w:t>16</w:t>
            </w:r>
          </w:p>
        </w:tc>
        <w:tc>
          <w:tcPr>
            <w:tcW w:w="7609" w:type="dxa"/>
            <w:tcBorders>
              <w:top w:val="single" w:sz="4" w:space="0" w:color="auto"/>
              <w:left w:val="single" w:sz="4" w:space="0" w:color="auto"/>
              <w:bottom w:val="single" w:sz="4" w:space="0" w:color="auto"/>
              <w:right w:val="single" w:sz="4" w:space="0" w:color="auto"/>
            </w:tcBorders>
            <w:hideMark/>
          </w:tcPr>
          <w:p w14:paraId="065617FF" w14:textId="77777777" w:rsidR="001113CC" w:rsidRDefault="001113CC" w:rsidP="001113CC">
            <w:pPr>
              <w:jc w:val="both"/>
              <w:rPr>
                <w:sz w:val="24"/>
                <w:szCs w:val="24"/>
              </w:rPr>
            </w:pPr>
            <w:r>
              <w:rPr>
                <w:sz w:val="24"/>
                <w:szCs w:val="24"/>
              </w:rPr>
              <w:t>Справки по кредитам</w:t>
            </w:r>
          </w:p>
        </w:tc>
        <w:tc>
          <w:tcPr>
            <w:tcW w:w="1245" w:type="dxa"/>
            <w:tcBorders>
              <w:top w:val="single" w:sz="4" w:space="0" w:color="auto"/>
              <w:left w:val="single" w:sz="4" w:space="0" w:color="auto"/>
              <w:bottom w:val="single" w:sz="4" w:space="0" w:color="auto"/>
              <w:right w:val="single" w:sz="4" w:space="0" w:color="auto"/>
            </w:tcBorders>
          </w:tcPr>
          <w:p w14:paraId="2FE34AA9" w14:textId="77777777" w:rsidR="001113CC" w:rsidRPr="008D3174" w:rsidRDefault="001113CC" w:rsidP="001113CC">
            <w:pPr>
              <w:jc w:val="both"/>
              <w:rPr>
                <w:b/>
                <w:sz w:val="24"/>
                <w:szCs w:val="24"/>
              </w:rPr>
            </w:pPr>
            <w:r>
              <w:rPr>
                <w:b/>
                <w:sz w:val="24"/>
                <w:szCs w:val="24"/>
              </w:rPr>
              <w:t>113</w:t>
            </w:r>
          </w:p>
        </w:tc>
      </w:tr>
      <w:tr w:rsidR="001113CC" w14:paraId="5DC993ED"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3B49D58E" w14:textId="77777777" w:rsidR="001113CC" w:rsidRDefault="001113CC" w:rsidP="001113CC">
            <w:pPr>
              <w:jc w:val="both"/>
              <w:rPr>
                <w:sz w:val="24"/>
                <w:szCs w:val="24"/>
              </w:rPr>
            </w:pPr>
            <w:r>
              <w:rPr>
                <w:sz w:val="24"/>
                <w:szCs w:val="24"/>
              </w:rPr>
              <w:t>17</w:t>
            </w:r>
          </w:p>
        </w:tc>
        <w:tc>
          <w:tcPr>
            <w:tcW w:w="7609" w:type="dxa"/>
            <w:tcBorders>
              <w:top w:val="single" w:sz="4" w:space="0" w:color="auto"/>
              <w:left w:val="single" w:sz="4" w:space="0" w:color="auto"/>
              <w:bottom w:val="single" w:sz="4" w:space="0" w:color="auto"/>
              <w:right w:val="single" w:sz="4" w:space="0" w:color="auto"/>
            </w:tcBorders>
            <w:hideMark/>
          </w:tcPr>
          <w:p w14:paraId="1A926C2D" w14:textId="77777777" w:rsidR="001113CC" w:rsidRDefault="001113CC" w:rsidP="001113CC">
            <w:pPr>
              <w:jc w:val="both"/>
              <w:rPr>
                <w:sz w:val="24"/>
                <w:szCs w:val="24"/>
              </w:rPr>
            </w:pPr>
            <w:r>
              <w:rPr>
                <w:sz w:val="24"/>
                <w:szCs w:val="24"/>
              </w:rPr>
              <w:t>Пособия на погребение выплачено</w:t>
            </w:r>
          </w:p>
        </w:tc>
        <w:tc>
          <w:tcPr>
            <w:tcW w:w="1245" w:type="dxa"/>
            <w:tcBorders>
              <w:top w:val="single" w:sz="4" w:space="0" w:color="auto"/>
              <w:left w:val="single" w:sz="4" w:space="0" w:color="auto"/>
              <w:bottom w:val="single" w:sz="4" w:space="0" w:color="auto"/>
              <w:right w:val="single" w:sz="4" w:space="0" w:color="auto"/>
            </w:tcBorders>
          </w:tcPr>
          <w:p w14:paraId="7E4CA7AD" w14:textId="77777777" w:rsidR="001113CC" w:rsidRPr="003B340A" w:rsidRDefault="001113CC" w:rsidP="001113CC">
            <w:pPr>
              <w:jc w:val="both"/>
              <w:rPr>
                <w:b/>
                <w:sz w:val="24"/>
                <w:szCs w:val="24"/>
              </w:rPr>
            </w:pPr>
            <w:r>
              <w:rPr>
                <w:b/>
                <w:sz w:val="24"/>
                <w:szCs w:val="24"/>
              </w:rPr>
              <w:t>707</w:t>
            </w:r>
          </w:p>
        </w:tc>
      </w:tr>
      <w:tr w:rsidR="001113CC" w14:paraId="21A86705"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193CE383" w14:textId="77777777" w:rsidR="001113CC" w:rsidRDefault="001113CC" w:rsidP="001113CC">
            <w:pPr>
              <w:jc w:val="both"/>
              <w:rPr>
                <w:sz w:val="24"/>
                <w:szCs w:val="24"/>
              </w:rPr>
            </w:pPr>
            <w:r>
              <w:rPr>
                <w:sz w:val="24"/>
                <w:szCs w:val="24"/>
              </w:rPr>
              <w:t>18</w:t>
            </w:r>
          </w:p>
        </w:tc>
        <w:tc>
          <w:tcPr>
            <w:tcW w:w="7609" w:type="dxa"/>
            <w:tcBorders>
              <w:top w:val="single" w:sz="4" w:space="0" w:color="auto"/>
              <w:left w:val="single" w:sz="4" w:space="0" w:color="auto"/>
              <w:bottom w:val="single" w:sz="4" w:space="0" w:color="auto"/>
              <w:right w:val="single" w:sz="4" w:space="0" w:color="auto"/>
            </w:tcBorders>
            <w:hideMark/>
          </w:tcPr>
          <w:p w14:paraId="4FF0C818" w14:textId="77777777" w:rsidR="001113CC" w:rsidRDefault="001113CC" w:rsidP="001113CC">
            <w:pPr>
              <w:jc w:val="both"/>
              <w:rPr>
                <w:sz w:val="24"/>
                <w:szCs w:val="24"/>
              </w:rPr>
            </w:pPr>
            <w:r>
              <w:rPr>
                <w:sz w:val="24"/>
                <w:szCs w:val="24"/>
              </w:rPr>
              <w:t xml:space="preserve">Ежемесячная компенсация </w:t>
            </w:r>
          </w:p>
        </w:tc>
        <w:tc>
          <w:tcPr>
            <w:tcW w:w="1245" w:type="dxa"/>
            <w:tcBorders>
              <w:top w:val="single" w:sz="4" w:space="0" w:color="auto"/>
              <w:left w:val="single" w:sz="4" w:space="0" w:color="auto"/>
              <w:bottom w:val="single" w:sz="4" w:space="0" w:color="auto"/>
              <w:right w:val="single" w:sz="4" w:space="0" w:color="auto"/>
            </w:tcBorders>
          </w:tcPr>
          <w:p w14:paraId="633920B3" w14:textId="77777777" w:rsidR="001113CC" w:rsidRPr="00F52305" w:rsidRDefault="001113CC" w:rsidP="001113CC">
            <w:pPr>
              <w:jc w:val="both"/>
              <w:rPr>
                <w:b/>
                <w:sz w:val="24"/>
                <w:szCs w:val="24"/>
              </w:rPr>
            </w:pPr>
            <w:r>
              <w:rPr>
                <w:b/>
                <w:sz w:val="24"/>
                <w:szCs w:val="24"/>
              </w:rPr>
              <w:t>613</w:t>
            </w:r>
          </w:p>
        </w:tc>
      </w:tr>
      <w:tr w:rsidR="001113CC" w14:paraId="35ADFDB8" w14:textId="77777777" w:rsidTr="001113CC">
        <w:trPr>
          <w:trHeight w:val="295"/>
        </w:trPr>
        <w:tc>
          <w:tcPr>
            <w:tcW w:w="492" w:type="dxa"/>
            <w:tcBorders>
              <w:top w:val="single" w:sz="4" w:space="0" w:color="auto"/>
              <w:left w:val="single" w:sz="4" w:space="0" w:color="auto"/>
              <w:bottom w:val="single" w:sz="4" w:space="0" w:color="auto"/>
              <w:right w:val="single" w:sz="4" w:space="0" w:color="auto"/>
            </w:tcBorders>
            <w:hideMark/>
          </w:tcPr>
          <w:p w14:paraId="5484E52F" w14:textId="77777777" w:rsidR="001113CC" w:rsidRPr="00E551A1" w:rsidRDefault="001113CC" w:rsidP="001113CC">
            <w:pPr>
              <w:jc w:val="both"/>
              <w:rPr>
                <w:sz w:val="24"/>
                <w:szCs w:val="24"/>
                <w:lang w:val="en-US"/>
              </w:rPr>
            </w:pPr>
            <w:r>
              <w:rPr>
                <w:sz w:val="24"/>
                <w:szCs w:val="24"/>
                <w:lang w:val="en-US"/>
              </w:rPr>
              <w:t>19</w:t>
            </w:r>
          </w:p>
        </w:tc>
        <w:tc>
          <w:tcPr>
            <w:tcW w:w="7609" w:type="dxa"/>
            <w:tcBorders>
              <w:top w:val="single" w:sz="4" w:space="0" w:color="auto"/>
              <w:left w:val="single" w:sz="4" w:space="0" w:color="auto"/>
              <w:bottom w:val="single" w:sz="4" w:space="0" w:color="auto"/>
              <w:right w:val="single" w:sz="4" w:space="0" w:color="auto"/>
            </w:tcBorders>
            <w:hideMark/>
          </w:tcPr>
          <w:p w14:paraId="09592906" w14:textId="77777777" w:rsidR="001113CC" w:rsidRPr="00E551A1" w:rsidRDefault="001113CC" w:rsidP="001113CC">
            <w:pPr>
              <w:jc w:val="both"/>
              <w:rPr>
                <w:sz w:val="24"/>
                <w:szCs w:val="24"/>
              </w:rPr>
            </w:pPr>
            <w:r>
              <w:rPr>
                <w:sz w:val="24"/>
                <w:szCs w:val="24"/>
              </w:rPr>
              <w:t>Компенсационные выплаты ст.18</w:t>
            </w:r>
          </w:p>
        </w:tc>
        <w:tc>
          <w:tcPr>
            <w:tcW w:w="1245" w:type="dxa"/>
            <w:tcBorders>
              <w:top w:val="single" w:sz="4" w:space="0" w:color="auto"/>
              <w:left w:val="single" w:sz="4" w:space="0" w:color="auto"/>
              <w:bottom w:val="single" w:sz="4" w:space="0" w:color="auto"/>
              <w:right w:val="single" w:sz="4" w:space="0" w:color="auto"/>
            </w:tcBorders>
          </w:tcPr>
          <w:p w14:paraId="3C8782B4" w14:textId="77777777" w:rsidR="001113CC" w:rsidRPr="00000B87" w:rsidRDefault="001113CC" w:rsidP="001113CC">
            <w:pPr>
              <w:jc w:val="both"/>
              <w:rPr>
                <w:b/>
                <w:sz w:val="24"/>
                <w:szCs w:val="24"/>
              </w:rPr>
            </w:pPr>
            <w:r>
              <w:rPr>
                <w:b/>
                <w:sz w:val="24"/>
                <w:szCs w:val="24"/>
              </w:rPr>
              <w:t>30</w:t>
            </w:r>
          </w:p>
        </w:tc>
      </w:tr>
    </w:tbl>
    <w:p w14:paraId="52EFBAE8" w14:textId="38A221E3" w:rsidR="001113CC" w:rsidRDefault="001113CC" w:rsidP="001113CC">
      <w:pPr>
        <w:spacing w:after="0" w:line="240" w:lineRule="auto"/>
        <w:rPr>
          <w:rFonts w:ascii="Times New Roman" w:eastAsia="Times New Roman" w:hAnsi="Times New Roman" w:cs="Times New Roman"/>
          <w:sz w:val="24"/>
          <w:szCs w:val="24"/>
          <w:lang w:eastAsia="ru-RU"/>
        </w:rPr>
      </w:pPr>
    </w:p>
    <w:p w14:paraId="51E23CB5" w14:textId="77777777" w:rsidR="001113CC" w:rsidRDefault="001113CC" w:rsidP="001113CC">
      <w:pPr>
        <w:spacing w:after="0" w:line="240" w:lineRule="auto"/>
        <w:ind w:firstLine="567"/>
        <w:jc w:val="center"/>
        <w:rPr>
          <w:rFonts w:ascii="Times New Roman" w:eastAsia="Times New Roman" w:hAnsi="Times New Roman" w:cs="Times New Roman"/>
          <w:sz w:val="24"/>
          <w:szCs w:val="24"/>
          <w:lang w:eastAsia="ru-RU"/>
        </w:rPr>
      </w:pPr>
    </w:p>
    <w:p w14:paraId="6F3FD134" w14:textId="77777777" w:rsidR="001113CC" w:rsidRPr="001113CC" w:rsidRDefault="001113CC" w:rsidP="001113CC">
      <w:pPr>
        <w:spacing w:after="0" w:line="240" w:lineRule="auto"/>
        <w:ind w:firstLine="567"/>
        <w:jc w:val="both"/>
        <w:rPr>
          <w:rFonts w:ascii="Times New Roman" w:eastAsia="Times New Roman" w:hAnsi="Times New Roman" w:cs="Times New Roman"/>
          <w:b/>
          <w:sz w:val="28"/>
          <w:szCs w:val="28"/>
          <w:u w:val="single"/>
          <w:lang w:eastAsia="ru-RU"/>
        </w:rPr>
      </w:pPr>
      <w:r w:rsidRPr="001113CC">
        <w:rPr>
          <w:rFonts w:ascii="Times New Roman" w:eastAsia="Times New Roman" w:hAnsi="Times New Roman" w:cs="Times New Roman"/>
          <w:sz w:val="28"/>
          <w:szCs w:val="28"/>
          <w:lang w:eastAsia="ru-RU"/>
        </w:rPr>
        <w:tab/>
      </w:r>
      <w:r w:rsidRPr="001113CC">
        <w:rPr>
          <w:rFonts w:ascii="Times New Roman" w:eastAsia="Times New Roman" w:hAnsi="Times New Roman" w:cs="Times New Roman"/>
          <w:b/>
          <w:sz w:val="28"/>
          <w:szCs w:val="28"/>
          <w:u w:val="single"/>
          <w:lang w:eastAsia="ru-RU"/>
        </w:rPr>
        <w:t>Отдел учета отчетности и организационной деятельности</w:t>
      </w:r>
    </w:p>
    <w:p w14:paraId="7E49B5D7" w14:textId="77777777" w:rsidR="001113CC" w:rsidRPr="001113CC" w:rsidRDefault="001113CC" w:rsidP="001113CC">
      <w:pPr>
        <w:spacing w:after="0" w:line="240" w:lineRule="auto"/>
        <w:ind w:firstLine="567"/>
        <w:jc w:val="both"/>
        <w:rPr>
          <w:rFonts w:ascii="Times New Roman" w:eastAsia="Times New Roman" w:hAnsi="Times New Roman" w:cs="Times New Roman"/>
          <w:b/>
          <w:sz w:val="28"/>
          <w:szCs w:val="28"/>
          <w:u w:val="single"/>
          <w:lang w:eastAsia="ru-RU"/>
        </w:rPr>
      </w:pPr>
    </w:p>
    <w:p w14:paraId="6CD20658" w14:textId="77777777" w:rsidR="001113CC" w:rsidRPr="001113CC" w:rsidRDefault="001113CC" w:rsidP="001113CC">
      <w:pPr>
        <w:spacing w:after="0" w:line="240" w:lineRule="auto"/>
        <w:ind w:firstLine="567"/>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Отдел ведет ежедневный учет всех финансовых средств (поступления; перечисления - в банк) а также, формирует ежемесячный бухгалтерский отчет по всем подразделениям центра.</w:t>
      </w:r>
    </w:p>
    <w:p w14:paraId="4C9077D2" w14:textId="567BB99C" w:rsidR="001113CC" w:rsidRPr="001113CC" w:rsidRDefault="001113CC" w:rsidP="001113CC">
      <w:pPr>
        <w:spacing w:line="259" w:lineRule="auto"/>
        <w:jc w:val="both"/>
        <w:rPr>
          <w:rFonts w:ascii="Times New Roman" w:eastAsia="Times New Roman" w:hAnsi="Times New Roman" w:cs="Times New Roman"/>
          <w:color w:val="000000"/>
          <w:sz w:val="28"/>
          <w:szCs w:val="28"/>
          <w:lang w:eastAsia="ru-RU"/>
        </w:rPr>
      </w:pPr>
      <w:r w:rsidRPr="001113CC">
        <w:rPr>
          <w:rFonts w:ascii="Times New Roman" w:eastAsia="Times New Roman" w:hAnsi="Times New Roman" w:cs="Times New Roman"/>
          <w:sz w:val="28"/>
          <w:szCs w:val="28"/>
          <w:lang w:eastAsia="ru-RU"/>
        </w:rPr>
        <w:t xml:space="preserve">               Расходы по всем видам выплаты по Центру социального страхования и социальной защиты г. Слободзея и Слободзейского района с 01.01.202</w:t>
      </w:r>
      <w:r w:rsidRPr="001113CC">
        <w:rPr>
          <w:rFonts w:ascii="Times New Roman" w:eastAsia="Times New Roman" w:hAnsi="Times New Roman" w:cs="Times New Roman"/>
          <w:sz w:val="28"/>
          <w:szCs w:val="28"/>
          <w:lang w:val="ru-MD" w:eastAsia="ru-RU"/>
        </w:rPr>
        <w:t>4</w:t>
      </w:r>
      <w:r w:rsidRPr="001113CC">
        <w:rPr>
          <w:rFonts w:ascii="Times New Roman" w:eastAsia="Times New Roman" w:hAnsi="Times New Roman" w:cs="Times New Roman"/>
          <w:sz w:val="28"/>
          <w:szCs w:val="28"/>
          <w:lang w:eastAsia="ru-RU"/>
        </w:rPr>
        <w:t xml:space="preserve"> г. по 30.</w:t>
      </w:r>
      <w:r w:rsidRPr="001113CC">
        <w:rPr>
          <w:rFonts w:ascii="Times New Roman" w:eastAsia="Times New Roman" w:hAnsi="Times New Roman" w:cs="Times New Roman"/>
          <w:sz w:val="28"/>
          <w:szCs w:val="28"/>
          <w:lang w:val="ru-MD" w:eastAsia="ru-RU"/>
        </w:rPr>
        <w:t>0</w:t>
      </w:r>
      <w:r w:rsidRPr="001113CC">
        <w:rPr>
          <w:rFonts w:ascii="Times New Roman" w:eastAsia="Times New Roman" w:hAnsi="Times New Roman" w:cs="Times New Roman"/>
          <w:sz w:val="28"/>
          <w:szCs w:val="28"/>
          <w:lang w:eastAsia="ru-RU"/>
        </w:rPr>
        <w:t>9.202</w:t>
      </w:r>
      <w:r w:rsidRPr="001113CC">
        <w:rPr>
          <w:rFonts w:ascii="Times New Roman" w:eastAsia="Times New Roman" w:hAnsi="Times New Roman" w:cs="Times New Roman"/>
          <w:sz w:val="28"/>
          <w:szCs w:val="28"/>
          <w:lang w:val="ru-MD" w:eastAsia="ru-RU"/>
        </w:rPr>
        <w:t>4</w:t>
      </w:r>
      <w:r w:rsidRPr="001113CC">
        <w:rPr>
          <w:rFonts w:ascii="Times New Roman" w:eastAsia="Times New Roman" w:hAnsi="Times New Roman" w:cs="Times New Roman"/>
          <w:sz w:val="28"/>
          <w:szCs w:val="28"/>
          <w:lang w:eastAsia="ru-RU"/>
        </w:rPr>
        <w:t xml:space="preserve"> г.- составили </w:t>
      </w:r>
      <w:r w:rsidRPr="001113CC">
        <w:rPr>
          <w:rFonts w:ascii="Times New Roman" w:eastAsia="Times New Roman" w:hAnsi="Times New Roman" w:cs="Times New Roman"/>
          <w:color w:val="000000"/>
          <w:sz w:val="28"/>
          <w:szCs w:val="28"/>
          <w:lang w:eastAsia="ru-RU"/>
        </w:rPr>
        <w:t>320 408 515, 00</w:t>
      </w:r>
      <w:r>
        <w:rPr>
          <w:rFonts w:ascii="Times New Roman" w:eastAsia="Times New Roman" w:hAnsi="Times New Roman" w:cs="Times New Roman"/>
          <w:color w:val="000000"/>
          <w:sz w:val="28"/>
          <w:szCs w:val="28"/>
          <w:lang w:eastAsia="ru-RU"/>
        </w:rPr>
        <w:t xml:space="preserve"> </w:t>
      </w:r>
      <w:r w:rsidR="00231688">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уб</w:t>
      </w:r>
      <w:r w:rsidR="00231688">
        <w:rPr>
          <w:rFonts w:ascii="Times New Roman" w:eastAsia="Times New Roman" w:hAnsi="Times New Roman" w:cs="Times New Roman"/>
          <w:color w:val="000000"/>
          <w:sz w:val="28"/>
          <w:szCs w:val="28"/>
          <w:lang w:eastAsia="ru-RU"/>
        </w:rPr>
        <w:t>.</w:t>
      </w:r>
      <w:r w:rsidRPr="001113CC">
        <w:rPr>
          <w:rFonts w:ascii="Times New Roman" w:eastAsia="Times New Roman" w:hAnsi="Times New Roman" w:cs="Times New Roman"/>
          <w:sz w:val="28"/>
          <w:szCs w:val="28"/>
          <w:lang w:val="ru-MD" w:eastAsia="ru-RU"/>
        </w:rPr>
        <w:t xml:space="preserve">                     </w:t>
      </w:r>
    </w:p>
    <w:p w14:paraId="5D519F2F" w14:textId="77777777" w:rsidR="001113CC" w:rsidRPr="001113CC" w:rsidRDefault="001113CC" w:rsidP="001113CC">
      <w:pPr>
        <w:keepNext/>
        <w:keepLines/>
        <w:spacing w:before="40" w:after="0" w:line="240" w:lineRule="auto"/>
        <w:jc w:val="center"/>
        <w:outlineLvl w:val="3"/>
        <w:rPr>
          <w:rFonts w:ascii="Times New Roman" w:hAnsi="Times New Roman" w:cs="Times New Roman"/>
          <w:sz w:val="28"/>
          <w:szCs w:val="28"/>
          <w:u w:val="single"/>
        </w:rPr>
      </w:pPr>
      <w:r w:rsidRPr="001113CC">
        <w:rPr>
          <w:rFonts w:ascii="Times New Roman" w:eastAsiaTheme="majorEastAsia" w:hAnsi="Times New Roman" w:cs="Times New Roman"/>
          <w:bCs/>
          <w:color w:val="000000" w:themeColor="text1"/>
          <w:sz w:val="28"/>
          <w:szCs w:val="28"/>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Отдел</w:t>
      </w:r>
      <w:r w:rsidRPr="001113CC">
        <w:rPr>
          <w:rFonts w:ascii="Times New Roman" w:eastAsia="Times New Roman" w:hAnsi="Times New Roman" w:cs="Times New Roman"/>
          <w:bCs/>
          <w:color w:val="000000" w:themeColor="text1"/>
          <w:sz w:val="28"/>
          <w:szCs w:val="28"/>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w:t>
      </w:r>
      <w:r w:rsidRPr="001113CC">
        <w:rPr>
          <w:rFonts w:ascii="Times New Roman" w:eastAsia="Times New Roman" w:hAnsi="Times New Roman" w:cs="Times New Roman"/>
          <w:b/>
          <w:sz w:val="28"/>
          <w:szCs w:val="28"/>
          <w:u w:val="single"/>
          <w:lang w:eastAsia="ru-RU"/>
        </w:rPr>
        <w:t>одействия занятости населения и экономического анализа и материальной помощи безработных граждан</w:t>
      </w:r>
    </w:p>
    <w:p w14:paraId="1F54BD7F" w14:textId="77777777" w:rsidR="001113CC" w:rsidRPr="001113CC" w:rsidRDefault="001113CC" w:rsidP="001113CC">
      <w:pPr>
        <w:spacing w:after="0" w:line="240" w:lineRule="auto"/>
        <w:jc w:val="both"/>
        <w:rPr>
          <w:rFonts w:ascii="Times New Roman" w:eastAsia="Times New Roman" w:hAnsi="Times New Roman" w:cs="Times New Roman"/>
          <w:sz w:val="28"/>
          <w:szCs w:val="28"/>
          <w:lang w:eastAsia="ru-RU"/>
        </w:rPr>
      </w:pPr>
    </w:p>
    <w:p w14:paraId="10F66870" w14:textId="6403F4E4" w:rsidR="001113CC" w:rsidRPr="001113CC" w:rsidRDefault="001113CC" w:rsidP="001113CC">
      <w:pPr>
        <w:keepNext/>
        <w:spacing w:after="0"/>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 В отдел содействия занятости населения Центра социального страхования и социальной защиты Слободзейского района и г.</w:t>
      </w:r>
      <w:r w:rsidR="00231688">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Слободзея за 9 месяцев 2024 года по вопросу трудоустройства, за квалифицированной  консультацией и по другим вопросам обратились  839 человек, что на  206 чел. меньше количества граждан, обратившихся в 2023 году. За отчетный период зарегистрировано 500 граждан, ищущих работу, что на 104 чел. меньше, чем за отчетный период  2023 года, статус безработного получили 247 человек, что на 101 чел. меньше, чем в  2023 году. </w:t>
      </w:r>
    </w:p>
    <w:p w14:paraId="5811461C" w14:textId="766D05C7" w:rsidR="001113CC" w:rsidRPr="001113CC" w:rsidRDefault="001113CC" w:rsidP="001113CC">
      <w:pPr>
        <w:keepNext/>
        <w:spacing w:after="0"/>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 Получили консультацию 339 чел. из них 88 чел. получили открепительные письма в: </w:t>
      </w:r>
    </w:p>
    <w:p w14:paraId="29BB8D92" w14:textId="77777777" w:rsidR="001113CC" w:rsidRPr="001113CC" w:rsidRDefault="001113CC" w:rsidP="001113CC">
      <w:pPr>
        <w:keepNext/>
        <w:spacing w:after="0"/>
        <w:jc w:val="both"/>
        <w:outlineLvl w:val="3"/>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xml:space="preserve">-  Тираспольский Центр -     57 чел.      </w:t>
      </w:r>
    </w:p>
    <w:p w14:paraId="1B32D503" w14:textId="4F8393FC" w:rsidR="001113CC" w:rsidRPr="001113CC" w:rsidRDefault="001113CC" w:rsidP="001113CC">
      <w:pPr>
        <w:keepNext/>
        <w:spacing w:after="0"/>
        <w:jc w:val="both"/>
        <w:outlineLvl w:val="3"/>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xml:space="preserve">-  Бендерский Центр       -     15 чел.  </w:t>
      </w:r>
    </w:p>
    <w:p w14:paraId="082285B2" w14:textId="77777777" w:rsidR="001113CC" w:rsidRPr="001113CC" w:rsidRDefault="001113CC" w:rsidP="001113CC">
      <w:pPr>
        <w:keepNext/>
        <w:spacing w:after="0"/>
        <w:jc w:val="both"/>
        <w:outlineLvl w:val="3"/>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Днестровский филиал Центра г.Тирасполя   -     13 чел.</w:t>
      </w:r>
    </w:p>
    <w:p w14:paraId="2F6FBA95" w14:textId="77777777" w:rsidR="001113CC" w:rsidRPr="001113CC" w:rsidRDefault="001113CC" w:rsidP="001113CC">
      <w:pPr>
        <w:spacing w:after="0"/>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Григориопольский Центр – 2 чел.</w:t>
      </w:r>
    </w:p>
    <w:p w14:paraId="6C55B374" w14:textId="77777777" w:rsidR="001113CC" w:rsidRPr="001113CC" w:rsidRDefault="001113CC" w:rsidP="001113CC">
      <w:pPr>
        <w:keepNext/>
        <w:spacing w:after="0"/>
        <w:jc w:val="both"/>
        <w:outlineLvl w:val="3"/>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Дубоссарский Центр – 1 чел</w:t>
      </w:r>
    </w:p>
    <w:p w14:paraId="2ED2545D" w14:textId="05D10B95" w:rsidR="001113CC" w:rsidRPr="001113CC" w:rsidRDefault="001113CC" w:rsidP="001113CC">
      <w:pPr>
        <w:keepNext/>
        <w:spacing w:after="0"/>
        <w:jc w:val="both"/>
        <w:outlineLvl w:val="3"/>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Среди зарегистрированных в службе занятости:</w:t>
      </w:r>
    </w:p>
    <w:p w14:paraId="55FB4AED" w14:textId="4AFDC4D2" w:rsidR="001113CC" w:rsidRPr="001113CC" w:rsidRDefault="001113CC" w:rsidP="001113CC">
      <w:pPr>
        <w:keepNext/>
        <w:spacing w:after="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р</w:t>
      </w:r>
      <w:r>
        <w:rPr>
          <w:rFonts w:ascii="Times New Roman" w:eastAsia="Times New Roman" w:hAnsi="Times New Roman" w:cs="Times New Roman"/>
          <w:sz w:val="28"/>
          <w:szCs w:val="28"/>
          <w:lang w:eastAsia="ru-RU"/>
        </w:rPr>
        <w:t xml:space="preserve">абочие                         </w:t>
      </w:r>
      <w:r w:rsidRPr="001113CC">
        <w:rPr>
          <w:rFonts w:ascii="Times New Roman" w:eastAsia="Times New Roman" w:hAnsi="Times New Roman" w:cs="Times New Roman"/>
          <w:sz w:val="28"/>
          <w:szCs w:val="28"/>
          <w:lang w:eastAsia="ru-RU"/>
        </w:rPr>
        <w:t xml:space="preserve"> –    198 человек,  </w:t>
      </w:r>
    </w:p>
    <w:p w14:paraId="24764974" w14:textId="2092B62E" w:rsidR="001113CC" w:rsidRPr="001113CC" w:rsidRDefault="001113CC" w:rsidP="001113CC">
      <w:pPr>
        <w:keepNext/>
        <w:spacing w:after="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 - служащие                        -      28 человек,    </w:t>
      </w:r>
    </w:p>
    <w:p w14:paraId="68ECBB6F" w14:textId="4672CB1C" w:rsidR="001113CC" w:rsidRPr="001113CC" w:rsidRDefault="001113CC" w:rsidP="001113CC">
      <w:pPr>
        <w:keepNext/>
        <w:spacing w:after="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1113CC">
        <w:rPr>
          <w:rFonts w:ascii="Times New Roman" w:eastAsia="Times New Roman" w:hAnsi="Times New Roman" w:cs="Times New Roman"/>
          <w:sz w:val="28"/>
          <w:szCs w:val="28"/>
          <w:lang w:eastAsia="ru-RU"/>
        </w:rPr>
        <w:t xml:space="preserve"> ранее не работавшие   -     274 человек.  </w:t>
      </w:r>
    </w:p>
    <w:p w14:paraId="5CDF786D" w14:textId="3CE6BD00" w:rsidR="001113CC" w:rsidRPr="001113CC" w:rsidRDefault="001113CC" w:rsidP="001113CC">
      <w:pPr>
        <w:keepNext/>
        <w:spacing w:after="0"/>
        <w:jc w:val="both"/>
        <w:outlineLvl w:val="1"/>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Из числа зарегистрированных граждан:</w:t>
      </w:r>
    </w:p>
    <w:p w14:paraId="041BC50B" w14:textId="7AED7BF1" w:rsidR="001113CC" w:rsidRPr="001113CC" w:rsidRDefault="001113CC" w:rsidP="001113CC">
      <w:pPr>
        <w:keepNext/>
        <w:spacing w:after="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22 чел.   высвобождаемые работники;</w:t>
      </w:r>
    </w:p>
    <w:p w14:paraId="3862E980" w14:textId="03B8CFAE" w:rsidR="001113CC" w:rsidRPr="001113CC" w:rsidRDefault="001113CC" w:rsidP="001113CC">
      <w:pPr>
        <w:keepNext/>
        <w:spacing w:after="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 -   273 чел.   женщины;</w:t>
      </w:r>
    </w:p>
    <w:p w14:paraId="45A4974F" w14:textId="741CA3EB" w:rsidR="001113CC" w:rsidRPr="001113CC" w:rsidRDefault="001113CC" w:rsidP="001113CC">
      <w:pPr>
        <w:keepNext/>
        <w:spacing w:after="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 -     36 чел.   граждане, предпенсионного возраста.</w:t>
      </w:r>
    </w:p>
    <w:p w14:paraId="7A254553" w14:textId="6B348EB9" w:rsidR="001113CC" w:rsidRPr="001113CC" w:rsidRDefault="001113CC" w:rsidP="001113CC">
      <w:pPr>
        <w:keepNext/>
        <w:spacing w:after="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Служба занятости в конце каждого месяца обеспечивало представление сведений о потребности в работниках, наличия свободных рабочих мест (вакантных должностей). По представленным работодателям сведениям о потребности в работниках, создавался банк вакансий. </w:t>
      </w:r>
    </w:p>
    <w:p w14:paraId="02E17AB1" w14:textId="624C279F" w:rsidR="001113CC" w:rsidRPr="001113CC" w:rsidRDefault="001113CC" w:rsidP="001113C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Так, сначала года специалисты Центра располагали информацией на 717 вакантных места, информационная база вакансий, по сравнению с аналогичным периодом прошлого года увеличилось на 340 вакансии.</w:t>
      </w:r>
    </w:p>
    <w:p w14:paraId="1F2C7D65" w14:textId="46A88E06" w:rsidR="001113CC" w:rsidRPr="001113CC" w:rsidRDefault="001113CC" w:rsidP="001113C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 Наибольшую потребность в рабочей силе испытывали:</w:t>
      </w:r>
    </w:p>
    <w:p w14:paraId="2AA9E31E" w14:textId="7003729E" w:rsidR="001113CC" w:rsidRPr="001113CC" w:rsidRDefault="001113CC" w:rsidP="001113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xml:space="preserve">- в промышленности ГУП ЕРЭС, ООО ТПФ Интерцентр </w:t>
      </w:r>
      <w:proofErr w:type="gramStart"/>
      <w:r w:rsidRPr="001113CC">
        <w:rPr>
          <w:rFonts w:ascii="Times New Roman" w:eastAsia="Times New Roman" w:hAnsi="Times New Roman" w:cs="Times New Roman"/>
          <w:sz w:val="28"/>
          <w:szCs w:val="28"/>
          <w:lang w:eastAsia="ru-RU"/>
        </w:rPr>
        <w:t xml:space="preserve">Люкс;  </w:t>
      </w:r>
      <w:r w:rsidR="001A5D9A">
        <w:rPr>
          <w:rFonts w:ascii="Times New Roman" w:eastAsia="Times New Roman" w:hAnsi="Times New Roman" w:cs="Times New Roman"/>
          <w:sz w:val="28"/>
          <w:szCs w:val="28"/>
          <w:lang w:eastAsia="ru-RU"/>
        </w:rPr>
        <w:t xml:space="preserve"> </w:t>
      </w:r>
      <w:proofErr w:type="gramEnd"/>
      <w:r w:rsidRPr="001113CC">
        <w:rPr>
          <w:rFonts w:ascii="Times New Roman" w:eastAsia="Times New Roman" w:hAnsi="Times New Roman" w:cs="Times New Roman"/>
          <w:sz w:val="28"/>
          <w:szCs w:val="28"/>
          <w:lang w:eastAsia="ru-RU"/>
        </w:rPr>
        <w:t>ЗАО «Тиротекс», ООО «Тирнистром», ООО «Тираспольтрансгаз»;</w:t>
      </w:r>
    </w:p>
    <w:p w14:paraId="527ABFDA" w14:textId="4E3A98B7" w:rsidR="001113CC" w:rsidRPr="001113CC" w:rsidRDefault="001113CC" w:rsidP="001113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в жилищно-коммунальном хозяйстве: ГУП «Водоснабжение и водоотведение»;</w:t>
      </w:r>
    </w:p>
    <w:p w14:paraId="20538073" w14:textId="04F6A57D" w:rsidR="001113CC" w:rsidRPr="001113CC" w:rsidRDefault="001113CC" w:rsidP="001113C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в прочих отраслях Слободзейское РОВД, МОУ ДО детская музыкальная школа,</w:t>
      </w:r>
      <w:r w:rsidR="00231688">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МОУ</w:t>
      </w:r>
      <w:r w:rsidR="00231688">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ДО Слободзейская ДЮСШ футбола.</w:t>
      </w:r>
    </w:p>
    <w:p w14:paraId="3E73874E" w14:textId="5DB99039" w:rsidR="001113CC" w:rsidRPr="001113CC" w:rsidRDefault="001113CC" w:rsidP="001113CC">
      <w:pPr>
        <w:spacing w:after="0"/>
        <w:jc w:val="both"/>
        <w:rPr>
          <w:rFonts w:ascii="Times New Roman" w:eastAsia="Times New Roman" w:hAnsi="Times New Roman" w:cs="Times New Roman"/>
          <w:sz w:val="28"/>
          <w:szCs w:val="28"/>
          <w:lang w:eastAsia="ru-RU"/>
        </w:rPr>
      </w:pPr>
      <w:bookmarkStart w:id="29" w:name="_Hlk138836671"/>
      <w:r w:rsidRPr="001113CC">
        <w:rPr>
          <w:rFonts w:ascii="Times New Roman" w:eastAsia="Times New Roman" w:hAnsi="Times New Roman" w:cs="Times New Roman"/>
          <w:sz w:val="28"/>
          <w:szCs w:val="28"/>
          <w:lang w:eastAsia="ru-RU"/>
        </w:rPr>
        <w:t xml:space="preserve">           На конец анализируемого периода зарегистрировано 257 человека в поисках работы и 172 вакансий, таким образом, на одну вакансию претендовало 1,5 человек</w:t>
      </w:r>
      <w:bookmarkEnd w:id="29"/>
      <w:r w:rsidRPr="001113CC">
        <w:rPr>
          <w:rFonts w:ascii="Times New Roman" w:eastAsia="Times New Roman" w:hAnsi="Times New Roman" w:cs="Times New Roman"/>
          <w:sz w:val="28"/>
          <w:szCs w:val="28"/>
          <w:lang w:eastAsia="ru-RU"/>
        </w:rPr>
        <w:t>а.</w:t>
      </w:r>
    </w:p>
    <w:p w14:paraId="1E9CC11C" w14:textId="00874007" w:rsidR="001113CC" w:rsidRPr="001113CC" w:rsidRDefault="001113CC" w:rsidP="001113CC">
      <w:pPr>
        <w:spacing w:after="0"/>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xml:space="preserve">           Исходя из вышеизложенного, необходимо отметить, что за 9 месяцев 2024 года было трудоустроено 51 человек, что на 43 чел.</w:t>
      </w:r>
      <w:r w:rsidR="002E0B55">
        <w:rPr>
          <w:rFonts w:ascii="Times New Roman" w:eastAsia="Times New Roman" w:hAnsi="Times New Roman" w:cs="Times New Roman"/>
          <w:sz w:val="28"/>
          <w:szCs w:val="28"/>
          <w:lang w:eastAsia="ru-RU"/>
        </w:rPr>
        <w:t xml:space="preserve"> </w:t>
      </w:r>
      <w:proofErr w:type="gramStart"/>
      <w:r w:rsidRPr="001113CC">
        <w:rPr>
          <w:rFonts w:ascii="Times New Roman" w:eastAsia="Times New Roman" w:hAnsi="Times New Roman" w:cs="Times New Roman"/>
          <w:sz w:val="28"/>
          <w:szCs w:val="28"/>
          <w:lang w:eastAsia="ru-RU"/>
        </w:rPr>
        <w:t>меньше</w:t>
      </w:r>
      <w:proofErr w:type="gramEnd"/>
      <w:r w:rsidRPr="001113CC">
        <w:rPr>
          <w:rFonts w:ascii="Times New Roman" w:eastAsia="Times New Roman" w:hAnsi="Times New Roman" w:cs="Times New Roman"/>
          <w:sz w:val="28"/>
          <w:szCs w:val="28"/>
          <w:lang w:eastAsia="ru-RU"/>
        </w:rPr>
        <w:t xml:space="preserve"> чем за анализиру</w:t>
      </w:r>
      <w:r>
        <w:rPr>
          <w:rFonts w:ascii="Times New Roman" w:eastAsia="Times New Roman" w:hAnsi="Times New Roman" w:cs="Times New Roman"/>
          <w:sz w:val="28"/>
          <w:szCs w:val="28"/>
          <w:lang w:eastAsia="ru-RU"/>
        </w:rPr>
        <w:t xml:space="preserve">емый период 2023 года. </w:t>
      </w:r>
      <w:r w:rsidRPr="001113CC">
        <w:rPr>
          <w:rFonts w:ascii="Times New Roman" w:eastAsia="Times New Roman" w:hAnsi="Times New Roman" w:cs="Times New Roman"/>
          <w:sz w:val="28"/>
          <w:szCs w:val="28"/>
          <w:lang w:eastAsia="ru-RU"/>
        </w:rPr>
        <w:t>Согласно   Программы занятости на   2024 год план по количеств</w:t>
      </w:r>
      <w:r w:rsidR="00231688">
        <w:rPr>
          <w:rFonts w:ascii="Times New Roman" w:eastAsia="Times New Roman" w:hAnsi="Times New Roman" w:cs="Times New Roman"/>
          <w:sz w:val="28"/>
          <w:szCs w:val="28"/>
          <w:lang w:eastAsia="ru-RU"/>
        </w:rPr>
        <w:t>у</w:t>
      </w:r>
      <w:r w:rsidRPr="001113CC">
        <w:rPr>
          <w:rFonts w:ascii="Times New Roman" w:eastAsia="Times New Roman" w:hAnsi="Times New Roman" w:cs="Times New Roman"/>
          <w:sz w:val="28"/>
          <w:szCs w:val="28"/>
          <w:lang w:eastAsia="ru-RU"/>
        </w:rPr>
        <w:t xml:space="preserve"> трудоустроенных граждан выполнен на 39,2</w:t>
      </w:r>
      <w:r w:rsidR="00231688">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Из 51 чел.  трудоустроенных:</w:t>
      </w:r>
    </w:p>
    <w:p w14:paraId="7EA916F3" w14:textId="690890AB" w:rsidR="001113CC" w:rsidRPr="001113CC" w:rsidRDefault="001113CC" w:rsidP="001113CC">
      <w:pPr>
        <w:spacing w:after="0"/>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xml:space="preserve">          -  40 чел.    -  из числа безработных граждан;</w:t>
      </w:r>
    </w:p>
    <w:p w14:paraId="37E268EE" w14:textId="004330F8" w:rsidR="001113CC" w:rsidRPr="001113CC" w:rsidRDefault="001113CC" w:rsidP="001113CC">
      <w:pPr>
        <w:spacing w:after="0"/>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xml:space="preserve">         </w:t>
      </w:r>
      <w:r w:rsidR="00231688">
        <w:rPr>
          <w:rFonts w:ascii="Times New Roman" w:eastAsia="Times New Roman" w:hAnsi="Times New Roman" w:cs="Times New Roman"/>
          <w:sz w:val="28"/>
          <w:szCs w:val="28"/>
          <w:lang w:eastAsia="ru-RU"/>
        </w:rPr>
        <w:t xml:space="preserve"> </w:t>
      </w:r>
      <w:r w:rsidRPr="001113CC">
        <w:rPr>
          <w:rFonts w:ascii="Times New Roman" w:eastAsia="Times New Roman" w:hAnsi="Times New Roman" w:cs="Times New Roman"/>
          <w:sz w:val="28"/>
          <w:szCs w:val="28"/>
          <w:lang w:eastAsia="ru-RU"/>
        </w:rPr>
        <w:t>-   17 чел.   -   молодежь в возрасте 16-34 лет;</w:t>
      </w:r>
    </w:p>
    <w:p w14:paraId="03E047A9" w14:textId="77777777" w:rsidR="001113CC" w:rsidRPr="001113CC" w:rsidRDefault="001113CC" w:rsidP="001113CC">
      <w:pPr>
        <w:spacing w:after="0"/>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xml:space="preserve">          -  39 чел.   -   женщины;</w:t>
      </w:r>
    </w:p>
    <w:p w14:paraId="4E29BFAA" w14:textId="7D73258C" w:rsidR="001113CC" w:rsidRPr="001113CC" w:rsidRDefault="001113CC" w:rsidP="001113CC">
      <w:pPr>
        <w:spacing w:after="0"/>
        <w:jc w:val="both"/>
        <w:rPr>
          <w:rFonts w:ascii="Times New Roman" w:eastAsia="Times New Roman" w:hAnsi="Times New Roman" w:cs="Times New Roman"/>
          <w:sz w:val="28"/>
          <w:szCs w:val="28"/>
          <w:lang w:eastAsia="ru-RU"/>
        </w:rPr>
      </w:pPr>
      <w:r w:rsidRPr="001113CC">
        <w:rPr>
          <w:rFonts w:ascii="Times New Roman" w:eastAsia="Times New Roman" w:hAnsi="Times New Roman" w:cs="Times New Roman"/>
          <w:sz w:val="28"/>
          <w:szCs w:val="28"/>
          <w:lang w:eastAsia="ru-RU"/>
        </w:rPr>
        <w:t xml:space="preserve">          -    9 чел. </w:t>
      </w:r>
      <w:r w:rsidR="00231688">
        <w:rPr>
          <w:rFonts w:ascii="Times New Roman" w:eastAsia="Times New Roman" w:hAnsi="Times New Roman" w:cs="Times New Roman"/>
          <w:sz w:val="28"/>
          <w:szCs w:val="28"/>
          <w:lang w:eastAsia="ru-RU"/>
        </w:rPr>
        <w:t>-</w:t>
      </w:r>
      <w:r w:rsidRPr="001113CC">
        <w:rPr>
          <w:rFonts w:ascii="Times New Roman" w:eastAsia="Times New Roman" w:hAnsi="Times New Roman" w:cs="Times New Roman"/>
          <w:sz w:val="28"/>
          <w:szCs w:val="28"/>
          <w:lang w:eastAsia="ru-RU"/>
        </w:rPr>
        <w:t xml:space="preserve"> </w:t>
      </w:r>
      <w:proofErr w:type="gramStart"/>
      <w:r w:rsidRPr="001113CC">
        <w:rPr>
          <w:rFonts w:ascii="Times New Roman" w:eastAsia="Times New Roman" w:hAnsi="Times New Roman" w:cs="Times New Roman"/>
          <w:sz w:val="28"/>
          <w:szCs w:val="28"/>
          <w:lang w:eastAsia="ru-RU"/>
        </w:rPr>
        <w:t>граждане</w:t>
      </w:r>
      <w:proofErr w:type="gramEnd"/>
      <w:r w:rsidRPr="001113CC">
        <w:rPr>
          <w:rFonts w:ascii="Times New Roman" w:eastAsia="Times New Roman" w:hAnsi="Times New Roman" w:cs="Times New Roman"/>
          <w:sz w:val="28"/>
          <w:szCs w:val="28"/>
          <w:lang w:eastAsia="ru-RU"/>
        </w:rPr>
        <w:t xml:space="preserve"> ранее не работавшие и ищущие работу впервые.</w:t>
      </w:r>
    </w:p>
    <w:p w14:paraId="32AAA91C" w14:textId="77777777" w:rsidR="001113CC" w:rsidRPr="004A4E3E" w:rsidRDefault="001113CC" w:rsidP="001113CC">
      <w:pPr>
        <w:spacing w:after="0" w:line="240" w:lineRule="auto"/>
        <w:jc w:val="both"/>
        <w:rPr>
          <w:rFonts w:ascii="Times New Roman" w:eastAsia="Times New Roman" w:hAnsi="Times New Roman" w:cs="Times New Roman"/>
          <w:sz w:val="24"/>
          <w:szCs w:val="24"/>
          <w:lang w:eastAsia="ru-RU"/>
        </w:rPr>
      </w:pPr>
    </w:p>
    <w:p w14:paraId="58267488" w14:textId="77777777" w:rsidR="001113CC" w:rsidRPr="004A4E3E" w:rsidRDefault="001113CC" w:rsidP="001113CC">
      <w:pPr>
        <w:spacing w:after="0" w:line="240" w:lineRule="auto"/>
        <w:jc w:val="both"/>
        <w:rPr>
          <w:rFonts w:ascii="Times New Roman" w:eastAsia="Times New Roman" w:hAnsi="Times New Roman" w:cs="Times New Roman"/>
          <w:sz w:val="24"/>
          <w:szCs w:val="24"/>
          <w:lang w:eastAsia="ru-RU"/>
        </w:rPr>
      </w:pPr>
    </w:p>
    <w:p w14:paraId="56516BAF" w14:textId="77777777" w:rsidR="001113CC" w:rsidRPr="004A4E3E" w:rsidRDefault="001113CC" w:rsidP="001113CC">
      <w:pPr>
        <w:spacing w:after="0" w:line="240" w:lineRule="auto"/>
        <w:jc w:val="center"/>
        <w:rPr>
          <w:rFonts w:ascii="Times New Roman" w:eastAsia="Times New Roman" w:hAnsi="Times New Roman" w:cs="Times New Roman"/>
          <w:b/>
          <w:sz w:val="28"/>
          <w:szCs w:val="28"/>
          <w:lang w:eastAsia="ru-RU"/>
        </w:rPr>
      </w:pPr>
      <w:r w:rsidRPr="004A4E3E">
        <w:rPr>
          <w:rFonts w:ascii="Times New Roman" w:eastAsia="Times New Roman" w:hAnsi="Times New Roman" w:cs="Times New Roman"/>
          <w:b/>
          <w:sz w:val="28"/>
          <w:szCs w:val="28"/>
          <w:lang w:eastAsia="ru-RU"/>
        </w:rPr>
        <w:t>ВЫПОЛНЕНИЕ МЕРОПРИЯТИЙ ПО СОДЕЙСТВИЮ ЗАНЯТОСТИ</w:t>
      </w:r>
    </w:p>
    <w:p w14:paraId="0C9CF018" w14:textId="77777777" w:rsidR="001113CC" w:rsidRPr="004A4E3E" w:rsidRDefault="001113CC" w:rsidP="001113CC">
      <w:pPr>
        <w:spacing w:after="0" w:line="240" w:lineRule="auto"/>
        <w:jc w:val="center"/>
        <w:rPr>
          <w:rFonts w:ascii="Times New Roman" w:eastAsia="Times New Roman" w:hAnsi="Times New Roman" w:cs="Times New Roman"/>
          <w:b/>
          <w:sz w:val="28"/>
          <w:szCs w:val="28"/>
          <w:lang w:eastAsia="ru-RU"/>
        </w:rPr>
      </w:pPr>
      <w:r w:rsidRPr="004A4E3E">
        <w:rPr>
          <w:rFonts w:ascii="Times New Roman" w:eastAsia="Times New Roman" w:hAnsi="Times New Roman" w:cs="Times New Roman"/>
          <w:b/>
          <w:sz w:val="28"/>
          <w:szCs w:val="28"/>
          <w:lang w:eastAsia="ru-RU"/>
        </w:rPr>
        <w:t>НАСЕЛЕНИЯ</w:t>
      </w:r>
    </w:p>
    <w:p w14:paraId="7BB3822F" w14:textId="44BBDF29" w:rsidR="001113CC" w:rsidRPr="004A4E3E" w:rsidRDefault="001113CC" w:rsidP="001113CC">
      <w:pPr>
        <w:spacing w:after="0" w:line="240" w:lineRule="auto"/>
        <w:jc w:val="center"/>
        <w:rPr>
          <w:rFonts w:ascii="Times New Roman" w:eastAsia="Times New Roman" w:hAnsi="Times New Roman" w:cs="Times New Roman"/>
          <w:b/>
          <w:sz w:val="28"/>
          <w:szCs w:val="28"/>
          <w:lang w:eastAsia="ru-RU"/>
        </w:rPr>
      </w:pPr>
      <w:r w:rsidRPr="004A4E3E">
        <w:rPr>
          <w:rFonts w:ascii="Times New Roman" w:eastAsia="Times New Roman" w:hAnsi="Times New Roman" w:cs="Times New Roman"/>
          <w:b/>
          <w:sz w:val="28"/>
          <w:szCs w:val="28"/>
          <w:lang w:eastAsia="ru-RU"/>
        </w:rPr>
        <w:t xml:space="preserve">по Слободзейскому району согласно Программы занятости населения </w:t>
      </w:r>
    </w:p>
    <w:p w14:paraId="3096517E" w14:textId="77777777" w:rsidR="001113CC" w:rsidRPr="004A4E3E" w:rsidRDefault="001113CC" w:rsidP="001113CC">
      <w:pPr>
        <w:spacing w:after="0" w:line="240" w:lineRule="auto"/>
        <w:jc w:val="center"/>
        <w:rPr>
          <w:rFonts w:ascii="Times New Roman" w:eastAsia="Times New Roman" w:hAnsi="Times New Roman" w:cs="Times New Roman"/>
          <w:b/>
          <w:sz w:val="24"/>
          <w:szCs w:val="20"/>
          <w:lang w:eastAsia="ru-RU"/>
        </w:rPr>
      </w:pPr>
      <w:r w:rsidRPr="004A4E3E">
        <w:rPr>
          <w:rFonts w:ascii="Times New Roman" w:eastAsia="Times New Roman" w:hAnsi="Times New Roman" w:cs="Times New Roman"/>
          <w:b/>
          <w:sz w:val="28"/>
          <w:szCs w:val="28"/>
          <w:lang w:eastAsia="ru-RU"/>
        </w:rPr>
        <w:t xml:space="preserve"> на 2024 год</w:t>
      </w:r>
      <w:r w:rsidRPr="004A4E3E">
        <w:rPr>
          <w:rFonts w:ascii="Times New Roman" w:eastAsia="Times New Roman" w:hAnsi="Times New Roman" w:cs="Times New Roman"/>
          <w:b/>
          <w:sz w:val="24"/>
          <w:szCs w:val="20"/>
          <w:lang w:eastAsia="ru-RU"/>
        </w:rPr>
        <w:t>.</w:t>
      </w:r>
    </w:p>
    <w:p w14:paraId="11C1118A" w14:textId="77777777" w:rsidR="001113CC" w:rsidRPr="004A4E3E" w:rsidRDefault="001113CC" w:rsidP="001113CC">
      <w:pPr>
        <w:spacing w:after="0" w:line="240" w:lineRule="auto"/>
        <w:jc w:val="center"/>
        <w:rPr>
          <w:rFonts w:ascii="Times New Roman" w:eastAsia="Times New Roman" w:hAnsi="Times New Roman" w:cs="Times New Roman"/>
          <w:b/>
          <w:sz w:val="24"/>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6"/>
        <w:gridCol w:w="2013"/>
        <w:gridCol w:w="1460"/>
        <w:gridCol w:w="1667"/>
      </w:tblGrid>
      <w:tr w:rsidR="001113CC" w:rsidRPr="004A4E3E" w14:paraId="1CD0C0AF" w14:textId="77777777" w:rsidTr="001113CC">
        <w:tc>
          <w:tcPr>
            <w:tcW w:w="4503" w:type="dxa"/>
          </w:tcPr>
          <w:p w14:paraId="36CA888A" w14:textId="77777777" w:rsidR="001113CC" w:rsidRPr="004A4E3E" w:rsidRDefault="001113CC" w:rsidP="001113CC">
            <w:pPr>
              <w:spacing w:after="0" w:line="240" w:lineRule="auto"/>
              <w:jc w:val="center"/>
              <w:rPr>
                <w:rFonts w:ascii="Times New Roman" w:eastAsia="Times New Roman" w:hAnsi="Times New Roman" w:cs="Times New Roman"/>
                <w:b/>
                <w:sz w:val="16"/>
                <w:szCs w:val="20"/>
                <w:lang w:eastAsia="ru-RU"/>
              </w:rPr>
            </w:pPr>
          </w:p>
          <w:p w14:paraId="12E4F2D2" w14:textId="77777777" w:rsidR="001113CC" w:rsidRPr="004A4E3E" w:rsidRDefault="001113CC" w:rsidP="001113CC">
            <w:pPr>
              <w:spacing w:after="0" w:line="240" w:lineRule="auto"/>
              <w:jc w:val="center"/>
              <w:rPr>
                <w:rFonts w:ascii="Times New Roman" w:eastAsia="Times New Roman" w:hAnsi="Times New Roman" w:cs="Times New Roman"/>
                <w:b/>
                <w:lang w:eastAsia="ru-RU"/>
              </w:rPr>
            </w:pPr>
            <w:r w:rsidRPr="004A4E3E">
              <w:rPr>
                <w:rFonts w:ascii="Times New Roman" w:eastAsia="Times New Roman" w:hAnsi="Times New Roman" w:cs="Times New Roman"/>
                <w:b/>
                <w:lang w:eastAsia="ru-RU"/>
              </w:rPr>
              <w:t>Наименование        мероприятий</w:t>
            </w:r>
          </w:p>
        </w:tc>
        <w:tc>
          <w:tcPr>
            <w:tcW w:w="2126" w:type="dxa"/>
            <w:vAlign w:val="center"/>
          </w:tcPr>
          <w:p w14:paraId="74443036" w14:textId="77777777" w:rsidR="001113CC" w:rsidRPr="004A4E3E" w:rsidRDefault="001113CC" w:rsidP="001113CC">
            <w:pPr>
              <w:keepNext/>
              <w:spacing w:after="0" w:line="240" w:lineRule="auto"/>
              <w:jc w:val="center"/>
              <w:outlineLvl w:val="3"/>
              <w:rPr>
                <w:rFonts w:ascii="Times New Roman" w:eastAsia="Times New Roman" w:hAnsi="Times New Roman" w:cs="Times New Roman"/>
                <w:b/>
                <w:sz w:val="20"/>
                <w:szCs w:val="20"/>
                <w:lang w:eastAsia="ru-RU"/>
              </w:rPr>
            </w:pPr>
          </w:p>
          <w:p w14:paraId="76FA8438" w14:textId="77777777" w:rsidR="001113CC" w:rsidRPr="004A4E3E" w:rsidRDefault="001113CC" w:rsidP="001113CC">
            <w:pPr>
              <w:keepNext/>
              <w:spacing w:after="0" w:line="240" w:lineRule="auto"/>
              <w:jc w:val="center"/>
              <w:outlineLvl w:val="1"/>
              <w:rPr>
                <w:rFonts w:ascii="Times New Roman" w:eastAsia="Times New Roman" w:hAnsi="Times New Roman" w:cs="Times New Roman"/>
                <w:b/>
                <w:bCs/>
                <w:sz w:val="20"/>
                <w:szCs w:val="20"/>
                <w:lang w:eastAsia="ru-RU"/>
              </w:rPr>
            </w:pPr>
            <w:r w:rsidRPr="004A4E3E">
              <w:rPr>
                <w:rFonts w:ascii="Times New Roman" w:eastAsia="Times New Roman" w:hAnsi="Times New Roman" w:cs="Times New Roman"/>
                <w:b/>
                <w:bCs/>
                <w:sz w:val="20"/>
                <w:szCs w:val="20"/>
                <w:lang w:eastAsia="ru-RU"/>
              </w:rPr>
              <w:t>20</w:t>
            </w:r>
            <w:r w:rsidRPr="004A4E3E">
              <w:rPr>
                <w:rFonts w:ascii="Times New Roman" w:eastAsia="Times New Roman" w:hAnsi="Times New Roman" w:cs="Times New Roman"/>
                <w:b/>
                <w:bCs/>
                <w:sz w:val="20"/>
                <w:szCs w:val="20"/>
                <w:lang w:val="en-US" w:eastAsia="ru-RU"/>
              </w:rPr>
              <w:t>2</w:t>
            </w:r>
            <w:r w:rsidRPr="004A4E3E">
              <w:rPr>
                <w:rFonts w:ascii="Times New Roman" w:eastAsia="Times New Roman" w:hAnsi="Times New Roman" w:cs="Times New Roman"/>
                <w:b/>
                <w:bCs/>
                <w:sz w:val="20"/>
                <w:szCs w:val="20"/>
                <w:lang w:eastAsia="ru-RU"/>
              </w:rPr>
              <w:t>4 год</w:t>
            </w:r>
          </w:p>
          <w:p w14:paraId="03AF5B3F" w14:textId="77777777" w:rsidR="001113CC" w:rsidRPr="004A4E3E" w:rsidRDefault="001113CC" w:rsidP="001113CC">
            <w:pPr>
              <w:keepNext/>
              <w:spacing w:after="0" w:line="240" w:lineRule="auto"/>
              <w:jc w:val="center"/>
              <w:outlineLvl w:val="1"/>
              <w:rPr>
                <w:rFonts w:ascii="Times New Roman" w:eastAsia="Times New Roman" w:hAnsi="Times New Roman" w:cs="Times New Roman"/>
                <w:sz w:val="24"/>
                <w:szCs w:val="20"/>
                <w:lang w:eastAsia="ru-RU"/>
              </w:rPr>
            </w:pPr>
            <w:r w:rsidRPr="004A4E3E">
              <w:rPr>
                <w:rFonts w:ascii="Times New Roman" w:eastAsia="Times New Roman" w:hAnsi="Times New Roman" w:cs="Times New Roman"/>
                <w:b/>
                <w:bCs/>
                <w:sz w:val="20"/>
                <w:szCs w:val="20"/>
                <w:lang w:eastAsia="ru-RU"/>
              </w:rPr>
              <w:t>план по программе</w:t>
            </w:r>
          </w:p>
        </w:tc>
        <w:tc>
          <w:tcPr>
            <w:tcW w:w="1559" w:type="dxa"/>
            <w:vAlign w:val="center"/>
          </w:tcPr>
          <w:p w14:paraId="794C3FF2" w14:textId="77777777" w:rsidR="001113CC" w:rsidRPr="004A4E3E" w:rsidRDefault="001113CC" w:rsidP="001113CC">
            <w:pPr>
              <w:keepNext/>
              <w:spacing w:after="0" w:line="240" w:lineRule="auto"/>
              <w:jc w:val="center"/>
              <w:outlineLvl w:val="3"/>
              <w:rPr>
                <w:rFonts w:ascii="Times New Roman" w:eastAsia="Times New Roman" w:hAnsi="Times New Roman" w:cs="Times New Roman"/>
                <w:b/>
                <w:sz w:val="20"/>
                <w:szCs w:val="20"/>
                <w:lang w:eastAsia="ru-RU"/>
              </w:rPr>
            </w:pPr>
            <w:r w:rsidRPr="004A4E3E">
              <w:rPr>
                <w:rFonts w:ascii="Times New Roman" w:eastAsia="Times New Roman" w:hAnsi="Times New Roman" w:cs="Times New Roman"/>
                <w:b/>
                <w:sz w:val="20"/>
                <w:szCs w:val="20"/>
                <w:lang w:eastAsia="ru-RU"/>
              </w:rPr>
              <w:t xml:space="preserve">Факт 9 мес. </w:t>
            </w:r>
          </w:p>
          <w:p w14:paraId="7D3E32BA" w14:textId="77777777" w:rsidR="001113CC" w:rsidRPr="004A4E3E" w:rsidRDefault="001113CC" w:rsidP="001113CC">
            <w:pPr>
              <w:keepNext/>
              <w:spacing w:after="0" w:line="240" w:lineRule="auto"/>
              <w:jc w:val="center"/>
              <w:outlineLvl w:val="3"/>
              <w:rPr>
                <w:rFonts w:ascii="Times New Roman" w:eastAsia="Times New Roman" w:hAnsi="Times New Roman" w:cs="Times New Roman"/>
                <w:b/>
                <w:sz w:val="20"/>
                <w:szCs w:val="20"/>
                <w:lang w:eastAsia="ru-RU"/>
              </w:rPr>
            </w:pPr>
            <w:r w:rsidRPr="004A4E3E">
              <w:rPr>
                <w:rFonts w:ascii="Times New Roman" w:eastAsia="Times New Roman" w:hAnsi="Times New Roman" w:cs="Times New Roman"/>
                <w:b/>
                <w:sz w:val="20"/>
                <w:szCs w:val="20"/>
                <w:lang w:eastAsia="ru-RU"/>
              </w:rPr>
              <w:t>2024г.</w:t>
            </w:r>
          </w:p>
        </w:tc>
        <w:tc>
          <w:tcPr>
            <w:tcW w:w="1711" w:type="dxa"/>
            <w:vAlign w:val="center"/>
          </w:tcPr>
          <w:p w14:paraId="562D07AC" w14:textId="77777777" w:rsidR="001113CC" w:rsidRPr="004A4E3E" w:rsidRDefault="001113CC" w:rsidP="001113CC">
            <w:pPr>
              <w:keepNext/>
              <w:spacing w:after="0" w:line="240" w:lineRule="auto"/>
              <w:jc w:val="center"/>
              <w:outlineLvl w:val="3"/>
              <w:rPr>
                <w:rFonts w:ascii="Times New Roman" w:eastAsia="Times New Roman" w:hAnsi="Times New Roman" w:cs="Times New Roman"/>
                <w:b/>
                <w:sz w:val="20"/>
                <w:szCs w:val="20"/>
                <w:lang w:eastAsia="ru-RU"/>
              </w:rPr>
            </w:pPr>
            <w:r w:rsidRPr="004A4E3E">
              <w:rPr>
                <w:rFonts w:ascii="Times New Roman" w:eastAsia="Times New Roman" w:hAnsi="Times New Roman" w:cs="Times New Roman"/>
                <w:b/>
                <w:sz w:val="20"/>
                <w:szCs w:val="20"/>
                <w:lang w:eastAsia="ru-RU"/>
              </w:rPr>
              <w:t>%</w:t>
            </w:r>
          </w:p>
          <w:p w14:paraId="188C464D" w14:textId="77777777" w:rsidR="001113CC" w:rsidRPr="004A4E3E" w:rsidRDefault="001113CC" w:rsidP="001113CC">
            <w:pPr>
              <w:keepNext/>
              <w:spacing w:after="0" w:line="240" w:lineRule="auto"/>
              <w:jc w:val="center"/>
              <w:outlineLvl w:val="3"/>
              <w:rPr>
                <w:rFonts w:ascii="Times New Roman" w:eastAsia="Times New Roman" w:hAnsi="Times New Roman" w:cs="Times New Roman"/>
                <w:b/>
                <w:sz w:val="20"/>
                <w:szCs w:val="20"/>
                <w:lang w:eastAsia="ru-RU"/>
              </w:rPr>
            </w:pPr>
            <w:r w:rsidRPr="004A4E3E">
              <w:rPr>
                <w:rFonts w:ascii="Times New Roman" w:eastAsia="Times New Roman" w:hAnsi="Times New Roman" w:cs="Times New Roman"/>
                <w:b/>
                <w:sz w:val="20"/>
                <w:szCs w:val="20"/>
                <w:lang w:eastAsia="ru-RU"/>
              </w:rPr>
              <w:t>выполнения</w:t>
            </w:r>
          </w:p>
          <w:p w14:paraId="5871B244" w14:textId="77777777" w:rsidR="001113CC" w:rsidRPr="004A4E3E" w:rsidRDefault="001113CC" w:rsidP="001113CC">
            <w:pPr>
              <w:keepNext/>
              <w:spacing w:after="0" w:line="240" w:lineRule="auto"/>
              <w:jc w:val="center"/>
              <w:outlineLvl w:val="3"/>
              <w:rPr>
                <w:rFonts w:ascii="Times New Roman" w:eastAsia="Times New Roman" w:hAnsi="Times New Roman" w:cs="Times New Roman"/>
                <w:b/>
                <w:sz w:val="20"/>
                <w:szCs w:val="20"/>
                <w:lang w:eastAsia="ru-RU"/>
              </w:rPr>
            </w:pPr>
          </w:p>
        </w:tc>
      </w:tr>
      <w:tr w:rsidR="001113CC" w:rsidRPr="004A4E3E" w14:paraId="21598489" w14:textId="77777777" w:rsidTr="001113CC">
        <w:trPr>
          <w:trHeight w:val="247"/>
        </w:trPr>
        <w:tc>
          <w:tcPr>
            <w:tcW w:w="4503" w:type="dxa"/>
          </w:tcPr>
          <w:p w14:paraId="0F7CB538"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 xml:space="preserve">Численность </w:t>
            </w:r>
            <w:proofErr w:type="gramStart"/>
            <w:r w:rsidRPr="004A4E3E">
              <w:rPr>
                <w:rFonts w:ascii="Times New Roman" w:eastAsia="Times New Roman" w:hAnsi="Times New Roman" w:cs="Times New Roman"/>
                <w:sz w:val="20"/>
                <w:szCs w:val="20"/>
                <w:lang w:eastAsia="ru-RU"/>
              </w:rPr>
              <w:t>граждан</w:t>
            </w:r>
            <w:proofErr w:type="gramEnd"/>
            <w:r w:rsidRPr="004A4E3E">
              <w:rPr>
                <w:rFonts w:ascii="Times New Roman" w:eastAsia="Times New Roman" w:hAnsi="Times New Roman" w:cs="Times New Roman"/>
                <w:sz w:val="20"/>
                <w:szCs w:val="20"/>
                <w:lang w:eastAsia="ru-RU"/>
              </w:rPr>
              <w:t xml:space="preserve"> обратившихся в службу занятости(чел.)</w:t>
            </w:r>
          </w:p>
        </w:tc>
        <w:tc>
          <w:tcPr>
            <w:tcW w:w="2126" w:type="dxa"/>
            <w:vAlign w:val="center"/>
          </w:tcPr>
          <w:p w14:paraId="3E40EF4C"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1 375</w:t>
            </w:r>
          </w:p>
        </w:tc>
        <w:tc>
          <w:tcPr>
            <w:tcW w:w="1559" w:type="dxa"/>
            <w:vAlign w:val="center"/>
          </w:tcPr>
          <w:p w14:paraId="5C291B29"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839</w:t>
            </w:r>
          </w:p>
        </w:tc>
        <w:tc>
          <w:tcPr>
            <w:tcW w:w="1711" w:type="dxa"/>
            <w:vAlign w:val="center"/>
          </w:tcPr>
          <w:p w14:paraId="3003EAF5"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61,0</w:t>
            </w:r>
          </w:p>
        </w:tc>
      </w:tr>
      <w:tr w:rsidR="001113CC" w:rsidRPr="004A4E3E" w14:paraId="2B161424" w14:textId="77777777" w:rsidTr="001113CC">
        <w:tc>
          <w:tcPr>
            <w:tcW w:w="4503" w:type="dxa"/>
          </w:tcPr>
          <w:p w14:paraId="023E32D9"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 xml:space="preserve"> Количество ищущих работу граждан, зарегистрировано (чел.)  </w:t>
            </w:r>
          </w:p>
        </w:tc>
        <w:tc>
          <w:tcPr>
            <w:tcW w:w="2126" w:type="dxa"/>
            <w:vAlign w:val="center"/>
          </w:tcPr>
          <w:p w14:paraId="27314F5A"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775</w:t>
            </w:r>
          </w:p>
        </w:tc>
        <w:tc>
          <w:tcPr>
            <w:tcW w:w="1559" w:type="dxa"/>
            <w:vAlign w:val="center"/>
          </w:tcPr>
          <w:p w14:paraId="29BE0318"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500</w:t>
            </w:r>
          </w:p>
        </w:tc>
        <w:tc>
          <w:tcPr>
            <w:tcW w:w="1711" w:type="dxa"/>
            <w:vAlign w:val="center"/>
          </w:tcPr>
          <w:p w14:paraId="79898090"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64,5</w:t>
            </w:r>
          </w:p>
        </w:tc>
      </w:tr>
      <w:tr w:rsidR="001113CC" w:rsidRPr="004A4E3E" w14:paraId="10D8436B" w14:textId="77777777" w:rsidTr="001113CC">
        <w:tc>
          <w:tcPr>
            <w:tcW w:w="4503" w:type="dxa"/>
          </w:tcPr>
          <w:p w14:paraId="090F7E6D" w14:textId="77777777" w:rsidR="001113CC" w:rsidRPr="004A4E3E" w:rsidRDefault="001113CC" w:rsidP="001113CC">
            <w:pPr>
              <w:keepNext/>
              <w:spacing w:after="0" w:line="240" w:lineRule="auto"/>
              <w:jc w:val="both"/>
              <w:outlineLvl w:val="8"/>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 xml:space="preserve">Присвоен статус безработного (человек) </w:t>
            </w:r>
          </w:p>
        </w:tc>
        <w:tc>
          <w:tcPr>
            <w:tcW w:w="2126" w:type="dxa"/>
            <w:vAlign w:val="center"/>
          </w:tcPr>
          <w:p w14:paraId="3271CACE"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460</w:t>
            </w:r>
          </w:p>
        </w:tc>
        <w:tc>
          <w:tcPr>
            <w:tcW w:w="1559" w:type="dxa"/>
            <w:vAlign w:val="center"/>
          </w:tcPr>
          <w:p w14:paraId="527E04F2"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247</w:t>
            </w:r>
          </w:p>
        </w:tc>
        <w:tc>
          <w:tcPr>
            <w:tcW w:w="1711" w:type="dxa"/>
            <w:vAlign w:val="center"/>
          </w:tcPr>
          <w:p w14:paraId="47909606"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53,7</w:t>
            </w:r>
          </w:p>
        </w:tc>
      </w:tr>
      <w:tr w:rsidR="001113CC" w:rsidRPr="004A4E3E" w14:paraId="0C41DCE7" w14:textId="77777777" w:rsidTr="001113CC">
        <w:tc>
          <w:tcPr>
            <w:tcW w:w="4503" w:type="dxa"/>
          </w:tcPr>
          <w:p w14:paraId="539F0E2D" w14:textId="77777777" w:rsidR="001113CC" w:rsidRPr="004A4E3E" w:rsidRDefault="001113CC" w:rsidP="001113CC">
            <w:pPr>
              <w:keepNext/>
              <w:spacing w:after="0" w:line="240" w:lineRule="auto"/>
              <w:jc w:val="both"/>
              <w:outlineLvl w:val="1"/>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Трудоустроено</w:t>
            </w:r>
          </w:p>
        </w:tc>
        <w:tc>
          <w:tcPr>
            <w:tcW w:w="2126" w:type="dxa"/>
            <w:vAlign w:val="center"/>
          </w:tcPr>
          <w:p w14:paraId="17EFB7EE"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130</w:t>
            </w:r>
          </w:p>
        </w:tc>
        <w:tc>
          <w:tcPr>
            <w:tcW w:w="1559" w:type="dxa"/>
            <w:vAlign w:val="center"/>
          </w:tcPr>
          <w:p w14:paraId="626FE84C"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51</w:t>
            </w:r>
          </w:p>
        </w:tc>
        <w:tc>
          <w:tcPr>
            <w:tcW w:w="1711" w:type="dxa"/>
            <w:vAlign w:val="center"/>
          </w:tcPr>
          <w:p w14:paraId="7A2F8658"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39,2</w:t>
            </w:r>
          </w:p>
        </w:tc>
      </w:tr>
      <w:tr w:rsidR="001113CC" w:rsidRPr="004A4E3E" w14:paraId="01DE3112" w14:textId="77777777" w:rsidTr="001113CC">
        <w:tc>
          <w:tcPr>
            <w:tcW w:w="4503" w:type="dxa"/>
          </w:tcPr>
          <w:p w14:paraId="55C43201" w14:textId="77777777" w:rsidR="001113CC" w:rsidRPr="004A4E3E" w:rsidRDefault="001113CC" w:rsidP="001113CC">
            <w:pPr>
              <w:spacing w:after="0" w:line="240" w:lineRule="auto"/>
              <w:jc w:val="both"/>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Квотирование рабочих мест</w:t>
            </w:r>
          </w:p>
        </w:tc>
        <w:tc>
          <w:tcPr>
            <w:tcW w:w="2126" w:type="dxa"/>
            <w:vAlign w:val="center"/>
          </w:tcPr>
          <w:p w14:paraId="62BF3105"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40</w:t>
            </w:r>
          </w:p>
        </w:tc>
        <w:tc>
          <w:tcPr>
            <w:tcW w:w="1559" w:type="dxa"/>
            <w:vAlign w:val="center"/>
          </w:tcPr>
          <w:p w14:paraId="5BC872CB"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40</w:t>
            </w:r>
          </w:p>
        </w:tc>
        <w:tc>
          <w:tcPr>
            <w:tcW w:w="1711" w:type="dxa"/>
            <w:vAlign w:val="center"/>
          </w:tcPr>
          <w:p w14:paraId="33E8B7C1"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100,0</w:t>
            </w:r>
          </w:p>
        </w:tc>
      </w:tr>
      <w:tr w:rsidR="001113CC" w:rsidRPr="004A4E3E" w14:paraId="336ADB2A" w14:textId="77777777" w:rsidTr="001113CC">
        <w:tc>
          <w:tcPr>
            <w:tcW w:w="4503" w:type="dxa"/>
          </w:tcPr>
          <w:p w14:paraId="440D3DBB" w14:textId="77777777" w:rsidR="001113CC" w:rsidRPr="004A4E3E" w:rsidRDefault="001113CC" w:rsidP="001113CC">
            <w:pPr>
              <w:keepNext/>
              <w:spacing w:after="0" w:line="240" w:lineRule="auto"/>
              <w:outlineLvl w:val="3"/>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Трудоустроено на квотируемые места</w:t>
            </w:r>
          </w:p>
        </w:tc>
        <w:tc>
          <w:tcPr>
            <w:tcW w:w="2126" w:type="dxa"/>
            <w:vAlign w:val="center"/>
          </w:tcPr>
          <w:p w14:paraId="4B05FFA2"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16</w:t>
            </w:r>
          </w:p>
        </w:tc>
        <w:tc>
          <w:tcPr>
            <w:tcW w:w="1559" w:type="dxa"/>
            <w:vAlign w:val="center"/>
          </w:tcPr>
          <w:p w14:paraId="402CCC62"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p>
        </w:tc>
        <w:tc>
          <w:tcPr>
            <w:tcW w:w="1711" w:type="dxa"/>
            <w:vAlign w:val="center"/>
          </w:tcPr>
          <w:p w14:paraId="11A99FF9"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p>
        </w:tc>
      </w:tr>
      <w:tr w:rsidR="001113CC" w:rsidRPr="004A4E3E" w14:paraId="229FF4C0" w14:textId="77777777" w:rsidTr="001113CC">
        <w:tc>
          <w:tcPr>
            <w:tcW w:w="4503" w:type="dxa"/>
          </w:tcPr>
          <w:p w14:paraId="2566AD94" w14:textId="325F240D"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Отправлено на досрочную пенсию</w:t>
            </w:r>
          </w:p>
        </w:tc>
        <w:tc>
          <w:tcPr>
            <w:tcW w:w="2126" w:type="dxa"/>
            <w:vAlign w:val="center"/>
          </w:tcPr>
          <w:p w14:paraId="6F1DE001"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2</w:t>
            </w:r>
          </w:p>
        </w:tc>
        <w:tc>
          <w:tcPr>
            <w:tcW w:w="1559" w:type="dxa"/>
            <w:vAlign w:val="center"/>
          </w:tcPr>
          <w:p w14:paraId="68276D03"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2</w:t>
            </w:r>
          </w:p>
        </w:tc>
        <w:tc>
          <w:tcPr>
            <w:tcW w:w="1711" w:type="dxa"/>
            <w:vAlign w:val="center"/>
          </w:tcPr>
          <w:p w14:paraId="4B8E0699"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100,0</w:t>
            </w:r>
          </w:p>
        </w:tc>
      </w:tr>
      <w:tr w:rsidR="001113CC" w:rsidRPr="004A4E3E" w14:paraId="137FFFB4" w14:textId="77777777" w:rsidTr="001113CC">
        <w:tc>
          <w:tcPr>
            <w:tcW w:w="4503" w:type="dxa"/>
          </w:tcPr>
          <w:p w14:paraId="6D7D2311" w14:textId="46DE33D2"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Приняли участие в общественных.</w:t>
            </w:r>
            <w:r w:rsidR="001A5D9A">
              <w:rPr>
                <w:rFonts w:ascii="Times New Roman" w:eastAsia="Times New Roman" w:hAnsi="Times New Roman" w:cs="Times New Roman"/>
                <w:sz w:val="20"/>
                <w:szCs w:val="20"/>
                <w:lang w:eastAsia="ru-RU"/>
              </w:rPr>
              <w:t xml:space="preserve"> </w:t>
            </w:r>
            <w:r w:rsidRPr="004A4E3E">
              <w:rPr>
                <w:rFonts w:ascii="Times New Roman" w:eastAsia="Times New Roman" w:hAnsi="Times New Roman" w:cs="Times New Roman"/>
                <w:sz w:val="20"/>
                <w:szCs w:val="20"/>
                <w:lang w:eastAsia="ru-RU"/>
              </w:rPr>
              <w:t>работах (чел.)</w:t>
            </w:r>
          </w:p>
        </w:tc>
        <w:tc>
          <w:tcPr>
            <w:tcW w:w="2126" w:type="dxa"/>
            <w:vAlign w:val="center"/>
          </w:tcPr>
          <w:p w14:paraId="74B741A7"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152</w:t>
            </w:r>
          </w:p>
        </w:tc>
        <w:tc>
          <w:tcPr>
            <w:tcW w:w="1559" w:type="dxa"/>
            <w:vAlign w:val="center"/>
          </w:tcPr>
          <w:p w14:paraId="355E94E3"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108</w:t>
            </w:r>
          </w:p>
        </w:tc>
        <w:tc>
          <w:tcPr>
            <w:tcW w:w="1711" w:type="dxa"/>
            <w:vAlign w:val="center"/>
          </w:tcPr>
          <w:p w14:paraId="08828DA1"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71,0</w:t>
            </w:r>
          </w:p>
        </w:tc>
      </w:tr>
      <w:tr w:rsidR="001113CC" w:rsidRPr="004A4E3E" w14:paraId="6C9DF71A" w14:textId="77777777" w:rsidTr="001113CC">
        <w:tc>
          <w:tcPr>
            <w:tcW w:w="4503" w:type="dxa"/>
          </w:tcPr>
          <w:p w14:paraId="3081684B"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proofErr w:type="gramStart"/>
            <w:r w:rsidRPr="004A4E3E">
              <w:rPr>
                <w:rFonts w:ascii="Times New Roman" w:eastAsia="Times New Roman" w:hAnsi="Times New Roman" w:cs="Times New Roman"/>
                <w:sz w:val="20"/>
                <w:szCs w:val="20"/>
                <w:lang w:eastAsia="ru-RU"/>
              </w:rPr>
              <w:t>Кол-во граждан</w:t>
            </w:r>
            <w:proofErr w:type="gramEnd"/>
            <w:r w:rsidRPr="004A4E3E">
              <w:rPr>
                <w:rFonts w:ascii="Times New Roman" w:eastAsia="Times New Roman" w:hAnsi="Times New Roman" w:cs="Times New Roman"/>
                <w:sz w:val="20"/>
                <w:szCs w:val="20"/>
                <w:lang w:eastAsia="ru-RU"/>
              </w:rPr>
              <w:t xml:space="preserve"> получивших профориентационные услуги (чел.)</w:t>
            </w:r>
          </w:p>
        </w:tc>
        <w:tc>
          <w:tcPr>
            <w:tcW w:w="2126" w:type="dxa"/>
            <w:vAlign w:val="center"/>
          </w:tcPr>
          <w:p w14:paraId="6F8ADF28"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1 420</w:t>
            </w:r>
          </w:p>
        </w:tc>
        <w:tc>
          <w:tcPr>
            <w:tcW w:w="1559" w:type="dxa"/>
            <w:vAlign w:val="center"/>
          </w:tcPr>
          <w:p w14:paraId="3DA00089"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500</w:t>
            </w:r>
          </w:p>
        </w:tc>
        <w:tc>
          <w:tcPr>
            <w:tcW w:w="1711" w:type="dxa"/>
            <w:vAlign w:val="center"/>
          </w:tcPr>
          <w:p w14:paraId="3E415D1D"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35,2</w:t>
            </w:r>
          </w:p>
        </w:tc>
      </w:tr>
      <w:tr w:rsidR="001113CC" w:rsidRPr="004A4E3E" w14:paraId="13720FB7" w14:textId="77777777" w:rsidTr="001113CC">
        <w:tc>
          <w:tcPr>
            <w:tcW w:w="4503" w:type="dxa"/>
          </w:tcPr>
          <w:p w14:paraId="031D8AEC"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Направлено на профобучение</w:t>
            </w:r>
          </w:p>
        </w:tc>
        <w:tc>
          <w:tcPr>
            <w:tcW w:w="2126" w:type="dxa"/>
            <w:vAlign w:val="center"/>
          </w:tcPr>
          <w:p w14:paraId="1F67378F"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6</w:t>
            </w:r>
          </w:p>
        </w:tc>
        <w:tc>
          <w:tcPr>
            <w:tcW w:w="1559" w:type="dxa"/>
            <w:vAlign w:val="center"/>
          </w:tcPr>
          <w:p w14:paraId="55CB28CA"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8</w:t>
            </w:r>
          </w:p>
        </w:tc>
        <w:tc>
          <w:tcPr>
            <w:tcW w:w="1711" w:type="dxa"/>
            <w:vAlign w:val="center"/>
          </w:tcPr>
          <w:p w14:paraId="6DE8B4EE"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133,3</w:t>
            </w:r>
          </w:p>
        </w:tc>
      </w:tr>
      <w:tr w:rsidR="001113CC" w:rsidRPr="004A4E3E" w14:paraId="3E7CE099" w14:textId="77777777" w:rsidTr="001113CC">
        <w:tc>
          <w:tcPr>
            <w:tcW w:w="4503" w:type="dxa"/>
          </w:tcPr>
          <w:p w14:paraId="19D19FB2"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Прошли обучение</w:t>
            </w:r>
          </w:p>
        </w:tc>
        <w:tc>
          <w:tcPr>
            <w:tcW w:w="2126" w:type="dxa"/>
            <w:vAlign w:val="center"/>
          </w:tcPr>
          <w:p w14:paraId="19E83CB1"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6</w:t>
            </w:r>
          </w:p>
        </w:tc>
        <w:tc>
          <w:tcPr>
            <w:tcW w:w="1559" w:type="dxa"/>
            <w:vAlign w:val="center"/>
          </w:tcPr>
          <w:p w14:paraId="7D6D21A5"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7</w:t>
            </w:r>
          </w:p>
        </w:tc>
        <w:tc>
          <w:tcPr>
            <w:tcW w:w="1711" w:type="dxa"/>
            <w:vAlign w:val="center"/>
          </w:tcPr>
          <w:p w14:paraId="5EB0C4DB"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116,7</w:t>
            </w:r>
          </w:p>
        </w:tc>
      </w:tr>
      <w:tr w:rsidR="001113CC" w:rsidRPr="004A4E3E" w14:paraId="2EBDDCF0" w14:textId="77777777" w:rsidTr="001113CC">
        <w:tc>
          <w:tcPr>
            <w:tcW w:w="4503" w:type="dxa"/>
          </w:tcPr>
          <w:p w14:paraId="57C11BA8"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Трудоустроено после обучения</w:t>
            </w:r>
          </w:p>
        </w:tc>
        <w:tc>
          <w:tcPr>
            <w:tcW w:w="2126" w:type="dxa"/>
            <w:vAlign w:val="center"/>
          </w:tcPr>
          <w:p w14:paraId="264EE036"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4</w:t>
            </w:r>
          </w:p>
        </w:tc>
        <w:tc>
          <w:tcPr>
            <w:tcW w:w="1559" w:type="dxa"/>
            <w:vAlign w:val="center"/>
          </w:tcPr>
          <w:p w14:paraId="3AFC4BD6"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c>
          <w:tcPr>
            <w:tcW w:w="1711" w:type="dxa"/>
            <w:vAlign w:val="center"/>
          </w:tcPr>
          <w:p w14:paraId="7BF630DF"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r>
      <w:tr w:rsidR="001113CC" w:rsidRPr="004A4E3E" w14:paraId="14EFFC83" w14:textId="77777777" w:rsidTr="001113CC">
        <w:tc>
          <w:tcPr>
            <w:tcW w:w="4503" w:type="dxa"/>
          </w:tcPr>
          <w:p w14:paraId="44D1BBD4"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Направлено на МП и Стажер</w:t>
            </w:r>
          </w:p>
        </w:tc>
        <w:tc>
          <w:tcPr>
            <w:tcW w:w="2126" w:type="dxa"/>
            <w:vAlign w:val="center"/>
          </w:tcPr>
          <w:p w14:paraId="3D1F8949"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2</w:t>
            </w:r>
          </w:p>
        </w:tc>
        <w:tc>
          <w:tcPr>
            <w:tcW w:w="1559" w:type="dxa"/>
            <w:vAlign w:val="center"/>
          </w:tcPr>
          <w:p w14:paraId="7DE2841E"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c>
          <w:tcPr>
            <w:tcW w:w="1711" w:type="dxa"/>
            <w:vAlign w:val="center"/>
          </w:tcPr>
          <w:p w14:paraId="75F3617D"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r>
      <w:tr w:rsidR="001113CC" w:rsidRPr="004A4E3E" w14:paraId="0D34D8DC" w14:textId="77777777" w:rsidTr="001113CC">
        <w:tc>
          <w:tcPr>
            <w:tcW w:w="4503" w:type="dxa"/>
          </w:tcPr>
          <w:p w14:paraId="55B6EA0E"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Прошли программу МП и Стажер</w:t>
            </w:r>
          </w:p>
        </w:tc>
        <w:tc>
          <w:tcPr>
            <w:tcW w:w="2126" w:type="dxa"/>
            <w:vAlign w:val="center"/>
          </w:tcPr>
          <w:p w14:paraId="653E0B54"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2</w:t>
            </w:r>
          </w:p>
        </w:tc>
        <w:tc>
          <w:tcPr>
            <w:tcW w:w="1559" w:type="dxa"/>
            <w:vAlign w:val="center"/>
          </w:tcPr>
          <w:p w14:paraId="1845731B"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c>
          <w:tcPr>
            <w:tcW w:w="1711" w:type="dxa"/>
            <w:vAlign w:val="center"/>
          </w:tcPr>
          <w:p w14:paraId="3B5D8144"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r>
      <w:tr w:rsidR="001113CC" w:rsidRPr="004A4E3E" w14:paraId="2E8F2B07" w14:textId="77777777" w:rsidTr="001113CC">
        <w:tc>
          <w:tcPr>
            <w:tcW w:w="4503" w:type="dxa"/>
          </w:tcPr>
          <w:p w14:paraId="3F702A84"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Трудоустроено после МП и Стажер</w:t>
            </w:r>
          </w:p>
        </w:tc>
        <w:tc>
          <w:tcPr>
            <w:tcW w:w="2126" w:type="dxa"/>
            <w:vAlign w:val="center"/>
          </w:tcPr>
          <w:p w14:paraId="4D1BE571"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2</w:t>
            </w:r>
          </w:p>
        </w:tc>
        <w:tc>
          <w:tcPr>
            <w:tcW w:w="1559" w:type="dxa"/>
            <w:vAlign w:val="center"/>
          </w:tcPr>
          <w:p w14:paraId="423DF193"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c>
          <w:tcPr>
            <w:tcW w:w="1711" w:type="dxa"/>
            <w:vAlign w:val="center"/>
          </w:tcPr>
          <w:p w14:paraId="5D695FDB"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r>
      <w:tr w:rsidR="001113CC" w:rsidRPr="004A4E3E" w14:paraId="53570EA5" w14:textId="77777777" w:rsidTr="001113CC">
        <w:tc>
          <w:tcPr>
            <w:tcW w:w="4503" w:type="dxa"/>
          </w:tcPr>
          <w:p w14:paraId="4572768C"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Направлено по программе Шанс</w:t>
            </w:r>
          </w:p>
        </w:tc>
        <w:tc>
          <w:tcPr>
            <w:tcW w:w="2126" w:type="dxa"/>
            <w:vAlign w:val="center"/>
          </w:tcPr>
          <w:p w14:paraId="533AABE1"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w:t>
            </w:r>
          </w:p>
        </w:tc>
        <w:tc>
          <w:tcPr>
            <w:tcW w:w="1559" w:type="dxa"/>
            <w:vAlign w:val="center"/>
          </w:tcPr>
          <w:p w14:paraId="0CE0BA79"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c>
          <w:tcPr>
            <w:tcW w:w="1711" w:type="dxa"/>
            <w:vAlign w:val="center"/>
          </w:tcPr>
          <w:p w14:paraId="245E5E5E"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r>
      <w:tr w:rsidR="001113CC" w:rsidRPr="004A4E3E" w14:paraId="70F17F65" w14:textId="77777777" w:rsidTr="001113CC">
        <w:tc>
          <w:tcPr>
            <w:tcW w:w="4503" w:type="dxa"/>
          </w:tcPr>
          <w:p w14:paraId="4DD9A941"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Прошли программу Шанс</w:t>
            </w:r>
          </w:p>
        </w:tc>
        <w:tc>
          <w:tcPr>
            <w:tcW w:w="2126" w:type="dxa"/>
            <w:vAlign w:val="center"/>
          </w:tcPr>
          <w:p w14:paraId="323F103C"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w:t>
            </w:r>
          </w:p>
        </w:tc>
        <w:tc>
          <w:tcPr>
            <w:tcW w:w="1559" w:type="dxa"/>
            <w:vAlign w:val="center"/>
          </w:tcPr>
          <w:p w14:paraId="385E9DAC"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c>
          <w:tcPr>
            <w:tcW w:w="1711" w:type="dxa"/>
            <w:vAlign w:val="center"/>
          </w:tcPr>
          <w:p w14:paraId="20D39B17"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r>
      <w:tr w:rsidR="001113CC" w:rsidRPr="004A4E3E" w14:paraId="0E5D1E1A" w14:textId="77777777" w:rsidTr="001113CC">
        <w:tc>
          <w:tcPr>
            <w:tcW w:w="4503" w:type="dxa"/>
          </w:tcPr>
          <w:p w14:paraId="7BB12ED0"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Трудоустроено после программы Шанс</w:t>
            </w:r>
          </w:p>
        </w:tc>
        <w:tc>
          <w:tcPr>
            <w:tcW w:w="2126" w:type="dxa"/>
            <w:vAlign w:val="center"/>
          </w:tcPr>
          <w:p w14:paraId="575DDBC5"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w:t>
            </w:r>
          </w:p>
        </w:tc>
        <w:tc>
          <w:tcPr>
            <w:tcW w:w="1559" w:type="dxa"/>
            <w:vAlign w:val="center"/>
          </w:tcPr>
          <w:p w14:paraId="46C4F84C"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c>
          <w:tcPr>
            <w:tcW w:w="1711" w:type="dxa"/>
            <w:vAlign w:val="center"/>
          </w:tcPr>
          <w:p w14:paraId="0D764C63"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0</w:t>
            </w:r>
          </w:p>
        </w:tc>
      </w:tr>
      <w:tr w:rsidR="001113CC" w:rsidRPr="004A4E3E" w14:paraId="7DBEFDC9" w14:textId="77777777" w:rsidTr="001113CC">
        <w:tc>
          <w:tcPr>
            <w:tcW w:w="4503" w:type="dxa"/>
          </w:tcPr>
          <w:p w14:paraId="25587E66" w14:textId="77777777" w:rsidR="001113CC" w:rsidRPr="004A4E3E" w:rsidRDefault="001113CC" w:rsidP="001113CC">
            <w:pPr>
              <w:spacing w:after="0" w:line="240" w:lineRule="auto"/>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Трудоустройство несовершеннолетней молодежи в свободное от учебы время</w:t>
            </w:r>
          </w:p>
        </w:tc>
        <w:tc>
          <w:tcPr>
            <w:tcW w:w="2126" w:type="dxa"/>
            <w:vAlign w:val="center"/>
          </w:tcPr>
          <w:p w14:paraId="4EF5D650"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150</w:t>
            </w:r>
          </w:p>
        </w:tc>
        <w:tc>
          <w:tcPr>
            <w:tcW w:w="1559" w:type="dxa"/>
            <w:vAlign w:val="center"/>
          </w:tcPr>
          <w:p w14:paraId="482B8AF0"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218</w:t>
            </w:r>
          </w:p>
        </w:tc>
        <w:tc>
          <w:tcPr>
            <w:tcW w:w="1711" w:type="dxa"/>
            <w:vAlign w:val="center"/>
          </w:tcPr>
          <w:p w14:paraId="497DE4CA" w14:textId="77777777" w:rsidR="001113CC" w:rsidRPr="004A4E3E" w:rsidRDefault="001113CC" w:rsidP="001113CC">
            <w:pPr>
              <w:spacing w:after="0" w:line="240" w:lineRule="auto"/>
              <w:jc w:val="center"/>
              <w:rPr>
                <w:rFonts w:ascii="Times New Roman" w:eastAsia="Times New Roman" w:hAnsi="Times New Roman" w:cs="Times New Roman"/>
                <w:sz w:val="20"/>
                <w:szCs w:val="20"/>
                <w:lang w:eastAsia="ru-RU"/>
              </w:rPr>
            </w:pPr>
            <w:r w:rsidRPr="004A4E3E">
              <w:rPr>
                <w:rFonts w:ascii="Times New Roman" w:eastAsia="Times New Roman" w:hAnsi="Times New Roman" w:cs="Times New Roman"/>
                <w:sz w:val="20"/>
                <w:szCs w:val="20"/>
                <w:lang w:eastAsia="ru-RU"/>
              </w:rPr>
              <w:t>145,3</w:t>
            </w:r>
          </w:p>
        </w:tc>
      </w:tr>
    </w:tbl>
    <w:p w14:paraId="231AF125" w14:textId="77777777" w:rsidR="001113CC" w:rsidRPr="004A4E3E" w:rsidRDefault="001113CC" w:rsidP="001113CC">
      <w:pPr>
        <w:keepNext/>
        <w:spacing w:after="0" w:line="240" w:lineRule="auto"/>
        <w:jc w:val="both"/>
        <w:outlineLvl w:val="3"/>
        <w:rPr>
          <w:rFonts w:ascii="Times New Roman" w:eastAsia="Times New Roman" w:hAnsi="Times New Roman" w:cs="Times New Roman"/>
          <w:sz w:val="24"/>
          <w:szCs w:val="24"/>
          <w:lang w:eastAsia="ru-RU"/>
        </w:rPr>
      </w:pPr>
      <w:r w:rsidRPr="004A4E3E">
        <w:rPr>
          <w:rFonts w:ascii="Times New Roman" w:eastAsia="Times New Roman" w:hAnsi="Times New Roman" w:cs="Times New Roman"/>
          <w:sz w:val="24"/>
          <w:szCs w:val="24"/>
          <w:lang w:eastAsia="ru-RU"/>
        </w:rPr>
        <w:t xml:space="preserve">    </w:t>
      </w:r>
    </w:p>
    <w:p w14:paraId="5BA1EC49" w14:textId="5576EBA2" w:rsidR="001113CC" w:rsidRPr="00B0617D" w:rsidRDefault="001113CC" w:rsidP="00B0617D">
      <w:pPr>
        <w:spacing w:after="0"/>
        <w:ind w:firstLine="709"/>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За 9 мес. 2024 года в службу занятости обратилось 21 инвалидов, которые были проинформированы о положении на рынке труда, о государственных услугах, оказываемых службой занятости населения. </w:t>
      </w:r>
    </w:p>
    <w:p w14:paraId="6DF2902C" w14:textId="7777777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Велась разъяснительная работа среди работодателей о выполнении квоты для трудоустройства инвалидов на квотируемые рабочие места. </w:t>
      </w:r>
    </w:p>
    <w:p w14:paraId="0D91D828" w14:textId="43B10450" w:rsidR="001113CC" w:rsidRPr="00B0617D" w:rsidRDefault="001113CC" w:rsidP="00B0617D">
      <w:pPr>
        <w:keepNext/>
        <w:spacing w:after="0"/>
        <w:ind w:firstLine="709"/>
        <w:jc w:val="both"/>
        <w:outlineLvl w:val="1"/>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В соответствии с Решением Президиума Совета народных депутатов Слободзейского района и г.</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Слободзея  от 17.01.2024г  «Об утверждении Программы занятости населения Слободзейского района на 2024- 2026 годы»  и установлении количества рабочих мест (квот) для приема на работу в 2024- 2026 годах граждан из числа лиц, испытывающих трудности в поиске работы, и эффективном контроле за выполнением работодателями нормативных актов в области квотирования рабочих мест, утвержден список 20 организаций, которым установлена обязанность по резервированию (созданию) квотируемых рабочих мест для граждан испытывающих трудности в поиске работы. Общее количество установленных квотируемых мест для категории инвалидов, имеющих в соответствии с индивидуальной программой реабилитации рекомендации к труду –</w:t>
      </w:r>
      <w:r w:rsidRPr="00B0617D">
        <w:rPr>
          <w:rFonts w:ascii="Times New Roman" w:eastAsia="Times New Roman" w:hAnsi="Times New Roman" w:cs="Times New Roman"/>
          <w:b/>
          <w:sz w:val="28"/>
          <w:szCs w:val="28"/>
          <w:lang w:eastAsia="ru-RU"/>
        </w:rPr>
        <w:t>20</w:t>
      </w:r>
      <w:r w:rsidRPr="00B0617D">
        <w:rPr>
          <w:rFonts w:ascii="Times New Roman" w:eastAsia="Times New Roman" w:hAnsi="Times New Roman" w:cs="Times New Roman"/>
          <w:sz w:val="28"/>
          <w:szCs w:val="28"/>
          <w:lang w:eastAsia="ru-RU"/>
        </w:rPr>
        <w:t xml:space="preserve"> рабочих места, для категории граждан испытывающих трудности в поиске работы (молодежи, в том числе из числа лиц детей-сирот и детей, оставшихся без попечения родителей (несовершеннолетних в возрасте от 14 до 18 лет) -</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b/>
          <w:sz w:val="28"/>
          <w:szCs w:val="28"/>
          <w:lang w:eastAsia="ru-RU"/>
        </w:rPr>
        <w:t>14</w:t>
      </w:r>
      <w:r w:rsidRPr="00B0617D">
        <w:rPr>
          <w:rFonts w:ascii="Times New Roman" w:eastAsia="Times New Roman" w:hAnsi="Times New Roman" w:cs="Times New Roman"/>
          <w:sz w:val="28"/>
          <w:szCs w:val="28"/>
          <w:lang w:eastAsia="ru-RU"/>
        </w:rPr>
        <w:t xml:space="preserve"> рабочих места, граждане в возрасте от 18 до 20 лет из числа выпускников учреждений начального и среднего профессионального образования, ищущих работу впервые – </w:t>
      </w:r>
      <w:r w:rsidRPr="00B0617D">
        <w:rPr>
          <w:rFonts w:ascii="Times New Roman" w:eastAsia="Times New Roman" w:hAnsi="Times New Roman" w:cs="Times New Roman"/>
          <w:b/>
          <w:sz w:val="28"/>
          <w:szCs w:val="28"/>
          <w:lang w:eastAsia="ru-RU"/>
        </w:rPr>
        <w:t>1</w:t>
      </w:r>
      <w:r w:rsidRPr="00B0617D">
        <w:rPr>
          <w:rFonts w:ascii="Times New Roman" w:eastAsia="Times New Roman" w:hAnsi="Times New Roman" w:cs="Times New Roman"/>
          <w:sz w:val="28"/>
          <w:szCs w:val="28"/>
          <w:lang w:eastAsia="ru-RU"/>
        </w:rPr>
        <w:t xml:space="preserve"> рабочее место, граждан освободившихся из мест лишения свободы, - </w:t>
      </w:r>
      <w:r w:rsidRPr="00B0617D">
        <w:rPr>
          <w:rFonts w:ascii="Times New Roman" w:eastAsia="Times New Roman" w:hAnsi="Times New Roman" w:cs="Times New Roman"/>
          <w:b/>
          <w:sz w:val="28"/>
          <w:szCs w:val="28"/>
          <w:lang w:eastAsia="ru-RU"/>
        </w:rPr>
        <w:t>5</w:t>
      </w:r>
      <w:r w:rsidRPr="00B0617D">
        <w:rPr>
          <w:rFonts w:ascii="Times New Roman" w:eastAsia="Times New Roman" w:hAnsi="Times New Roman" w:cs="Times New Roman"/>
          <w:sz w:val="28"/>
          <w:szCs w:val="28"/>
          <w:lang w:eastAsia="ru-RU"/>
        </w:rPr>
        <w:t xml:space="preserve"> рабочих места.</w:t>
      </w:r>
    </w:p>
    <w:p w14:paraId="2F1E26DD" w14:textId="77777777" w:rsidR="001113CC" w:rsidRPr="00B0617D" w:rsidRDefault="001113CC" w:rsidP="00B0617D">
      <w:pPr>
        <w:keepNext/>
        <w:spacing w:after="0"/>
        <w:jc w:val="both"/>
        <w:outlineLvl w:val="3"/>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За отчетный период 5 организации района представили в отдел занятости сведения о предстоящем увольнении 21 работников в связи с ликвидацией организации, сокращением численности или штата работников организации. </w:t>
      </w:r>
    </w:p>
    <w:p w14:paraId="32C5A5D5" w14:textId="28E065E0"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С начала 2024 года в Центре зарегистрировано 247 безработных. По сравнению с прошлым годом количество зарегистрированных безработных в течение первого полугодия 2023 года уменьшилось на 29,0 % (101 чел.</w:t>
      </w:r>
      <w:proofErr w:type="gramStart"/>
      <w:r w:rsidRPr="00B0617D">
        <w:rPr>
          <w:rFonts w:ascii="Times New Roman" w:eastAsia="Times New Roman" w:hAnsi="Times New Roman" w:cs="Times New Roman"/>
          <w:sz w:val="28"/>
          <w:szCs w:val="28"/>
          <w:lang w:eastAsia="ru-RU"/>
        </w:rPr>
        <w:t>) .</w:t>
      </w:r>
      <w:proofErr w:type="gramEnd"/>
      <w:r w:rsidRPr="00B0617D">
        <w:rPr>
          <w:rFonts w:ascii="Times New Roman" w:eastAsia="Times New Roman" w:hAnsi="Times New Roman" w:cs="Times New Roman"/>
          <w:sz w:val="28"/>
          <w:szCs w:val="28"/>
          <w:lang w:eastAsia="ru-RU"/>
        </w:rPr>
        <w:t xml:space="preserve"> Из числа безработных:</w:t>
      </w:r>
    </w:p>
    <w:p w14:paraId="6377A309" w14:textId="4159AE14" w:rsidR="001113CC" w:rsidRPr="00B0617D" w:rsidRDefault="001113CC" w:rsidP="00B0617D">
      <w:pPr>
        <w:spacing w:after="0"/>
        <w:jc w:val="both"/>
        <w:rPr>
          <w:rFonts w:ascii="Times New Roman" w:eastAsia="Times New Roman" w:hAnsi="Times New Roman" w:cs="Times New Roman"/>
          <w:sz w:val="28"/>
          <w:szCs w:val="28"/>
          <w:highlight w:val="yellow"/>
          <w:lang w:eastAsia="ru-RU"/>
        </w:rPr>
      </w:pPr>
      <w:r w:rsidRPr="00B0617D">
        <w:rPr>
          <w:rFonts w:ascii="Times New Roman" w:eastAsia="Times New Roman" w:hAnsi="Times New Roman" w:cs="Times New Roman"/>
          <w:sz w:val="28"/>
          <w:szCs w:val="28"/>
          <w:lang w:eastAsia="ru-RU"/>
        </w:rPr>
        <w:t xml:space="preserve">          -  141 чел.</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(57,0 %)</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женщины;</w:t>
      </w:r>
    </w:p>
    <w:p w14:paraId="7FB6751F" w14:textId="1016002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  19 чел.</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 xml:space="preserve">(7,7 %) инвалиды; </w:t>
      </w:r>
    </w:p>
    <w:p w14:paraId="15B812D6" w14:textId="28781D0B"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  50 чел. (20,2 %) молодежь в возрасте от 16-35 лет.</w:t>
      </w:r>
    </w:p>
    <w:p w14:paraId="51B756DC" w14:textId="22566352" w:rsidR="001113CC" w:rsidRPr="00B0617D" w:rsidRDefault="001113CC" w:rsidP="00B0617D">
      <w:pPr>
        <w:spacing w:after="0"/>
        <w:jc w:val="both"/>
        <w:rPr>
          <w:rFonts w:ascii="Times New Roman" w:eastAsia="Times New Roman" w:hAnsi="Times New Roman" w:cs="Times New Roman"/>
          <w:sz w:val="28"/>
          <w:szCs w:val="28"/>
          <w:lang w:eastAsia="ru-RU"/>
        </w:rPr>
      </w:pPr>
      <w:bookmarkStart w:id="30" w:name="RANGE!A1:S40"/>
      <w:bookmarkEnd w:id="30"/>
      <w:r w:rsidRPr="00B0617D">
        <w:rPr>
          <w:rFonts w:ascii="Times New Roman" w:eastAsia="Times New Roman" w:hAnsi="Times New Roman" w:cs="Times New Roman"/>
          <w:sz w:val="28"/>
          <w:szCs w:val="28"/>
          <w:lang w:eastAsia="ru-RU"/>
        </w:rPr>
        <w:t>Большое внимание уделялось качественному информированию населения, в течение года было опубликовано в СМИ 35 (статьи, объявлений), размещена информация на сайтах Единого Государственного Фонда социального страхования Приднестровской Молдавской Республики и Государственной администрации Слободзейского района, в газетах «Слободзейские вести», «Адевэрул нистрян», «Гомин»</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 xml:space="preserve">о работе службы занятости населения и оказываемых видах государственных услуг. </w:t>
      </w:r>
    </w:p>
    <w:p w14:paraId="018C1BD4" w14:textId="7777777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В анализируемом 2024 году служба занятости проводила информационно-разъяснительную работу среди безработных граждан о возможностях бесплатного профессионального обучения по различным специальностям, готовились документы и списки безработных граждан, изъявивших желания прохождения профессионального обучения. </w:t>
      </w:r>
    </w:p>
    <w:p w14:paraId="771448B0" w14:textId="19521B1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Были направлены 8 безработных граждан на профессиональную подготовку, переподготовку, повышение квалификации: мастер маникюра - 2 чел.; продавец-кассир -</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2 чел., офис-менеджер, помощник руководителя – 3 чел., электрогазосварщик -1 чел. Прошли обучение 7 человек. Перед направлением на обучение все безработные граждане проходят тестирование, получают психологическую поддержку, при необходимости им оплачивается медосмотр.</w:t>
      </w:r>
    </w:p>
    <w:p w14:paraId="60357C60" w14:textId="77777777" w:rsidR="001113CC" w:rsidRPr="00B0617D" w:rsidRDefault="001113CC" w:rsidP="00B0617D">
      <w:pPr>
        <w:keepNext/>
        <w:spacing w:after="0"/>
        <w:jc w:val="both"/>
        <w:outlineLvl w:val="3"/>
        <w:rPr>
          <w:rFonts w:ascii="Times New Roman" w:eastAsia="Times New Roman" w:hAnsi="Times New Roman" w:cs="Times New Roman"/>
          <w:sz w:val="28"/>
          <w:szCs w:val="28"/>
          <w:lang w:eastAsia="ru-RU"/>
        </w:rPr>
      </w:pPr>
      <w:r w:rsidRPr="00B0617D">
        <w:rPr>
          <w:rFonts w:ascii="Times New Roman" w:eastAsia="Times New Roman" w:hAnsi="Times New Roman" w:cs="Times New Roman"/>
          <w:b/>
          <w:sz w:val="28"/>
          <w:szCs w:val="28"/>
          <w:lang w:eastAsia="ru-RU"/>
        </w:rPr>
        <w:t xml:space="preserve">          </w:t>
      </w:r>
      <w:r w:rsidRPr="00B0617D">
        <w:rPr>
          <w:rFonts w:ascii="Times New Roman" w:eastAsia="Times New Roman" w:hAnsi="Times New Roman" w:cs="Times New Roman"/>
          <w:sz w:val="28"/>
          <w:szCs w:val="28"/>
          <w:lang w:eastAsia="ru-RU"/>
        </w:rPr>
        <w:t xml:space="preserve">Работа в службе занятости населения ведется согласно регламента предоставления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в Приднестровской Молдавской Республики, утвержденного приказом Министерства по социальной защите и труду Приднестровской Молдавской Республики от 12 ноября  2018 года  № 1362. </w:t>
      </w:r>
    </w:p>
    <w:p w14:paraId="7EF15E97" w14:textId="7777777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Проводилась работа по информированию граждан и учащихся общеобразовательных учреждений о возможности получения государственных услуг по профессиональной ориентации и профессиональному обучению, регулярно размещается информация на стендах службы занятости населения.</w:t>
      </w:r>
    </w:p>
    <w:p w14:paraId="0CC6C065" w14:textId="7777777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За 9 месяцев 2024 года оказана государственная услуга по профессиональной ориентации 500 гражданам, из них 247 являются безработными гражданами, 220 учащимися общеобразовательных школ района.</w:t>
      </w:r>
    </w:p>
    <w:p w14:paraId="1798DA20" w14:textId="734501FF"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Оказана государственная услуга по психологической поддержке 247 безработным гражданам, по профессиональному по</w:t>
      </w:r>
      <w:r w:rsidR="00B0617D">
        <w:rPr>
          <w:rFonts w:ascii="Times New Roman" w:eastAsia="Times New Roman" w:hAnsi="Times New Roman" w:cs="Times New Roman"/>
          <w:sz w:val="28"/>
          <w:szCs w:val="28"/>
          <w:lang w:eastAsia="ru-RU"/>
        </w:rPr>
        <w:t xml:space="preserve">дбору 54 безработным гражданам. </w:t>
      </w:r>
      <w:r w:rsidRPr="00B0617D">
        <w:rPr>
          <w:rFonts w:ascii="Times New Roman" w:eastAsia="Times New Roman" w:hAnsi="Times New Roman" w:cs="Times New Roman"/>
          <w:sz w:val="28"/>
          <w:szCs w:val="28"/>
          <w:lang w:eastAsia="ru-RU"/>
        </w:rPr>
        <w:t xml:space="preserve">Для граждан, состоящих на учете в Центре, потерявших уверенность в себе и чувство востребованности, стремление найти работу, а также для выпускников учебных заведений работает </w:t>
      </w:r>
      <w:r w:rsidRPr="00B0617D">
        <w:rPr>
          <w:rFonts w:ascii="Times New Roman" w:eastAsia="Times New Roman" w:hAnsi="Times New Roman" w:cs="Times New Roman"/>
          <w:b/>
          <w:sz w:val="28"/>
          <w:szCs w:val="28"/>
          <w:lang w:eastAsia="ru-RU"/>
        </w:rPr>
        <w:t>«Клуб ищущих работу</w:t>
      </w:r>
      <w:r w:rsidRPr="00B0617D">
        <w:rPr>
          <w:rFonts w:ascii="Times New Roman" w:eastAsia="Times New Roman" w:hAnsi="Times New Roman" w:cs="Times New Roman"/>
          <w:sz w:val="28"/>
          <w:szCs w:val="28"/>
          <w:lang w:eastAsia="ru-RU"/>
        </w:rPr>
        <w:t xml:space="preserve">», для сокращенных граждан работает программа «Преодоление» для граждан с ограниченными физическими возможностями работает программа «Надежда». </w:t>
      </w:r>
    </w:p>
    <w:p w14:paraId="5DF4C8A0" w14:textId="4228FB60" w:rsidR="001113CC" w:rsidRPr="00B0617D" w:rsidRDefault="00B0617D" w:rsidP="00B0617D">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15 марта 2024 года в </w:t>
      </w:r>
      <w:r w:rsidR="001113CC" w:rsidRPr="00B0617D">
        <w:rPr>
          <w:rFonts w:ascii="Times New Roman" w:eastAsia="Times New Roman" w:hAnsi="Times New Roman" w:cs="Times New Roman"/>
          <w:sz w:val="28"/>
          <w:szCs w:val="28"/>
          <w:lang w:eastAsia="ru-RU"/>
        </w:rPr>
        <w:t>районном доме культуры г.</w:t>
      </w:r>
      <w:r w:rsidR="001A5D9A">
        <w:rPr>
          <w:rFonts w:ascii="Times New Roman" w:eastAsia="Times New Roman" w:hAnsi="Times New Roman" w:cs="Times New Roman"/>
          <w:sz w:val="28"/>
          <w:szCs w:val="28"/>
          <w:lang w:eastAsia="ru-RU"/>
        </w:rPr>
        <w:t xml:space="preserve"> </w:t>
      </w:r>
      <w:r w:rsidR="001113CC" w:rsidRPr="00B0617D">
        <w:rPr>
          <w:rFonts w:ascii="Times New Roman" w:eastAsia="Times New Roman" w:hAnsi="Times New Roman" w:cs="Times New Roman"/>
          <w:sz w:val="28"/>
          <w:szCs w:val="28"/>
          <w:lang w:eastAsia="ru-RU"/>
        </w:rPr>
        <w:t xml:space="preserve">Слободзея была проведена «Ярмарка учебных заведений».  Приняли участие в Ярмарке 12 </w:t>
      </w:r>
      <w:r w:rsidRPr="00B0617D">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3C7EC857" wp14:editId="402A751A">
            <wp:simplePos x="0" y="0"/>
            <wp:positionH relativeFrom="margin">
              <wp:align>left</wp:align>
            </wp:positionH>
            <wp:positionV relativeFrom="margin">
              <wp:align>top</wp:align>
            </wp:positionV>
            <wp:extent cx="3057525" cy="2038350"/>
            <wp:effectExtent l="0" t="0" r="9525" b="0"/>
            <wp:wrapSquare wrapText="bothSides"/>
            <wp:docPr id="1946780176" name="Рисунок 1946780176" descr="Около 300 школьников посетили ярмарку учебных заведений в Слободзее —  Официальный сайт государственной администрации Слободзейского района и г.  Слобод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коло 300 школьников посетили ярмарку учебных заведений в Слободзее —  Официальный сайт государственной администрации Слободзейского района и г.  Слободзея"/>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3CC" w:rsidRPr="00B0617D">
        <w:rPr>
          <w:rFonts w:ascii="Times New Roman" w:eastAsia="Times New Roman" w:hAnsi="Times New Roman" w:cs="Times New Roman"/>
          <w:sz w:val="28"/>
          <w:szCs w:val="28"/>
          <w:lang w:eastAsia="ru-RU"/>
        </w:rPr>
        <w:t>учебных заведений, количество посетивших ярмарку учебных заведений, составило 607 человек</w:t>
      </w:r>
    </w:p>
    <w:p w14:paraId="12C19B83" w14:textId="44D70D07" w:rsidR="001113CC" w:rsidRPr="00B0617D" w:rsidRDefault="001113CC" w:rsidP="00B0617D">
      <w:pPr>
        <w:spacing w:after="0"/>
        <w:ind w:firstLine="567"/>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В Центре социального страхования и социальной защиты г.</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 xml:space="preserve">Слобозея и Слободзейского района 22 июля 2024 года прошла ярмарка вакансий рабочих мест. </w:t>
      </w:r>
    </w:p>
    <w:p w14:paraId="2877ADF5" w14:textId="7777777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В работе Ярмарки приняли участие представители 8 предприятий города и района: ООО «Лазер», Слободзейский отдел внутренних дел, МУП ПУЖКХ Суклея, Слободзейский политехнический техникум, МУП ЖКХ Слободзея, филиал ООО «Тираспольтрансгаз-Приднестровья», ГУП «ЕРЭС», ГУ «Слободзейский центр гигиены и эпидимиологии».</w:t>
      </w:r>
    </w:p>
    <w:p w14:paraId="125960C8" w14:textId="5D7D778F" w:rsidR="001113CC" w:rsidRPr="00B0617D" w:rsidRDefault="00B0617D" w:rsidP="00B0617D">
      <w:pPr>
        <w:spacing w:after="0"/>
        <w:ind w:firstLine="567"/>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noProof/>
          <w:color w:val="000000"/>
          <w:sz w:val="28"/>
          <w:szCs w:val="28"/>
          <w:lang w:eastAsia="ru-RU"/>
        </w:rPr>
        <w:drawing>
          <wp:anchor distT="0" distB="0" distL="114300" distR="114300" simplePos="0" relativeHeight="251679744" behindDoc="0" locked="0" layoutInCell="1" allowOverlap="1" wp14:anchorId="7977DCAE" wp14:editId="67BE7159">
            <wp:simplePos x="0" y="0"/>
            <wp:positionH relativeFrom="margin">
              <wp:align>right</wp:align>
            </wp:positionH>
            <wp:positionV relativeFrom="margin">
              <wp:posOffset>3940810</wp:posOffset>
            </wp:positionV>
            <wp:extent cx="2990850" cy="2057400"/>
            <wp:effectExtent l="0" t="0" r="0" b="0"/>
            <wp:wrapSquare wrapText="bothSides"/>
            <wp:docPr id="1946780177" name="Рисунок 1946780177" descr="В районном Доме культуры прошла ярмарка учебных заведений - Лента новостей  Приднест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 районном Доме культуры прошла ярмарка учебных заведений - Лента новостей  Приднестровь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pic:spPr>
                </pic:pic>
              </a:graphicData>
            </a:graphic>
            <wp14:sizeRelV relativeFrom="margin">
              <wp14:pctHeight>0</wp14:pctHeight>
            </wp14:sizeRelV>
          </wp:anchor>
        </w:drawing>
      </w:r>
      <w:r w:rsidR="001113CC" w:rsidRPr="00B0617D">
        <w:rPr>
          <w:rFonts w:ascii="Times New Roman" w:eastAsia="Times New Roman" w:hAnsi="Times New Roman" w:cs="Times New Roman"/>
          <w:sz w:val="28"/>
          <w:szCs w:val="28"/>
          <w:lang w:eastAsia="ru-RU"/>
        </w:rPr>
        <w:t>На Ярмарке работодателями были представлены 70 вакансий. Оперативный доступ к информации осуществлялся с помощью стендов со списками вакансий предприятий г.Слободзея и Слободзейкого района, а также других городов республики.</w:t>
      </w:r>
    </w:p>
    <w:p w14:paraId="09E284CB" w14:textId="321EAA71" w:rsidR="001113CC" w:rsidRPr="00B0617D" w:rsidRDefault="001113CC" w:rsidP="00B0617D">
      <w:pPr>
        <w:spacing w:after="0"/>
        <w:ind w:firstLine="567"/>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Ярмарку вакансий посетили 205 человек. Соискателей ознакомили с условиями работы, размером заработной платы, социальными гарантиями, а также предоставлена информация о транспортной доступности.</w:t>
      </w:r>
      <w:r w:rsidR="00B0617D" w:rsidRPr="00B0617D">
        <w:rPr>
          <w:rFonts w:ascii="Times New Roman" w:eastAsia="Times New Roman" w:hAnsi="Times New Roman" w:cs="Times New Roman"/>
          <w:color w:val="000000"/>
          <w:sz w:val="28"/>
          <w:szCs w:val="28"/>
          <w:lang w:eastAsia="ru-RU"/>
        </w:rPr>
        <w:t xml:space="preserve"> </w:t>
      </w:r>
    </w:p>
    <w:p w14:paraId="520D12B2" w14:textId="2C0DC158" w:rsidR="001113CC" w:rsidRPr="00B0617D" w:rsidRDefault="001113CC" w:rsidP="00B0617D">
      <w:pPr>
        <w:keepNext/>
        <w:spacing w:after="0"/>
        <w:jc w:val="both"/>
        <w:outlineLvl w:val="1"/>
        <w:rPr>
          <w:rFonts w:ascii="Times New Roman" w:eastAsia="Times New Roman" w:hAnsi="Times New Roman" w:cs="Times New Roman"/>
          <w:color w:val="000000"/>
          <w:sz w:val="28"/>
          <w:szCs w:val="28"/>
          <w:lang w:eastAsia="ru-RU"/>
        </w:rPr>
      </w:pPr>
      <w:r w:rsidRPr="00B0617D">
        <w:rPr>
          <w:rFonts w:ascii="Times New Roman" w:eastAsia="Times New Roman" w:hAnsi="Times New Roman" w:cs="Times New Roman"/>
          <w:sz w:val="28"/>
          <w:szCs w:val="28"/>
          <w:lang w:eastAsia="ru-RU"/>
        </w:rPr>
        <w:t xml:space="preserve">          В целях проведения активной политики на рынке труда и снижения безработицы в Слободзейском районе с Решением Президиума Совета народных депутатов Слободзейского района и г.Слободзея от 17.01.2024г «Об утверждении Программы занятости населения Слободзейского района на 2024- 2026 годы» утвержден перечень общественных работ по организации и проведению их на 2024-2026 годы. </w:t>
      </w:r>
      <w:r w:rsidRPr="00B0617D">
        <w:rPr>
          <w:rFonts w:ascii="Times New Roman" w:eastAsia="Times New Roman" w:hAnsi="Times New Roman" w:cs="Times New Roman"/>
          <w:color w:val="000000"/>
          <w:sz w:val="28"/>
          <w:szCs w:val="28"/>
          <w:lang w:eastAsia="ru-RU"/>
        </w:rPr>
        <w:t xml:space="preserve">С начала 2024 года были заключены </w:t>
      </w:r>
      <w:r w:rsidRPr="00B0617D">
        <w:rPr>
          <w:rFonts w:ascii="Times New Roman" w:eastAsia="Times New Roman" w:hAnsi="Times New Roman" w:cs="Times New Roman"/>
          <w:sz w:val="28"/>
          <w:szCs w:val="28"/>
          <w:lang w:eastAsia="ru-RU"/>
        </w:rPr>
        <w:t>10 договоров</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о</w:t>
      </w:r>
      <w:r w:rsidR="001A5D9A">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совместной деятельности по организации оплачиваемых общественных работ</w:t>
      </w:r>
      <w:r w:rsidRPr="00B0617D">
        <w:rPr>
          <w:rFonts w:ascii="Times New Roman" w:eastAsia="Times New Roman" w:hAnsi="Times New Roman" w:cs="Times New Roman"/>
          <w:color w:val="000000"/>
          <w:sz w:val="28"/>
          <w:szCs w:val="28"/>
          <w:lang w:eastAsia="ru-RU"/>
        </w:rPr>
        <w:t xml:space="preserve">   для безработных граждан с главами   государственных администраций сел и поселков района.  </w:t>
      </w:r>
    </w:p>
    <w:p w14:paraId="5A932448" w14:textId="7777777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Общественными работами было охвачено   108 чел, из них  - 66 женщин  В рамках месячника по благоустройству населённых пунктов была проведена большая работа по благоустройству территорий населённых пунктов, по погрузке и вывозу мусора со стихийных свалок,  побелке деревьев и бордюров вдоль трасс, вырубке сухостоя и поросли,    по прополке и перекопке клумб,  уборке на мемориалах боевой Славы, побелке ограждений и уборке на гражданских кладбищах, благоустройстве невостребованных могил и многое другое).    </w:t>
      </w:r>
    </w:p>
    <w:p w14:paraId="59E3D464" w14:textId="77777777" w:rsidR="001113CC" w:rsidRPr="00B0617D" w:rsidRDefault="001113CC" w:rsidP="00B0617D">
      <w:pPr>
        <w:tabs>
          <w:tab w:val="left" w:pos="502"/>
        </w:tabs>
        <w:spacing w:after="0"/>
        <w:jc w:val="both"/>
        <w:rPr>
          <w:rFonts w:ascii="Times New Roman" w:eastAsia="Times New Roman" w:hAnsi="Times New Roman" w:cs="Times New Roman"/>
          <w:color w:val="000000"/>
          <w:sz w:val="28"/>
          <w:szCs w:val="28"/>
          <w:lang w:eastAsia="ru-RU"/>
        </w:rPr>
      </w:pPr>
      <w:r w:rsidRPr="00B0617D">
        <w:rPr>
          <w:rFonts w:ascii="Times New Roman" w:eastAsia="Times New Roman" w:hAnsi="Times New Roman" w:cs="Times New Roman"/>
          <w:sz w:val="28"/>
          <w:szCs w:val="28"/>
          <w:lang w:eastAsia="ru-RU"/>
        </w:rPr>
        <w:t xml:space="preserve">            Отработано на общественных работах 1029 чел./дней. Средняя продолжительность участия одного безработного в общественных работах – 10 дней.     Средняя заработная плата одного участника </w:t>
      </w:r>
      <w:r w:rsidRPr="00B0617D">
        <w:rPr>
          <w:rFonts w:ascii="Times New Roman" w:eastAsia="Times New Roman" w:hAnsi="Times New Roman" w:cs="Times New Roman"/>
          <w:color w:val="000000"/>
          <w:sz w:val="28"/>
          <w:szCs w:val="28"/>
          <w:lang w:eastAsia="ru-RU"/>
        </w:rPr>
        <w:t>составила 497,60 рублей</w:t>
      </w:r>
    </w:p>
    <w:p w14:paraId="1457F24C" w14:textId="77777777"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218 подростков в возрасте от 14 до 18 лет в свободное от учебы время, были задействованы в общеобразовательных школах района на работах по благоустройству и озеленению территорий. По четыре часа в течение двенадцати дней юноши и девушки убирали мусор с территории районного стадиона, чистили бордюры, пропалывали клумбы, работали в библиотеке.     </w:t>
      </w:r>
    </w:p>
    <w:p w14:paraId="59C3F7BB" w14:textId="464CEE8D" w:rsidR="001113CC" w:rsidRPr="00B0617D" w:rsidRDefault="00B0617D" w:rsidP="00B0617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113CC" w:rsidRPr="00B0617D">
        <w:rPr>
          <w:rFonts w:ascii="Times New Roman" w:eastAsia="Times New Roman" w:hAnsi="Times New Roman" w:cs="Times New Roman"/>
          <w:sz w:val="28"/>
          <w:szCs w:val="28"/>
          <w:lang w:eastAsia="ru-RU"/>
        </w:rPr>
        <w:t>Работа службы занятости Центра освещалась в средствах массовой информации в газетах «Слободзейские вести», «Адевэрул нистрян» «Гомин» и на сайтах Единого Государственного Фонда социального страхования Приднестровской Молдавской Республики и Государственной админ</w:t>
      </w:r>
      <w:r>
        <w:rPr>
          <w:rFonts w:ascii="Times New Roman" w:eastAsia="Times New Roman" w:hAnsi="Times New Roman" w:cs="Times New Roman"/>
          <w:sz w:val="28"/>
          <w:szCs w:val="28"/>
          <w:lang w:eastAsia="ru-RU"/>
        </w:rPr>
        <w:t>истрации Слободзейского района.</w:t>
      </w:r>
    </w:p>
    <w:p w14:paraId="4E039DC5" w14:textId="77777777" w:rsidR="001113CC" w:rsidRDefault="001113CC" w:rsidP="001113CC">
      <w:pPr>
        <w:spacing w:after="0" w:line="240" w:lineRule="auto"/>
        <w:rPr>
          <w:rFonts w:ascii="Times New Roman" w:eastAsia="Times New Roman" w:hAnsi="Times New Roman" w:cs="Times New Roman"/>
          <w:b/>
          <w:sz w:val="24"/>
          <w:szCs w:val="24"/>
          <w:lang w:eastAsia="ru-RU"/>
        </w:rPr>
      </w:pPr>
      <w:r w:rsidRPr="001113CC">
        <w:rPr>
          <w:rFonts w:ascii="Times New Roman" w:eastAsia="Times New Roman" w:hAnsi="Times New Roman" w:cs="Times New Roman"/>
          <w:b/>
          <w:sz w:val="24"/>
          <w:szCs w:val="24"/>
          <w:lang w:eastAsia="ru-RU"/>
        </w:rPr>
        <w:t xml:space="preserve">     </w:t>
      </w:r>
      <w:r w:rsidRPr="00F52AF6">
        <w:rPr>
          <w:rFonts w:ascii="Times New Roman" w:eastAsia="Times New Roman" w:hAnsi="Times New Roman" w:cs="Times New Roman"/>
          <w:b/>
          <w:sz w:val="24"/>
          <w:szCs w:val="24"/>
          <w:lang w:eastAsia="ru-RU"/>
        </w:rPr>
        <w:t xml:space="preserve">    </w:t>
      </w:r>
      <w:r w:rsidRPr="001113CC">
        <w:rPr>
          <w:rFonts w:ascii="Times New Roman" w:eastAsia="Times New Roman" w:hAnsi="Times New Roman" w:cs="Times New Roman"/>
          <w:b/>
          <w:sz w:val="24"/>
          <w:szCs w:val="24"/>
          <w:lang w:eastAsia="ru-RU"/>
        </w:rPr>
        <w:t xml:space="preserve">        </w:t>
      </w:r>
      <w:r w:rsidRPr="00F52AF6">
        <w:rPr>
          <w:rFonts w:ascii="Times New Roman" w:eastAsia="Times New Roman" w:hAnsi="Times New Roman" w:cs="Times New Roman"/>
          <w:b/>
          <w:sz w:val="24"/>
          <w:szCs w:val="24"/>
          <w:lang w:eastAsia="ru-RU"/>
        </w:rPr>
        <w:t xml:space="preserve"> </w:t>
      </w:r>
    </w:p>
    <w:p w14:paraId="7BC86A6D" w14:textId="20FACDAA" w:rsidR="001113CC" w:rsidRPr="00B0617D" w:rsidRDefault="001113CC" w:rsidP="00B0617D">
      <w:pPr>
        <w:spacing w:after="0" w:line="240" w:lineRule="auto"/>
        <w:jc w:val="center"/>
        <w:rPr>
          <w:rFonts w:ascii="Times New Roman" w:eastAsia="Times New Roman" w:hAnsi="Times New Roman" w:cs="Times New Roman"/>
          <w:b/>
          <w:sz w:val="28"/>
          <w:szCs w:val="28"/>
          <w:u w:val="single"/>
          <w:lang w:eastAsia="ru-RU"/>
        </w:rPr>
      </w:pPr>
      <w:r w:rsidRPr="00B0617D">
        <w:rPr>
          <w:rFonts w:ascii="Times New Roman" w:eastAsia="Times New Roman" w:hAnsi="Times New Roman" w:cs="Times New Roman"/>
          <w:b/>
          <w:sz w:val="28"/>
          <w:szCs w:val="28"/>
          <w:u w:val="single"/>
          <w:lang w:eastAsia="ru-RU"/>
        </w:rPr>
        <w:t>Отдел семьи, материнства и детства, предоставления льгот</w:t>
      </w:r>
    </w:p>
    <w:p w14:paraId="0864324B" w14:textId="77777777" w:rsidR="00B0617D" w:rsidRDefault="00B0617D" w:rsidP="001113CC">
      <w:pPr>
        <w:spacing w:after="0" w:line="240" w:lineRule="auto"/>
        <w:jc w:val="both"/>
        <w:rPr>
          <w:rFonts w:ascii="Times New Roman" w:eastAsia="Times New Roman" w:hAnsi="Times New Roman" w:cs="Times New Roman"/>
          <w:b/>
          <w:sz w:val="28"/>
          <w:szCs w:val="28"/>
          <w:lang w:eastAsia="ru-RU"/>
        </w:rPr>
      </w:pPr>
    </w:p>
    <w:p w14:paraId="196FDAFB" w14:textId="5F382805" w:rsidR="001113CC" w:rsidRPr="00B0617D" w:rsidRDefault="001113CC" w:rsidP="00B0617D">
      <w:pPr>
        <w:spacing w:after="0"/>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4"/>
          <w:szCs w:val="24"/>
          <w:lang w:eastAsia="ru-RU"/>
        </w:rPr>
        <w:t xml:space="preserve">  </w:t>
      </w:r>
      <w:r w:rsidRPr="00B0617D">
        <w:rPr>
          <w:rFonts w:ascii="Times New Roman" w:eastAsia="Times New Roman" w:hAnsi="Times New Roman" w:cs="Times New Roman"/>
          <w:sz w:val="28"/>
          <w:szCs w:val="28"/>
          <w:lang w:eastAsia="ru-RU"/>
        </w:rPr>
        <w:t>За 9  месяцев 2024 года отдел осуществлял реализацию законодательства в части назначения и выплаты ежемесячных, единовременных при рождении ребенка, трансфертов, компенсаций  на ребенка-первоклассника,</w:t>
      </w:r>
      <w:r w:rsidRPr="00B0617D">
        <w:rPr>
          <w:rFonts w:ascii="Times New Roman" w:eastAsia="Times New Roman" w:hAnsi="Times New Roman" w:cs="Times New Roman"/>
          <w:color w:val="000000"/>
          <w:sz w:val="28"/>
          <w:szCs w:val="28"/>
          <w:lang w:eastAsia="ru-RU"/>
        </w:rPr>
        <w:t xml:space="preserve"> ежемесячных  компенсационных  выплат детям – инвалидам в возрасте до 18 лет, которые по состоянию здоровья не могут посещать организации образования либо центры дневного пребывания,</w:t>
      </w:r>
      <w:r w:rsidRPr="00B0617D">
        <w:rPr>
          <w:rFonts w:ascii="Times New Roman" w:eastAsia="Times New Roman" w:hAnsi="Times New Roman" w:cs="Times New Roman"/>
          <w:sz w:val="28"/>
          <w:szCs w:val="28"/>
          <w:lang w:eastAsia="ru-RU"/>
        </w:rPr>
        <w:t xml:space="preserve"> пособие по беременности и родам женщинам, осуществляющим индивидуальную предпринимательскую деятельность единовременное пособие женщинам, вставшим на учет в медицинских учреждениях в ранние сроки беременности, женщинам, осуществляющим индивидуальную предпринимательскую деятельность, </w:t>
      </w:r>
      <w:r w:rsidRPr="00B0617D">
        <w:rPr>
          <w:rFonts w:ascii="Times New Roman" w:eastAsia="Times New Roman" w:hAnsi="Times New Roman" w:cs="Times New Roman"/>
          <w:bCs/>
          <w:sz w:val="28"/>
          <w:szCs w:val="28"/>
          <w:lang w:eastAsia="ru-RU"/>
        </w:rPr>
        <w:t>ежемесячное пособие по уходу за ребенком до достижения им возраста 2 (двух) лет.</w:t>
      </w:r>
    </w:p>
    <w:p w14:paraId="73308474" w14:textId="1EADCD3E"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w:t>
      </w:r>
      <w:r w:rsidR="00B0617D">
        <w:rPr>
          <w:rFonts w:ascii="Times New Roman" w:eastAsia="Times New Roman" w:hAnsi="Times New Roman" w:cs="Times New Roman"/>
          <w:sz w:val="28"/>
          <w:szCs w:val="28"/>
          <w:lang w:eastAsia="ru-RU"/>
        </w:rPr>
        <w:tab/>
      </w:r>
      <w:r w:rsidRPr="00B0617D">
        <w:rPr>
          <w:rFonts w:ascii="Times New Roman" w:eastAsia="Times New Roman" w:hAnsi="Times New Roman" w:cs="Times New Roman"/>
          <w:sz w:val="28"/>
          <w:szCs w:val="28"/>
          <w:lang w:eastAsia="ru-RU"/>
        </w:rPr>
        <w:t>Постоянно проводил проверку обоснованности документов предоставленных для назначения пособий. Исполнял запросы Центров социального страхования и социальной защиты ПМР и Ближнего зарубежья в количестве 131 шт. В 2024 г. отделом выдано 2002 справок. Проводил раз в месяц сверку в целях недопущения переплат пособий, с данными паспортного стола г. Слободзея по фактам прописки состоящих на учете в Центре получателей детских пособий. Ежемесячно   отрабатывал данные Загса по спискам об установлении отцовства. Регулярно обрабатывал данные безработных граждан. Еженедельно направлял запросы в УПДМ МВД ПМР г. Слободзея и Слободзейского района. Проводил разъяснительную работу с гражданами по вопросу назначения и выплаты детских пособий, получения льготных удостоверений о праве на льготы. За 9 месяцев 2024 года проведена перерегистрация всех граждан, состоящих на учете в Центре и получавших ежемесячное пособие на детей. Была проведена проверка назначения и выплаты детских пособий в Слободзейском политехническом техникуме. Ежемесячно предоставлялись в Единый фонд социального страхования   отчеты по всем видам выплат:</w:t>
      </w:r>
    </w:p>
    <w:p w14:paraId="27565BF7" w14:textId="77777777" w:rsidR="001113CC" w:rsidRPr="004A4E3E" w:rsidRDefault="001113CC" w:rsidP="001113CC">
      <w:pPr>
        <w:spacing w:line="259" w:lineRule="auto"/>
      </w:pPr>
    </w:p>
    <w:tbl>
      <w:tblPr>
        <w:tblpPr w:leftFromText="180" w:rightFromText="180" w:bottomFromText="160" w:vertAnchor="text" w:horzAnchor="margin" w:tblpX="-77" w:tblpY="89"/>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1984"/>
        <w:gridCol w:w="1985"/>
      </w:tblGrid>
      <w:tr w:rsidR="001113CC" w:rsidRPr="00B0617D" w14:paraId="7AB9CD31" w14:textId="77777777" w:rsidTr="001113CC">
        <w:trPr>
          <w:trHeight w:val="959"/>
        </w:trPr>
        <w:tc>
          <w:tcPr>
            <w:tcW w:w="5533" w:type="dxa"/>
            <w:vMerge w:val="restart"/>
            <w:tcBorders>
              <w:top w:val="single" w:sz="4" w:space="0" w:color="auto"/>
              <w:left w:val="single" w:sz="4" w:space="0" w:color="auto"/>
              <w:bottom w:val="single" w:sz="4" w:space="0" w:color="auto"/>
              <w:right w:val="single" w:sz="4" w:space="0" w:color="auto"/>
            </w:tcBorders>
            <w:hideMark/>
          </w:tcPr>
          <w:p w14:paraId="3712D618" w14:textId="77777777" w:rsidR="001113CC" w:rsidRPr="00B0617D" w:rsidRDefault="001113CC" w:rsidP="001113CC">
            <w:pPr>
              <w:spacing w:after="0" w:line="240" w:lineRule="auto"/>
              <w:jc w:val="center"/>
              <w:rPr>
                <w:rFonts w:ascii="Times New Roman" w:eastAsia="Times New Roman" w:hAnsi="Times New Roman" w:cs="Times New Roman"/>
                <w:b/>
                <w:sz w:val="20"/>
                <w:szCs w:val="20"/>
                <w:lang w:eastAsia="ru-RU"/>
              </w:rPr>
            </w:pPr>
            <w:r w:rsidRPr="00B0617D">
              <w:rPr>
                <w:rFonts w:ascii="Times New Roman" w:eastAsia="Times New Roman" w:hAnsi="Times New Roman" w:cs="Times New Roman"/>
                <w:b/>
                <w:sz w:val="20"/>
                <w:szCs w:val="20"/>
                <w:lang w:eastAsia="ru-RU"/>
              </w:rPr>
              <w:t>ВСЕГО:</w:t>
            </w:r>
          </w:p>
        </w:tc>
        <w:tc>
          <w:tcPr>
            <w:tcW w:w="1984" w:type="dxa"/>
            <w:tcBorders>
              <w:top w:val="single" w:sz="4" w:space="0" w:color="auto"/>
              <w:left w:val="single" w:sz="4" w:space="0" w:color="auto"/>
              <w:bottom w:val="single" w:sz="4" w:space="0" w:color="auto"/>
              <w:right w:val="single" w:sz="4" w:space="0" w:color="auto"/>
            </w:tcBorders>
            <w:hideMark/>
          </w:tcPr>
          <w:p w14:paraId="68AC1582" w14:textId="77777777" w:rsidR="001113CC" w:rsidRPr="00B0617D" w:rsidRDefault="001113CC" w:rsidP="001113CC">
            <w:pPr>
              <w:spacing w:after="0" w:line="240" w:lineRule="auto"/>
              <w:jc w:val="center"/>
              <w:rPr>
                <w:rFonts w:ascii="Times New Roman" w:eastAsia="Times New Roman" w:hAnsi="Times New Roman" w:cs="Times New Roman"/>
                <w:b/>
                <w:sz w:val="20"/>
                <w:szCs w:val="20"/>
                <w:lang w:eastAsia="ru-RU"/>
              </w:rPr>
            </w:pPr>
            <w:r w:rsidRPr="00B0617D">
              <w:rPr>
                <w:rFonts w:ascii="Times New Roman" w:eastAsia="Times New Roman" w:hAnsi="Times New Roman" w:cs="Times New Roman"/>
                <w:b/>
                <w:sz w:val="20"/>
                <w:szCs w:val="20"/>
                <w:lang w:eastAsia="ru-RU"/>
              </w:rPr>
              <w:t>Количество детей, принятых за девять месяцев 2024 года</w:t>
            </w:r>
          </w:p>
        </w:tc>
        <w:tc>
          <w:tcPr>
            <w:tcW w:w="1985" w:type="dxa"/>
            <w:tcBorders>
              <w:top w:val="single" w:sz="4" w:space="0" w:color="auto"/>
              <w:left w:val="single" w:sz="4" w:space="0" w:color="auto"/>
              <w:bottom w:val="single" w:sz="4" w:space="0" w:color="auto"/>
              <w:right w:val="single" w:sz="4" w:space="0" w:color="auto"/>
            </w:tcBorders>
          </w:tcPr>
          <w:p w14:paraId="2CC1FE4F" w14:textId="77777777" w:rsidR="001113CC" w:rsidRPr="00B0617D" w:rsidRDefault="001113CC" w:rsidP="001113CC">
            <w:pPr>
              <w:spacing w:after="0" w:line="240" w:lineRule="auto"/>
              <w:jc w:val="center"/>
              <w:rPr>
                <w:rFonts w:ascii="Times New Roman" w:eastAsia="Times New Roman" w:hAnsi="Times New Roman" w:cs="Times New Roman"/>
                <w:b/>
                <w:sz w:val="20"/>
                <w:szCs w:val="20"/>
                <w:lang w:eastAsia="ru-RU"/>
              </w:rPr>
            </w:pPr>
            <w:r w:rsidRPr="00B0617D">
              <w:rPr>
                <w:rFonts w:ascii="Times New Roman" w:eastAsia="Times New Roman" w:hAnsi="Times New Roman" w:cs="Times New Roman"/>
                <w:b/>
                <w:sz w:val="20"/>
                <w:szCs w:val="20"/>
                <w:lang w:eastAsia="ru-RU"/>
              </w:rPr>
              <w:t>Сумма выплаченных пособий за девять месяцев 2024 года</w:t>
            </w:r>
          </w:p>
          <w:p w14:paraId="2945EDA0" w14:textId="77777777" w:rsidR="001113CC" w:rsidRPr="00B0617D" w:rsidRDefault="001113CC" w:rsidP="001113CC">
            <w:pPr>
              <w:spacing w:after="0" w:line="240" w:lineRule="auto"/>
              <w:jc w:val="center"/>
              <w:rPr>
                <w:rFonts w:ascii="Times New Roman" w:eastAsia="Times New Roman" w:hAnsi="Times New Roman" w:cs="Times New Roman"/>
                <w:b/>
                <w:sz w:val="20"/>
                <w:szCs w:val="20"/>
                <w:lang w:eastAsia="ru-RU"/>
              </w:rPr>
            </w:pPr>
          </w:p>
        </w:tc>
      </w:tr>
      <w:tr w:rsidR="001113CC" w:rsidRPr="00B0617D" w14:paraId="44FE44D4" w14:textId="77777777" w:rsidTr="00B0617D">
        <w:trPr>
          <w:trHeight w:val="249"/>
        </w:trPr>
        <w:tc>
          <w:tcPr>
            <w:tcW w:w="5533" w:type="dxa"/>
            <w:vMerge/>
            <w:tcBorders>
              <w:top w:val="single" w:sz="4" w:space="0" w:color="auto"/>
              <w:left w:val="single" w:sz="4" w:space="0" w:color="auto"/>
              <w:bottom w:val="single" w:sz="4" w:space="0" w:color="auto"/>
              <w:right w:val="single" w:sz="4" w:space="0" w:color="auto"/>
            </w:tcBorders>
            <w:vAlign w:val="center"/>
            <w:hideMark/>
          </w:tcPr>
          <w:p w14:paraId="4501C83D" w14:textId="77777777" w:rsidR="001113CC" w:rsidRPr="00B0617D" w:rsidRDefault="001113CC" w:rsidP="001113CC">
            <w:pPr>
              <w:spacing w:after="0" w:line="259" w:lineRule="auto"/>
              <w:rPr>
                <w:rFonts w:ascii="Times New Roman" w:eastAsia="Times New Roman" w:hAnsi="Times New Roman" w:cs="Times New Roman"/>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14:paraId="706B9450" w14:textId="77777777" w:rsidR="001113CC" w:rsidRPr="00B0617D" w:rsidRDefault="001113CC" w:rsidP="001113CC">
            <w:pPr>
              <w:spacing w:after="0" w:line="240" w:lineRule="auto"/>
              <w:jc w:val="center"/>
              <w:rPr>
                <w:rFonts w:ascii="Times New Roman" w:eastAsia="Times New Roman" w:hAnsi="Times New Roman" w:cs="Times New Roman"/>
                <w:b/>
                <w:sz w:val="20"/>
                <w:szCs w:val="20"/>
                <w:lang w:eastAsia="ru-RU"/>
              </w:rPr>
            </w:pPr>
            <w:r w:rsidRPr="00B0617D">
              <w:rPr>
                <w:rFonts w:ascii="Times New Roman" w:eastAsia="Times New Roman" w:hAnsi="Times New Roman" w:cs="Times New Roman"/>
                <w:b/>
                <w:sz w:val="20"/>
                <w:szCs w:val="20"/>
                <w:lang w:eastAsia="ru-RU"/>
              </w:rPr>
              <w:t>4910</w:t>
            </w:r>
          </w:p>
        </w:tc>
        <w:tc>
          <w:tcPr>
            <w:tcW w:w="1985" w:type="dxa"/>
            <w:tcBorders>
              <w:top w:val="single" w:sz="4" w:space="0" w:color="auto"/>
              <w:left w:val="single" w:sz="4" w:space="0" w:color="auto"/>
              <w:bottom w:val="single" w:sz="4" w:space="0" w:color="auto"/>
              <w:right w:val="single" w:sz="4" w:space="0" w:color="auto"/>
            </w:tcBorders>
          </w:tcPr>
          <w:p w14:paraId="6A25BE31" w14:textId="77777777" w:rsidR="001113CC" w:rsidRPr="00B0617D" w:rsidRDefault="001113CC" w:rsidP="001113CC">
            <w:pPr>
              <w:spacing w:after="0" w:line="240" w:lineRule="auto"/>
              <w:jc w:val="center"/>
              <w:rPr>
                <w:rFonts w:ascii="Times New Roman" w:eastAsia="Times New Roman" w:hAnsi="Times New Roman" w:cs="Times New Roman"/>
                <w:b/>
                <w:sz w:val="20"/>
                <w:szCs w:val="20"/>
                <w:lang w:eastAsia="ru-RU"/>
              </w:rPr>
            </w:pPr>
            <w:r w:rsidRPr="00B0617D">
              <w:rPr>
                <w:rFonts w:ascii="Times New Roman" w:eastAsia="Times New Roman" w:hAnsi="Times New Roman" w:cs="Times New Roman"/>
                <w:b/>
                <w:sz w:val="20"/>
                <w:szCs w:val="20"/>
                <w:lang w:eastAsia="ru-RU"/>
              </w:rPr>
              <w:t>20735965,85</w:t>
            </w:r>
          </w:p>
        </w:tc>
      </w:tr>
      <w:tr w:rsidR="001113CC" w:rsidRPr="00B0617D" w14:paraId="7156C887" w14:textId="77777777" w:rsidTr="001113CC">
        <w:trPr>
          <w:trHeight w:val="711"/>
        </w:trPr>
        <w:tc>
          <w:tcPr>
            <w:tcW w:w="5533" w:type="dxa"/>
            <w:tcBorders>
              <w:top w:val="single" w:sz="4" w:space="0" w:color="auto"/>
              <w:left w:val="single" w:sz="4" w:space="0" w:color="auto"/>
              <w:bottom w:val="single" w:sz="4" w:space="0" w:color="auto"/>
              <w:right w:val="single" w:sz="4" w:space="0" w:color="auto"/>
            </w:tcBorders>
            <w:hideMark/>
          </w:tcPr>
          <w:p w14:paraId="69A3497D" w14:textId="77777777" w:rsidR="001113CC" w:rsidRPr="00B0617D" w:rsidRDefault="001113CC" w:rsidP="001113CC">
            <w:pPr>
              <w:spacing w:after="0" w:line="240" w:lineRule="auto"/>
              <w:rPr>
                <w:rFonts w:ascii="Times New Roman" w:eastAsia="Times New Roman" w:hAnsi="Times New Roman" w:cs="Times New Roman"/>
                <w:bCs/>
                <w:sz w:val="20"/>
                <w:szCs w:val="20"/>
                <w:lang w:eastAsia="ru-RU"/>
              </w:rPr>
            </w:pPr>
            <w:r w:rsidRPr="00B0617D">
              <w:rPr>
                <w:rFonts w:ascii="Times New Roman" w:hAnsi="Times New Roman" w:cs="Times New Roman"/>
                <w:bCs/>
                <w:color w:val="000000"/>
                <w:sz w:val="20"/>
                <w:szCs w:val="20"/>
              </w:rPr>
              <w:t xml:space="preserve"> Ежемесячное пособие на ребенка от рождения до исполнения ребенку 16 лет</w:t>
            </w:r>
          </w:p>
        </w:tc>
        <w:tc>
          <w:tcPr>
            <w:tcW w:w="1984" w:type="dxa"/>
            <w:tcBorders>
              <w:top w:val="single" w:sz="4" w:space="0" w:color="auto"/>
              <w:left w:val="single" w:sz="4" w:space="0" w:color="auto"/>
              <w:bottom w:val="single" w:sz="4" w:space="0" w:color="auto"/>
              <w:right w:val="single" w:sz="4" w:space="0" w:color="auto"/>
            </w:tcBorders>
          </w:tcPr>
          <w:p w14:paraId="38471D66"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3617</w:t>
            </w:r>
          </w:p>
        </w:tc>
        <w:tc>
          <w:tcPr>
            <w:tcW w:w="1985" w:type="dxa"/>
            <w:tcBorders>
              <w:top w:val="single" w:sz="4" w:space="0" w:color="auto"/>
              <w:left w:val="single" w:sz="4" w:space="0" w:color="auto"/>
              <w:bottom w:val="single" w:sz="4" w:space="0" w:color="auto"/>
              <w:right w:val="single" w:sz="4" w:space="0" w:color="auto"/>
            </w:tcBorders>
          </w:tcPr>
          <w:p w14:paraId="1B3F957E"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11062341,6</w:t>
            </w:r>
          </w:p>
        </w:tc>
      </w:tr>
      <w:tr w:rsidR="001113CC" w:rsidRPr="00B0617D" w14:paraId="214CF2C4" w14:textId="77777777" w:rsidTr="001113CC">
        <w:trPr>
          <w:trHeight w:val="355"/>
        </w:trPr>
        <w:tc>
          <w:tcPr>
            <w:tcW w:w="5533" w:type="dxa"/>
            <w:tcBorders>
              <w:top w:val="single" w:sz="4" w:space="0" w:color="auto"/>
              <w:left w:val="single" w:sz="4" w:space="0" w:color="auto"/>
              <w:bottom w:val="single" w:sz="4" w:space="0" w:color="auto"/>
              <w:right w:val="single" w:sz="4" w:space="0" w:color="auto"/>
            </w:tcBorders>
            <w:hideMark/>
          </w:tcPr>
          <w:p w14:paraId="2957E75E" w14:textId="77777777" w:rsidR="001113CC" w:rsidRPr="00B0617D" w:rsidRDefault="001113CC" w:rsidP="001113CC">
            <w:pPr>
              <w:spacing w:after="0" w:line="240" w:lineRule="auto"/>
              <w:rPr>
                <w:rFonts w:ascii="Times New Roman" w:eastAsia="Times New Roman" w:hAnsi="Times New Roman" w:cs="Times New Roman"/>
                <w:bCs/>
                <w:sz w:val="20"/>
                <w:szCs w:val="20"/>
                <w:lang w:eastAsia="ru-RU"/>
              </w:rPr>
            </w:pPr>
            <w:proofErr w:type="gramStart"/>
            <w:r w:rsidRPr="00B0617D">
              <w:rPr>
                <w:rFonts w:ascii="Times New Roman" w:eastAsia="Times New Roman" w:hAnsi="Times New Roman" w:cs="Times New Roman"/>
                <w:bCs/>
                <w:sz w:val="20"/>
                <w:szCs w:val="20"/>
                <w:lang w:eastAsia="ru-RU"/>
              </w:rPr>
              <w:t>Единовременное  пособие</w:t>
            </w:r>
            <w:proofErr w:type="gramEnd"/>
            <w:r w:rsidRPr="00B0617D">
              <w:rPr>
                <w:rFonts w:ascii="Times New Roman" w:eastAsia="Times New Roman" w:hAnsi="Times New Roman" w:cs="Times New Roman"/>
                <w:bCs/>
                <w:sz w:val="20"/>
                <w:szCs w:val="20"/>
                <w:lang w:eastAsia="ru-RU"/>
              </w:rPr>
              <w:t xml:space="preserve"> при рождении ребенка</w:t>
            </w:r>
          </w:p>
        </w:tc>
        <w:tc>
          <w:tcPr>
            <w:tcW w:w="1984" w:type="dxa"/>
            <w:tcBorders>
              <w:top w:val="single" w:sz="4" w:space="0" w:color="auto"/>
              <w:left w:val="single" w:sz="4" w:space="0" w:color="auto"/>
              <w:bottom w:val="single" w:sz="4" w:space="0" w:color="auto"/>
              <w:right w:val="single" w:sz="4" w:space="0" w:color="auto"/>
            </w:tcBorders>
          </w:tcPr>
          <w:p w14:paraId="2C53D299"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168</w:t>
            </w:r>
          </w:p>
        </w:tc>
        <w:tc>
          <w:tcPr>
            <w:tcW w:w="1985" w:type="dxa"/>
            <w:tcBorders>
              <w:top w:val="single" w:sz="4" w:space="0" w:color="auto"/>
              <w:left w:val="single" w:sz="4" w:space="0" w:color="auto"/>
              <w:bottom w:val="single" w:sz="4" w:space="0" w:color="auto"/>
              <w:right w:val="single" w:sz="4" w:space="0" w:color="auto"/>
            </w:tcBorders>
          </w:tcPr>
          <w:p w14:paraId="26C2FC11"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1028225,40</w:t>
            </w:r>
          </w:p>
        </w:tc>
      </w:tr>
      <w:tr w:rsidR="001113CC" w:rsidRPr="00B0617D" w14:paraId="2A4DE9A8" w14:textId="77777777" w:rsidTr="001113CC">
        <w:trPr>
          <w:trHeight w:val="578"/>
        </w:trPr>
        <w:tc>
          <w:tcPr>
            <w:tcW w:w="5533" w:type="dxa"/>
            <w:tcBorders>
              <w:top w:val="single" w:sz="4" w:space="0" w:color="auto"/>
              <w:left w:val="single" w:sz="4" w:space="0" w:color="auto"/>
              <w:bottom w:val="single" w:sz="4" w:space="0" w:color="auto"/>
              <w:right w:val="single" w:sz="4" w:space="0" w:color="auto"/>
            </w:tcBorders>
            <w:hideMark/>
          </w:tcPr>
          <w:p w14:paraId="200A13D5" w14:textId="77777777" w:rsidR="001113CC" w:rsidRPr="00B0617D" w:rsidRDefault="001113CC" w:rsidP="001113CC">
            <w:pPr>
              <w:spacing w:after="0" w:line="240" w:lineRule="auto"/>
              <w:rPr>
                <w:rFonts w:ascii="Times New Roman" w:eastAsia="Times New Roman" w:hAnsi="Times New Roman" w:cs="Times New Roman"/>
                <w:bCs/>
                <w:color w:val="000000"/>
                <w:sz w:val="20"/>
                <w:szCs w:val="20"/>
                <w:lang w:eastAsia="ru-RU"/>
              </w:rPr>
            </w:pPr>
            <w:bookmarkStart w:id="31" w:name="_Hlk139378819"/>
            <w:r w:rsidRPr="00B0617D">
              <w:rPr>
                <w:rFonts w:ascii="Times New Roman" w:eastAsia="Times New Roman" w:hAnsi="Times New Roman" w:cs="Times New Roman"/>
                <w:bCs/>
                <w:color w:val="000000"/>
                <w:sz w:val="20"/>
                <w:szCs w:val="20"/>
                <w:lang w:eastAsia="ru-RU"/>
              </w:rPr>
              <w:t xml:space="preserve">Ежемесячная </w:t>
            </w:r>
            <w:proofErr w:type="gramStart"/>
            <w:r w:rsidRPr="00B0617D">
              <w:rPr>
                <w:rFonts w:ascii="Times New Roman" w:eastAsia="Times New Roman" w:hAnsi="Times New Roman" w:cs="Times New Roman"/>
                <w:bCs/>
                <w:color w:val="000000"/>
                <w:sz w:val="20"/>
                <w:szCs w:val="20"/>
                <w:lang w:eastAsia="ru-RU"/>
              </w:rPr>
              <w:t>компенсационная  выплата</w:t>
            </w:r>
            <w:proofErr w:type="gramEnd"/>
            <w:r w:rsidRPr="00B0617D">
              <w:rPr>
                <w:rFonts w:ascii="Times New Roman" w:eastAsia="Times New Roman" w:hAnsi="Times New Roman" w:cs="Times New Roman"/>
                <w:bCs/>
                <w:color w:val="000000"/>
                <w:sz w:val="20"/>
                <w:szCs w:val="20"/>
                <w:lang w:eastAsia="ru-RU"/>
              </w:rPr>
              <w:t xml:space="preserve"> детям – инвалидам в возрасте до 18 лет, которые по состоянию здоровья не могут посещать организации образования либо центры дневного пребывания </w:t>
            </w:r>
            <w:bookmarkEnd w:id="31"/>
          </w:p>
        </w:tc>
        <w:tc>
          <w:tcPr>
            <w:tcW w:w="1984" w:type="dxa"/>
            <w:tcBorders>
              <w:top w:val="single" w:sz="4" w:space="0" w:color="auto"/>
              <w:left w:val="single" w:sz="4" w:space="0" w:color="auto"/>
              <w:bottom w:val="single" w:sz="4" w:space="0" w:color="auto"/>
              <w:right w:val="single" w:sz="4" w:space="0" w:color="auto"/>
            </w:tcBorders>
          </w:tcPr>
          <w:p w14:paraId="3DA7A8EC"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57</w:t>
            </w:r>
          </w:p>
        </w:tc>
        <w:tc>
          <w:tcPr>
            <w:tcW w:w="1985" w:type="dxa"/>
            <w:tcBorders>
              <w:top w:val="single" w:sz="4" w:space="0" w:color="auto"/>
              <w:left w:val="single" w:sz="4" w:space="0" w:color="auto"/>
              <w:bottom w:val="single" w:sz="4" w:space="0" w:color="auto"/>
              <w:right w:val="single" w:sz="4" w:space="0" w:color="auto"/>
            </w:tcBorders>
          </w:tcPr>
          <w:p w14:paraId="640837B4"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245364,55</w:t>
            </w:r>
          </w:p>
        </w:tc>
      </w:tr>
      <w:tr w:rsidR="001113CC" w:rsidRPr="00B0617D" w14:paraId="5B4EC989" w14:textId="77777777" w:rsidTr="00E63107">
        <w:trPr>
          <w:trHeight w:val="664"/>
        </w:trPr>
        <w:tc>
          <w:tcPr>
            <w:tcW w:w="5533" w:type="dxa"/>
            <w:tcBorders>
              <w:top w:val="single" w:sz="4" w:space="0" w:color="auto"/>
              <w:left w:val="single" w:sz="4" w:space="0" w:color="auto"/>
              <w:bottom w:val="single" w:sz="4" w:space="0" w:color="auto"/>
              <w:right w:val="single" w:sz="4" w:space="0" w:color="auto"/>
            </w:tcBorders>
            <w:hideMark/>
          </w:tcPr>
          <w:p w14:paraId="176629CE" w14:textId="04D6F582" w:rsidR="001113CC" w:rsidRPr="00B0617D" w:rsidRDefault="001113CC" w:rsidP="00B0617D">
            <w:pPr>
              <w:spacing w:after="0" w:line="240" w:lineRule="auto"/>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Компенсация многодетным семьям на ребенка-первоклассника</w:t>
            </w:r>
          </w:p>
        </w:tc>
        <w:tc>
          <w:tcPr>
            <w:tcW w:w="1984" w:type="dxa"/>
            <w:tcBorders>
              <w:top w:val="single" w:sz="4" w:space="0" w:color="auto"/>
              <w:left w:val="single" w:sz="4" w:space="0" w:color="auto"/>
              <w:bottom w:val="single" w:sz="4" w:space="0" w:color="auto"/>
              <w:right w:val="single" w:sz="4" w:space="0" w:color="auto"/>
            </w:tcBorders>
          </w:tcPr>
          <w:p w14:paraId="2BDD6C2F"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192</w:t>
            </w:r>
          </w:p>
        </w:tc>
        <w:tc>
          <w:tcPr>
            <w:tcW w:w="1985" w:type="dxa"/>
            <w:tcBorders>
              <w:top w:val="single" w:sz="4" w:space="0" w:color="auto"/>
              <w:left w:val="single" w:sz="4" w:space="0" w:color="auto"/>
              <w:bottom w:val="single" w:sz="4" w:space="0" w:color="auto"/>
              <w:right w:val="single" w:sz="4" w:space="0" w:color="auto"/>
            </w:tcBorders>
          </w:tcPr>
          <w:p w14:paraId="688C04F6"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204740</w:t>
            </w:r>
          </w:p>
          <w:p w14:paraId="254DD48A" w14:textId="3170DCD9" w:rsidR="001113CC" w:rsidRPr="00B0617D" w:rsidRDefault="001113CC" w:rsidP="00B0617D">
            <w:pPr>
              <w:spacing w:after="0" w:line="240" w:lineRule="auto"/>
              <w:rPr>
                <w:rFonts w:ascii="Times New Roman" w:eastAsia="Times New Roman" w:hAnsi="Times New Roman" w:cs="Times New Roman"/>
                <w:bCs/>
                <w:sz w:val="20"/>
                <w:szCs w:val="20"/>
                <w:lang w:eastAsia="ru-RU"/>
              </w:rPr>
            </w:pPr>
          </w:p>
          <w:p w14:paraId="35DF871A"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p>
        </w:tc>
      </w:tr>
      <w:tr w:rsidR="001113CC" w:rsidRPr="00B0617D" w14:paraId="62C0A369" w14:textId="77777777" w:rsidTr="00E63107">
        <w:trPr>
          <w:trHeight w:val="531"/>
        </w:trPr>
        <w:tc>
          <w:tcPr>
            <w:tcW w:w="5533" w:type="dxa"/>
            <w:tcBorders>
              <w:top w:val="single" w:sz="4" w:space="0" w:color="auto"/>
              <w:left w:val="single" w:sz="4" w:space="0" w:color="auto"/>
              <w:bottom w:val="single" w:sz="4" w:space="0" w:color="auto"/>
              <w:right w:val="single" w:sz="4" w:space="0" w:color="auto"/>
            </w:tcBorders>
          </w:tcPr>
          <w:p w14:paraId="3CC02249" w14:textId="72F531D9" w:rsidR="001113CC" w:rsidRPr="00B0617D" w:rsidRDefault="001113CC" w:rsidP="00E63107">
            <w:pPr>
              <w:spacing w:after="0" w:line="240" w:lineRule="auto"/>
              <w:rPr>
                <w:rFonts w:ascii="Times New Roman" w:eastAsia="Times New Roman" w:hAnsi="Times New Roman" w:cs="Times New Roman"/>
                <w:bCs/>
                <w:sz w:val="20"/>
                <w:szCs w:val="20"/>
                <w:lang w:eastAsia="ru-RU"/>
              </w:rPr>
            </w:pPr>
            <w:bookmarkStart w:id="32" w:name="_Hlk139379080"/>
            <w:r w:rsidRPr="00B0617D">
              <w:rPr>
                <w:rFonts w:ascii="Times New Roman" w:eastAsia="Times New Roman" w:hAnsi="Times New Roman" w:cs="Times New Roman"/>
                <w:bCs/>
                <w:sz w:val="20"/>
                <w:szCs w:val="20"/>
                <w:lang w:eastAsia="ru-RU"/>
              </w:rPr>
              <w:t>Ежемесячное пособие по уходу за ребенком до достижения им возраста 2 (двух) лет:</w:t>
            </w:r>
            <w:bookmarkEnd w:id="32"/>
          </w:p>
        </w:tc>
        <w:tc>
          <w:tcPr>
            <w:tcW w:w="1984" w:type="dxa"/>
            <w:tcBorders>
              <w:top w:val="single" w:sz="4" w:space="0" w:color="auto"/>
              <w:left w:val="single" w:sz="4" w:space="0" w:color="auto"/>
              <w:bottom w:val="single" w:sz="4" w:space="0" w:color="auto"/>
              <w:right w:val="single" w:sz="4" w:space="0" w:color="auto"/>
            </w:tcBorders>
          </w:tcPr>
          <w:p w14:paraId="31F01513"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452</w:t>
            </w:r>
          </w:p>
        </w:tc>
        <w:tc>
          <w:tcPr>
            <w:tcW w:w="1985" w:type="dxa"/>
            <w:tcBorders>
              <w:top w:val="single" w:sz="4" w:space="0" w:color="auto"/>
              <w:left w:val="single" w:sz="4" w:space="0" w:color="auto"/>
              <w:bottom w:val="single" w:sz="4" w:space="0" w:color="auto"/>
              <w:right w:val="single" w:sz="4" w:space="0" w:color="auto"/>
            </w:tcBorders>
          </w:tcPr>
          <w:p w14:paraId="62654979"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4499110,15</w:t>
            </w:r>
          </w:p>
        </w:tc>
      </w:tr>
      <w:tr w:rsidR="001113CC" w:rsidRPr="00B0617D" w14:paraId="491435B8" w14:textId="77777777" w:rsidTr="00E63107">
        <w:trPr>
          <w:trHeight w:val="683"/>
        </w:trPr>
        <w:tc>
          <w:tcPr>
            <w:tcW w:w="5533" w:type="dxa"/>
            <w:tcBorders>
              <w:top w:val="single" w:sz="4" w:space="0" w:color="auto"/>
              <w:left w:val="single" w:sz="4" w:space="0" w:color="auto"/>
              <w:bottom w:val="single" w:sz="4" w:space="0" w:color="auto"/>
              <w:right w:val="single" w:sz="4" w:space="0" w:color="auto"/>
            </w:tcBorders>
            <w:hideMark/>
          </w:tcPr>
          <w:p w14:paraId="1349E809" w14:textId="77777777" w:rsidR="001113CC" w:rsidRPr="00B0617D" w:rsidRDefault="001113CC" w:rsidP="001113CC">
            <w:pPr>
              <w:spacing w:after="0" w:line="240" w:lineRule="auto"/>
              <w:rPr>
                <w:rFonts w:ascii="Times New Roman" w:eastAsia="Times New Roman" w:hAnsi="Times New Roman" w:cs="Times New Roman"/>
                <w:bCs/>
                <w:sz w:val="20"/>
                <w:szCs w:val="20"/>
                <w:lang w:eastAsia="ru-RU"/>
              </w:rPr>
            </w:pPr>
            <w:bookmarkStart w:id="33" w:name="_Hlk139378901"/>
            <w:r w:rsidRPr="00B0617D">
              <w:rPr>
                <w:rFonts w:ascii="Times New Roman" w:eastAsia="Times New Roman" w:hAnsi="Times New Roman" w:cs="Times New Roman"/>
                <w:bCs/>
                <w:sz w:val="20"/>
                <w:szCs w:val="20"/>
                <w:lang w:eastAsia="ru-RU"/>
              </w:rPr>
              <w:t>Пособие по беременности и родам женщинам, осуществляющим индивидуальную предпринимательскую деятельность</w:t>
            </w:r>
            <w:bookmarkEnd w:id="33"/>
          </w:p>
        </w:tc>
        <w:tc>
          <w:tcPr>
            <w:tcW w:w="1984" w:type="dxa"/>
            <w:tcBorders>
              <w:top w:val="single" w:sz="4" w:space="0" w:color="auto"/>
              <w:left w:val="single" w:sz="4" w:space="0" w:color="auto"/>
              <w:bottom w:val="single" w:sz="4" w:space="0" w:color="auto"/>
              <w:right w:val="single" w:sz="4" w:space="0" w:color="auto"/>
            </w:tcBorders>
          </w:tcPr>
          <w:p w14:paraId="15576289"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48</w:t>
            </w:r>
          </w:p>
        </w:tc>
        <w:tc>
          <w:tcPr>
            <w:tcW w:w="1985" w:type="dxa"/>
            <w:tcBorders>
              <w:top w:val="single" w:sz="4" w:space="0" w:color="auto"/>
              <w:left w:val="single" w:sz="4" w:space="0" w:color="auto"/>
              <w:bottom w:val="single" w:sz="4" w:space="0" w:color="auto"/>
              <w:right w:val="single" w:sz="4" w:space="0" w:color="auto"/>
            </w:tcBorders>
          </w:tcPr>
          <w:p w14:paraId="546BDD43"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664774,5</w:t>
            </w:r>
          </w:p>
        </w:tc>
      </w:tr>
      <w:tr w:rsidR="001113CC" w:rsidRPr="00B0617D" w14:paraId="77055BEC" w14:textId="77777777" w:rsidTr="00E63107">
        <w:trPr>
          <w:trHeight w:val="1065"/>
        </w:trPr>
        <w:tc>
          <w:tcPr>
            <w:tcW w:w="5533" w:type="dxa"/>
            <w:tcBorders>
              <w:top w:val="single" w:sz="4" w:space="0" w:color="auto"/>
              <w:left w:val="single" w:sz="4" w:space="0" w:color="auto"/>
              <w:bottom w:val="single" w:sz="4" w:space="0" w:color="auto"/>
              <w:right w:val="single" w:sz="4" w:space="0" w:color="auto"/>
            </w:tcBorders>
          </w:tcPr>
          <w:p w14:paraId="52B42387" w14:textId="1FA83268" w:rsidR="001113CC" w:rsidRPr="00B0617D" w:rsidRDefault="001113CC" w:rsidP="001113CC">
            <w:pPr>
              <w:spacing w:after="0" w:line="240" w:lineRule="auto"/>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Единовременное пособие женщинам, вставшим на учет в медицинских учреждениях в ранние сроки беременности, женщинам, осуществляющим индивидуальную предпринимательскую деятельность.</w:t>
            </w:r>
          </w:p>
        </w:tc>
        <w:tc>
          <w:tcPr>
            <w:tcW w:w="1984" w:type="dxa"/>
            <w:tcBorders>
              <w:top w:val="single" w:sz="4" w:space="0" w:color="auto"/>
              <w:left w:val="single" w:sz="4" w:space="0" w:color="auto"/>
              <w:bottom w:val="single" w:sz="4" w:space="0" w:color="auto"/>
              <w:right w:val="single" w:sz="4" w:space="0" w:color="auto"/>
            </w:tcBorders>
          </w:tcPr>
          <w:p w14:paraId="63C3C49D"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55</w:t>
            </w:r>
          </w:p>
        </w:tc>
        <w:tc>
          <w:tcPr>
            <w:tcW w:w="1985" w:type="dxa"/>
            <w:tcBorders>
              <w:top w:val="single" w:sz="4" w:space="0" w:color="auto"/>
              <w:left w:val="single" w:sz="4" w:space="0" w:color="auto"/>
              <w:bottom w:val="single" w:sz="4" w:space="0" w:color="auto"/>
              <w:right w:val="single" w:sz="4" w:space="0" w:color="auto"/>
            </w:tcBorders>
          </w:tcPr>
          <w:p w14:paraId="685A9B51"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14562,5</w:t>
            </w:r>
          </w:p>
        </w:tc>
      </w:tr>
      <w:tr w:rsidR="001113CC" w:rsidRPr="00B0617D" w14:paraId="6D502E8C" w14:textId="77777777" w:rsidTr="00B0617D">
        <w:trPr>
          <w:trHeight w:val="1464"/>
        </w:trPr>
        <w:tc>
          <w:tcPr>
            <w:tcW w:w="5533" w:type="dxa"/>
            <w:tcBorders>
              <w:top w:val="single" w:sz="4" w:space="0" w:color="auto"/>
              <w:left w:val="single" w:sz="4" w:space="0" w:color="auto"/>
              <w:bottom w:val="single" w:sz="4" w:space="0" w:color="auto"/>
              <w:right w:val="single" w:sz="4" w:space="0" w:color="auto"/>
            </w:tcBorders>
          </w:tcPr>
          <w:p w14:paraId="23A46359" w14:textId="77777777" w:rsidR="001113CC" w:rsidRPr="00B0617D" w:rsidRDefault="001113CC" w:rsidP="001113CC">
            <w:pPr>
              <w:autoSpaceDE w:val="0"/>
              <w:autoSpaceDN w:val="0"/>
              <w:adjustRightInd w:val="0"/>
              <w:spacing w:after="0" w:line="240" w:lineRule="auto"/>
              <w:rPr>
                <w:rFonts w:ascii="Times New Roman" w:hAnsi="Times New Roman" w:cs="Times New Roman"/>
                <w:bCs/>
                <w:color w:val="000000"/>
                <w:sz w:val="20"/>
                <w:szCs w:val="20"/>
              </w:rPr>
            </w:pPr>
            <w:r w:rsidRPr="00B0617D">
              <w:rPr>
                <w:rFonts w:ascii="Times New Roman" w:hAnsi="Times New Roman" w:cs="Times New Roman"/>
                <w:bCs/>
                <w:color w:val="000000"/>
                <w:sz w:val="20"/>
                <w:szCs w:val="20"/>
              </w:rPr>
              <w:t>Ежемесячная компенсационная выплата неработающим</w:t>
            </w:r>
          </w:p>
          <w:p w14:paraId="7484157C" w14:textId="77777777" w:rsidR="001113CC" w:rsidRPr="00B0617D" w:rsidRDefault="001113CC" w:rsidP="001113CC">
            <w:pPr>
              <w:autoSpaceDE w:val="0"/>
              <w:autoSpaceDN w:val="0"/>
              <w:adjustRightInd w:val="0"/>
              <w:spacing w:after="0" w:line="240" w:lineRule="auto"/>
              <w:rPr>
                <w:rFonts w:ascii="Times New Roman" w:hAnsi="Times New Roman" w:cs="Times New Roman"/>
                <w:bCs/>
                <w:color w:val="000000"/>
                <w:sz w:val="20"/>
                <w:szCs w:val="20"/>
              </w:rPr>
            </w:pPr>
            <w:r w:rsidRPr="00B0617D">
              <w:rPr>
                <w:rFonts w:ascii="Times New Roman" w:hAnsi="Times New Roman" w:cs="Times New Roman"/>
                <w:bCs/>
                <w:color w:val="000000"/>
                <w:sz w:val="20"/>
                <w:szCs w:val="20"/>
              </w:rPr>
              <w:t xml:space="preserve"> трудоспособным родителям, осуществляющим уход за</w:t>
            </w:r>
          </w:p>
          <w:p w14:paraId="0A39332E" w14:textId="77777777" w:rsidR="001113CC" w:rsidRPr="00B0617D" w:rsidRDefault="001113CC" w:rsidP="001113CC">
            <w:pPr>
              <w:autoSpaceDE w:val="0"/>
              <w:autoSpaceDN w:val="0"/>
              <w:adjustRightInd w:val="0"/>
              <w:spacing w:after="0" w:line="240" w:lineRule="auto"/>
              <w:rPr>
                <w:rFonts w:ascii="Times New Roman" w:hAnsi="Times New Roman" w:cs="Times New Roman"/>
                <w:bCs/>
                <w:color w:val="000000"/>
                <w:sz w:val="20"/>
                <w:szCs w:val="20"/>
              </w:rPr>
            </w:pPr>
            <w:r w:rsidRPr="00B0617D">
              <w:rPr>
                <w:rFonts w:ascii="Times New Roman" w:hAnsi="Times New Roman" w:cs="Times New Roman"/>
                <w:bCs/>
                <w:color w:val="000000"/>
                <w:sz w:val="20"/>
                <w:szCs w:val="20"/>
              </w:rPr>
              <w:t xml:space="preserve"> ребенком-инвалидом, инвалидом с детства I группы, </w:t>
            </w:r>
          </w:p>
          <w:p w14:paraId="4F6D2C60" w14:textId="77777777" w:rsidR="001113CC" w:rsidRPr="00B0617D" w:rsidRDefault="001113CC" w:rsidP="001113CC">
            <w:pPr>
              <w:autoSpaceDE w:val="0"/>
              <w:autoSpaceDN w:val="0"/>
              <w:adjustRightInd w:val="0"/>
              <w:spacing w:after="0" w:line="240" w:lineRule="auto"/>
              <w:rPr>
                <w:rFonts w:ascii="Times New Roman" w:hAnsi="Times New Roman" w:cs="Times New Roman"/>
                <w:bCs/>
                <w:color w:val="000000"/>
                <w:sz w:val="20"/>
                <w:szCs w:val="20"/>
              </w:rPr>
            </w:pPr>
            <w:r w:rsidRPr="00B0617D">
              <w:rPr>
                <w:rFonts w:ascii="Times New Roman" w:hAnsi="Times New Roman" w:cs="Times New Roman"/>
                <w:bCs/>
                <w:color w:val="000000"/>
                <w:sz w:val="20"/>
                <w:szCs w:val="20"/>
              </w:rPr>
              <w:t xml:space="preserve">инвалидом с детства II группы </w:t>
            </w:r>
          </w:p>
          <w:p w14:paraId="2A4C2F5A" w14:textId="77777777" w:rsidR="001113CC" w:rsidRPr="00B0617D" w:rsidRDefault="001113CC" w:rsidP="001113CC">
            <w:pPr>
              <w:autoSpaceDE w:val="0"/>
              <w:autoSpaceDN w:val="0"/>
              <w:adjustRightInd w:val="0"/>
              <w:spacing w:after="0" w:line="240" w:lineRule="auto"/>
              <w:rPr>
                <w:rFonts w:ascii="Times New Roman" w:hAnsi="Times New Roman" w:cs="Times New Roman"/>
                <w:bCs/>
                <w:color w:val="000000"/>
                <w:sz w:val="20"/>
                <w:szCs w:val="20"/>
              </w:rPr>
            </w:pPr>
            <w:r w:rsidRPr="00B0617D">
              <w:rPr>
                <w:rFonts w:ascii="Times New Roman" w:hAnsi="Times New Roman" w:cs="Times New Roman"/>
                <w:bCs/>
                <w:color w:val="000000"/>
                <w:sz w:val="20"/>
                <w:szCs w:val="20"/>
              </w:rPr>
              <w:t xml:space="preserve">временно нуждающимся в посторонней помощи </w:t>
            </w:r>
          </w:p>
          <w:p w14:paraId="1E160CF5" w14:textId="1E8F97F2" w:rsidR="001113CC" w:rsidRPr="00B0617D" w:rsidRDefault="001113CC" w:rsidP="00B0617D">
            <w:pPr>
              <w:spacing w:after="0" w:line="240" w:lineRule="auto"/>
              <w:rPr>
                <w:rFonts w:ascii="Times New Roman" w:hAnsi="Times New Roman" w:cs="Times New Roman"/>
                <w:bCs/>
                <w:color w:val="000000"/>
                <w:sz w:val="20"/>
                <w:szCs w:val="20"/>
              </w:rPr>
            </w:pPr>
            <w:r w:rsidRPr="00B0617D">
              <w:rPr>
                <w:rFonts w:ascii="Times New Roman" w:hAnsi="Times New Roman" w:cs="Times New Roman"/>
                <w:bCs/>
                <w:color w:val="000000"/>
                <w:sz w:val="20"/>
                <w:szCs w:val="20"/>
              </w:rPr>
              <w:t>по заключению лечеб</w:t>
            </w:r>
            <w:r w:rsidR="00B0617D">
              <w:rPr>
                <w:rFonts w:ascii="Times New Roman" w:hAnsi="Times New Roman" w:cs="Times New Roman"/>
                <w:bCs/>
                <w:color w:val="000000"/>
                <w:sz w:val="20"/>
                <w:szCs w:val="20"/>
              </w:rPr>
              <w:t>но-профилактического учреждения</w:t>
            </w:r>
          </w:p>
        </w:tc>
        <w:tc>
          <w:tcPr>
            <w:tcW w:w="1984" w:type="dxa"/>
            <w:tcBorders>
              <w:top w:val="single" w:sz="4" w:space="0" w:color="auto"/>
              <w:left w:val="single" w:sz="4" w:space="0" w:color="auto"/>
              <w:bottom w:val="single" w:sz="4" w:space="0" w:color="auto"/>
              <w:right w:val="single" w:sz="4" w:space="0" w:color="auto"/>
            </w:tcBorders>
          </w:tcPr>
          <w:p w14:paraId="313713FA"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155</w:t>
            </w:r>
          </w:p>
        </w:tc>
        <w:tc>
          <w:tcPr>
            <w:tcW w:w="1985" w:type="dxa"/>
            <w:tcBorders>
              <w:top w:val="single" w:sz="4" w:space="0" w:color="auto"/>
              <w:left w:val="single" w:sz="4" w:space="0" w:color="auto"/>
              <w:bottom w:val="single" w:sz="4" w:space="0" w:color="auto"/>
              <w:right w:val="single" w:sz="4" w:space="0" w:color="auto"/>
            </w:tcBorders>
          </w:tcPr>
          <w:p w14:paraId="29062F45" w14:textId="08B22669" w:rsid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1444685</w:t>
            </w:r>
          </w:p>
          <w:p w14:paraId="2148C1ED" w14:textId="4AAAACFB" w:rsidR="001113CC" w:rsidRPr="00B0617D" w:rsidRDefault="001113CC" w:rsidP="00B0617D">
            <w:pPr>
              <w:rPr>
                <w:rFonts w:ascii="Times New Roman" w:eastAsia="Times New Roman" w:hAnsi="Times New Roman" w:cs="Times New Roman"/>
                <w:sz w:val="20"/>
                <w:szCs w:val="20"/>
                <w:lang w:eastAsia="ru-RU"/>
              </w:rPr>
            </w:pPr>
          </w:p>
        </w:tc>
      </w:tr>
      <w:tr w:rsidR="001113CC" w:rsidRPr="00B0617D" w14:paraId="6864BCD4" w14:textId="77777777" w:rsidTr="00B0617D">
        <w:trPr>
          <w:trHeight w:val="1833"/>
        </w:trPr>
        <w:tc>
          <w:tcPr>
            <w:tcW w:w="5533" w:type="dxa"/>
            <w:tcBorders>
              <w:top w:val="single" w:sz="4" w:space="0" w:color="auto"/>
              <w:left w:val="single" w:sz="4" w:space="0" w:color="auto"/>
              <w:bottom w:val="single" w:sz="4" w:space="0" w:color="auto"/>
              <w:right w:val="single" w:sz="4" w:space="0" w:color="auto"/>
            </w:tcBorders>
            <w:hideMark/>
          </w:tcPr>
          <w:p w14:paraId="3816B1D0" w14:textId="77777777" w:rsidR="001113CC" w:rsidRPr="00B0617D" w:rsidRDefault="001113CC" w:rsidP="001113CC">
            <w:pPr>
              <w:spacing w:after="0" w:line="240" w:lineRule="auto"/>
              <w:rPr>
                <w:rFonts w:ascii="Times New Roman" w:eastAsia="Times New Roman" w:hAnsi="Times New Roman" w:cs="Times New Roman"/>
                <w:bCs/>
                <w:color w:val="000000"/>
                <w:sz w:val="20"/>
                <w:szCs w:val="20"/>
                <w:lang w:eastAsia="ru-RU"/>
              </w:rPr>
            </w:pPr>
            <w:r w:rsidRPr="00B0617D">
              <w:rPr>
                <w:rFonts w:ascii="Times New Roman" w:eastAsia="Times New Roman" w:hAnsi="Times New Roman" w:cs="Times New Roman"/>
                <w:bCs/>
                <w:color w:val="000000"/>
                <w:sz w:val="20"/>
                <w:szCs w:val="20"/>
                <w:lang w:eastAsia="ru-RU"/>
              </w:rPr>
              <w:t>Ежемесячной денежной выплаты инвалидам I группы общего заболевания, профессионального заболевания, трудового увечья (кроме профессионального заболевания и трудового увечья в случае получения возмещения вреда от работодателя), заболевания, полученного в период военной службы, инвалидам с детства I группы, детям – инвалидам в возрасте до 18 (восемнадцати) лет, которые по медицинским показаниям нуждаются в специальных средствах для ухода</w:t>
            </w:r>
          </w:p>
        </w:tc>
        <w:tc>
          <w:tcPr>
            <w:tcW w:w="1984" w:type="dxa"/>
            <w:tcBorders>
              <w:top w:val="single" w:sz="4" w:space="0" w:color="auto"/>
              <w:left w:val="single" w:sz="4" w:space="0" w:color="auto"/>
              <w:bottom w:val="single" w:sz="4" w:space="0" w:color="auto"/>
              <w:right w:val="single" w:sz="4" w:space="0" w:color="auto"/>
            </w:tcBorders>
          </w:tcPr>
          <w:p w14:paraId="59B04344"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166</w:t>
            </w:r>
          </w:p>
        </w:tc>
        <w:tc>
          <w:tcPr>
            <w:tcW w:w="1985" w:type="dxa"/>
            <w:tcBorders>
              <w:top w:val="single" w:sz="4" w:space="0" w:color="auto"/>
              <w:left w:val="single" w:sz="4" w:space="0" w:color="auto"/>
              <w:bottom w:val="single" w:sz="4" w:space="0" w:color="auto"/>
              <w:right w:val="single" w:sz="4" w:space="0" w:color="auto"/>
            </w:tcBorders>
          </w:tcPr>
          <w:p w14:paraId="5A116536" w14:textId="77777777" w:rsidR="001113CC" w:rsidRPr="00B0617D" w:rsidRDefault="001113CC" w:rsidP="001113CC">
            <w:pPr>
              <w:spacing w:after="0" w:line="240" w:lineRule="auto"/>
              <w:jc w:val="center"/>
              <w:rPr>
                <w:rFonts w:ascii="Times New Roman" w:eastAsia="Times New Roman" w:hAnsi="Times New Roman" w:cs="Times New Roman"/>
                <w:bCs/>
                <w:sz w:val="20"/>
                <w:szCs w:val="20"/>
                <w:lang w:eastAsia="ru-RU"/>
              </w:rPr>
            </w:pPr>
            <w:r w:rsidRPr="00B0617D">
              <w:rPr>
                <w:rFonts w:ascii="Times New Roman" w:eastAsia="Times New Roman" w:hAnsi="Times New Roman" w:cs="Times New Roman"/>
                <w:bCs/>
                <w:sz w:val="20"/>
                <w:szCs w:val="20"/>
                <w:lang w:eastAsia="ru-RU"/>
              </w:rPr>
              <w:t>1572162,15</w:t>
            </w:r>
          </w:p>
        </w:tc>
      </w:tr>
    </w:tbl>
    <w:p w14:paraId="762504F9" w14:textId="241928FF" w:rsidR="001113CC" w:rsidRDefault="001113CC" w:rsidP="001113CC">
      <w:pPr>
        <w:spacing w:after="0" w:line="240" w:lineRule="auto"/>
        <w:jc w:val="both"/>
        <w:rPr>
          <w:rFonts w:ascii="Times New Roman" w:eastAsia="Times New Roman" w:hAnsi="Times New Roman" w:cs="Times New Roman"/>
          <w:sz w:val="24"/>
          <w:szCs w:val="24"/>
          <w:lang w:eastAsia="ru-RU"/>
        </w:rPr>
      </w:pPr>
    </w:p>
    <w:p w14:paraId="5A7D4DA3" w14:textId="4D4779AC" w:rsidR="001113CC" w:rsidRPr="00B0617D" w:rsidRDefault="001113CC" w:rsidP="00B0617D">
      <w:pPr>
        <w:spacing w:after="0"/>
        <w:jc w:val="both"/>
        <w:rPr>
          <w:rFonts w:ascii="Times New Roman" w:eastAsia="Times New Roman" w:hAnsi="Times New Roman" w:cs="Times New Roman"/>
          <w:sz w:val="28"/>
          <w:szCs w:val="28"/>
          <w:lang w:eastAsia="ru-RU"/>
        </w:rPr>
      </w:pPr>
      <w:r w:rsidRPr="00B0617D">
        <w:rPr>
          <w:rFonts w:ascii="Times New Roman" w:eastAsia="Times New Roman" w:hAnsi="Times New Roman" w:cs="Times New Roman"/>
          <w:sz w:val="28"/>
          <w:szCs w:val="28"/>
          <w:lang w:eastAsia="ru-RU"/>
        </w:rPr>
        <w:t xml:space="preserve">        За 9 месяцев 2024 года оформлено 94 новых личных дела многодетных семей.</w:t>
      </w:r>
      <w:r w:rsidR="00B0617D">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 xml:space="preserve">Состоит на учете 1338 </w:t>
      </w:r>
      <w:r w:rsidRPr="00B0617D">
        <w:rPr>
          <w:rFonts w:ascii="Times New Roman" w:eastAsia="Times New Roman" w:hAnsi="Times New Roman" w:cs="Times New Roman"/>
          <w:b/>
          <w:sz w:val="28"/>
          <w:szCs w:val="28"/>
          <w:lang w:eastAsia="ru-RU"/>
        </w:rPr>
        <w:t>многодетных семьи</w:t>
      </w:r>
      <w:r w:rsidRPr="00B0617D">
        <w:rPr>
          <w:rFonts w:ascii="Times New Roman" w:eastAsia="Times New Roman" w:hAnsi="Times New Roman" w:cs="Times New Roman"/>
          <w:sz w:val="28"/>
          <w:szCs w:val="28"/>
          <w:lang w:eastAsia="ru-RU"/>
        </w:rPr>
        <w:t>, в кот</w:t>
      </w:r>
      <w:r w:rsidR="00B0617D">
        <w:rPr>
          <w:rFonts w:ascii="Times New Roman" w:eastAsia="Times New Roman" w:hAnsi="Times New Roman" w:cs="Times New Roman"/>
          <w:sz w:val="28"/>
          <w:szCs w:val="28"/>
          <w:lang w:eastAsia="ru-RU"/>
        </w:rPr>
        <w:t xml:space="preserve">орых насчитывается 4465 детей. </w:t>
      </w:r>
      <w:r w:rsidRPr="00B0617D">
        <w:rPr>
          <w:rFonts w:ascii="Times New Roman" w:eastAsia="Times New Roman" w:hAnsi="Times New Roman" w:cs="Times New Roman"/>
          <w:sz w:val="28"/>
          <w:szCs w:val="28"/>
          <w:lang w:eastAsia="ru-RU"/>
        </w:rPr>
        <w:t xml:space="preserve">Выдано 685 </w:t>
      </w:r>
      <w:r w:rsidRPr="00B0617D">
        <w:rPr>
          <w:rFonts w:ascii="Times New Roman" w:eastAsia="Times New Roman" w:hAnsi="Times New Roman" w:cs="Times New Roman"/>
          <w:b/>
          <w:sz w:val="28"/>
          <w:szCs w:val="28"/>
          <w:lang w:eastAsia="ru-RU"/>
        </w:rPr>
        <w:t>удостоверений «о праве на льготы» многодетным семьям.</w:t>
      </w:r>
      <w:r w:rsidR="00B0617D">
        <w:rPr>
          <w:rFonts w:ascii="Times New Roman" w:eastAsia="Times New Roman" w:hAnsi="Times New Roman" w:cs="Times New Roman"/>
          <w:sz w:val="28"/>
          <w:szCs w:val="28"/>
          <w:lang w:eastAsia="ru-RU"/>
        </w:rPr>
        <w:t xml:space="preserve"> </w:t>
      </w:r>
      <w:r w:rsidRPr="00B0617D">
        <w:rPr>
          <w:rFonts w:ascii="Times New Roman" w:eastAsia="Times New Roman" w:hAnsi="Times New Roman" w:cs="Times New Roman"/>
          <w:sz w:val="28"/>
          <w:szCs w:val="28"/>
          <w:lang w:eastAsia="ru-RU"/>
        </w:rPr>
        <w:t xml:space="preserve">В соответствии с Законом Приднестровской Молдавской Республики «О социальной защите граждан, пострадавших в результате Чернобыльской катастрофы и иных радиационных или техногенных катастроф» на учете в Центре состоят 50 человека. </w:t>
      </w:r>
    </w:p>
    <w:p w14:paraId="41E199F5" w14:textId="57C2E905" w:rsidR="001113CC" w:rsidRPr="00B0617D" w:rsidRDefault="00B0617D" w:rsidP="00B0617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06DC2D7D" w14:textId="1C0D2A85" w:rsidR="001113CC" w:rsidRDefault="001113CC" w:rsidP="00B0617D">
      <w:pPr>
        <w:spacing w:after="0" w:line="240" w:lineRule="auto"/>
        <w:jc w:val="center"/>
        <w:rPr>
          <w:rFonts w:ascii="Times New Roman" w:eastAsia="Times New Roman" w:hAnsi="Times New Roman" w:cs="Times New Roman"/>
          <w:sz w:val="24"/>
          <w:szCs w:val="24"/>
          <w:lang w:eastAsia="ru-RU"/>
        </w:rPr>
      </w:pPr>
      <w:r w:rsidRPr="00B0617D">
        <w:rPr>
          <w:rFonts w:ascii="Times New Roman" w:eastAsia="Times New Roman" w:hAnsi="Times New Roman" w:cs="Times New Roman"/>
          <w:sz w:val="28"/>
          <w:szCs w:val="28"/>
          <w:lang w:eastAsia="ru-RU"/>
        </w:rPr>
        <w:t>Данные по основным показателям за 9 месяцев 2024 года</w:t>
      </w:r>
      <w:r w:rsidRPr="003C616E">
        <w:rPr>
          <w:rFonts w:ascii="Times New Roman" w:eastAsia="Times New Roman" w:hAnsi="Times New Roman" w:cs="Times New Roman"/>
          <w:sz w:val="24"/>
          <w:szCs w:val="24"/>
          <w:lang w:eastAsia="ru-RU"/>
        </w:rPr>
        <w:t>:</w:t>
      </w:r>
    </w:p>
    <w:p w14:paraId="4024FEB2" w14:textId="77777777" w:rsidR="00B0617D" w:rsidRPr="004A4E3E" w:rsidRDefault="00B0617D" w:rsidP="00B0617D">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3974"/>
        <w:gridCol w:w="2365"/>
        <w:gridCol w:w="2388"/>
      </w:tblGrid>
      <w:tr w:rsidR="001113CC" w:rsidRPr="004A4E3E" w14:paraId="4C84466E" w14:textId="77777777" w:rsidTr="001113CC">
        <w:tc>
          <w:tcPr>
            <w:tcW w:w="618" w:type="dxa"/>
            <w:tcBorders>
              <w:top w:val="single" w:sz="4" w:space="0" w:color="auto"/>
              <w:left w:val="single" w:sz="4" w:space="0" w:color="auto"/>
              <w:bottom w:val="single" w:sz="4" w:space="0" w:color="auto"/>
              <w:right w:val="single" w:sz="4" w:space="0" w:color="auto"/>
            </w:tcBorders>
            <w:hideMark/>
          </w:tcPr>
          <w:p w14:paraId="47C9D3F3"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 п/п</w:t>
            </w:r>
          </w:p>
        </w:tc>
        <w:tc>
          <w:tcPr>
            <w:tcW w:w="3974" w:type="dxa"/>
            <w:tcBorders>
              <w:top w:val="single" w:sz="4" w:space="0" w:color="auto"/>
              <w:left w:val="single" w:sz="4" w:space="0" w:color="auto"/>
              <w:bottom w:val="single" w:sz="4" w:space="0" w:color="auto"/>
              <w:right w:val="single" w:sz="4" w:space="0" w:color="auto"/>
            </w:tcBorders>
            <w:hideMark/>
          </w:tcPr>
          <w:p w14:paraId="24D4EC51" w14:textId="77777777" w:rsidR="001113CC" w:rsidRPr="004A4E3E" w:rsidRDefault="001113CC" w:rsidP="001113CC">
            <w:pPr>
              <w:spacing w:after="0" w:line="240" w:lineRule="auto"/>
              <w:ind w:firstLine="708"/>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Виды пособий</w:t>
            </w:r>
          </w:p>
        </w:tc>
        <w:tc>
          <w:tcPr>
            <w:tcW w:w="2365" w:type="dxa"/>
            <w:tcBorders>
              <w:top w:val="single" w:sz="4" w:space="0" w:color="auto"/>
              <w:left w:val="single" w:sz="4" w:space="0" w:color="auto"/>
              <w:bottom w:val="single" w:sz="4" w:space="0" w:color="auto"/>
              <w:right w:val="single" w:sz="4" w:space="0" w:color="auto"/>
            </w:tcBorders>
            <w:hideMark/>
          </w:tcPr>
          <w:p w14:paraId="177AAD81"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Количество получателей</w:t>
            </w:r>
          </w:p>
        </w:tc>
        <w:tc>
          <w:tcPr>
            <w:tcW w:w="2388" w:type="dxa"/>
            <w:tcBorders>
              <w:top w:val="single" w:sz="4" w:space="0" w:color="auto"/>
              <w:left w:val="single" w:sz="4" w:space="0" w:color="auto"/>
              <w:bottom w:val="single" w:sz="4" w:space="0" w:color="auto"/>
              <w:right w:val="single" w:sz="4" w:space="0" w:color="auto"/>
            </w:tcBorders>
            <w:hideMark/>
          </w:tcPr>
          <w:p w14:paraId="585EEBAE"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Сумма выплаченных пособий</w:t>
            </w:r>
          </w:p>
        </w:tc>
      </w:tr>
      <w:tr w:rsidR="001113CC" w:rsidRPr="004A4E3E" w14:paraId="23904F0F" w14:textId="77777777" w:rsidTr="001113CC">
        <w:tc>
          <w:tcPr>
            <w:tcW w:w="618" w:type="dxa"/>
            <w:tcBorders>
              <w:top w:val="single" w:sz="4" w:space="0" w:color="auto"/>
              <w:left w:val="single" w:sz="4" w:space="0" w:color="auto"/>
              <w:bottom w:val="single" w:sz="4" w:space="0" w:color="auto"/>
              <w:right w:val="single" w:sz="4" w:space="0" w:color="auto"/>
            </w:tcBorders>
          </w:tcPr>
          <w:p w14:paraId="098ECA19"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p>
        </w:tc>
        <w:tc>
          <w:tcPr>
            <w:tcW w:w="3974" w:type="dxa"/>
            <w:tcBorders>
              <w:top w:val="single" w:sz="4" w:space="0" w:color="auto"/>
              <w:left w:val="single" w:sz="4" w:space="0" w:color="auto"/>
              <w:bottom w:val="single" w:sz="4" w:space="0" w:color="auto"/>
              <w:right w:val="single" w:sz="4" w:space="0" w:color="auto"/>
            </w:tcBorders>
            <w:hideMark/>
          </w:tcPr>
          <w:p w14:paraId="45EBD648"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Всего получателей</w:t>
            </w:r>
          </w:p>
        </w:tc>
        <w:tc>
          <w:tcPr>
            <w:tcW w:w="2365" w:type="dxa"/>
            <w:tcBorders>
              <w:top w:val="single" w:sz="4" w:space="0" w:color="auto"/>
              <w:left w:val="single" w:sz="4" w:space="0" w:color="auto"/>
              <w:bottom w:val="single" w:sz="4" w:space="0" w:color="auto"/>
              <w:right w:val="single" w:sz="4" w:space="0" w:color="auto"/>
            </w:tcBorders>
            <w:hideMark/>
          </w:tcPr>
          <w:p w14:paraId="038860A7" w14:textId="77777777" w:rsidR="001113CC" w:rsidRPr="004A4E3E" w:rsidRDefault="001113CC" w:rsidP="001113CC">
            <w:pPr>
              <w:spacing w:after="0" w:line="240" w:lineRule="auto"/>
              <w:ind w:firstLine="708"/>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54</w:t>
            </w:r>
          </w:p>
        </w:tc>
        <w:tc>
          <w:tcPr>
            <w:tcW w:w="2388" w:type="dxa"/>
            <w:tcBorders>
              <w:top w:val="single" w:sz="4" w:space="0" w:color="auto"/>
              <w:left w:val="single" w:sz="4" w:space="0" w:color="auto"/>
              <w:bottom w:val="single" w:sz="4" w:space="0" w:color="auto"/>
              <w:right w:val="single" w:sz="4" w:space="0" w:color="auto"/>
            </w:tcBorders>
            <w:hideMark/>
          </w:tcPr>
          <w:p w14:paraId="21F087A3"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156726,45</w:t>
            </w:r>
          </w:p>
        </w:tc>
      </w:tr>
      <w:tr w:rsidR="001113CC" w:rsidRPr="004A4E3E" w14:paraId="748AC928" w14:textId="77777777" w:rsidTr="001113CC">
        <w:tc>
          <w:tcPr>
            <w:tcW w:w="618" w:type="dxa"/>
            <w:tcBorders>
              <w:top w:val="single" w:sz="4" w:space="0" w:color="auto"/>
              <w:left w:val="single" w:sz="4" w:space="0" w:color="auto"/>
              <w:bottom w:val="single" w:sz="4" w:space="0" w:color="auto"/>
              <w:right w:val="single" w:sz="4" w:space="0" w:color="auto"/>
            </w:tcBorders>
            <w:hideMark/>
          </w:tcPr>
          <w:p w14:paraId="7235B9EE"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1.</w:t>
            </w:r>
          </w:p>
        </w:tc>
        <w:tc>
          <w:tcPr>
            <w:tcW w:w="3974" w:type="dxa"/>
            <w:tcBorders>
              <w:top w:val="single" w:sz="4" w:space="0" w:color="auto"/>
              <w:left w:val="single" w:sz="4" w:space="0" w:color="auto"/>
              <w:bottom w:val="single" w:sz="4" w:space="0" w:color="auto"/>
              <w:right w:val="single" w:sz="4" w:space="0" w:color="auto"/>
            </w:tcBorders>
            <w:hideMark/>
          </w:tcPr>
          <w:p w14:paraId="122AC43E"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Дети граждан, участвовавших в ликвидации аварии на ЧАЭС:</w:t>
            </w:r>
          </w:p>
          <w:p w14:paraId="0DB73DD7"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 выплачено ежемесячных пособий</w:t>
            </w:r>
          </w:p>
          <w:p w14:paraId="49CC273D"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 выплачено по СПК</w:t>
            </w:r>
          </w:p>
        </w:tc>
        <w:tc>
          <w:tcPr>
            <w:tcW w:w="2365" w:type="dxa"/>
            <w:tcBorders>
              <w:top w:val="single" w:sz="4" w:space="0" w:color="auto"/>
              <w:left w:val="single" w:sz="4" w:space="0" w:color="auto"/>
              <w:bottom w:val="single" w:sz="4" w:space="0" w:color="auto"/>
              <w:right w:val="single" w:sz="4" w:space="0" w:color="auto"/>
            </w:tcBorders>
          </w:tcPr>
          <w:p w14:paraId="380A2999"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p>
          <w:p w14:paraId="78EAB5A2" w14:textId="77777777" w:rsidR="001113CC" w:rsidRPr="004A4E3E" w:rsidRDefault="001113CC" w:rsidP="001113CC">
            <w:pPr>
              <w:spacing w:after="0" w:line="240" w:lineRule="auto"/>
              <w:jc w:val="center"/>
              <w:rPr>
                <w:rFonts w:ascii="Times New Roman" w:eastAsia="Times New Roman" w:hAnsi="Times New Roman" w:cs="Times New Roman"/>
                <w:b/>
                <w:lang w:eastAsia="ru-RU"/>
              </w:rPr>
            </w:pPr>
          </w:p>
          <w:p w14:paraId="5F470CFF"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lang w:eastAsia="ru-RU"/>
              </w:rPr>
              <w:t>1</w:t>
            </w:r>
          </w:p>
          <w:p w14:paraId="43CA8A4C"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p>
        </w:tc>
        <w:tc>
          <w:tcPr>
            <w:tcW w:w="2388" w:type="dxa"/>
            <w:tcBorders>
              <w:top w:val="single" w:sz="4" w:space="0" w:color="auto"/>
              <w:left w:val="single" w:sz="4" w:space="0" w:color="auto"/>
              <w:bottom w:val="single" w:sz="4" w:space="0" w:color="auto"/>
              <w:right w:val="single" w:sz="4" w:space="0" w:color="auto"/>
            </w:tcBorders>
          </w:tcPr>
          <w:p w14:paraId="4C286285"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p>
          <w:p w14:paraId="44586B26"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p>
          <w:p w14:paraId="0F135AB0"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2387,6</w:t>
            </w:r>
          </w:p>
        </w:tc>
      </w:tr>
      <w:tr w:rsidR="001113CC" w:rsidRPr="004A4E3E" w14:paraId="21139935" w14:textId="77777777" w:rsidTr="001113CC">
        <w:tc>
          <w:tcPr>
            <w:tcW w:w="618" w:type="dxa"/>
            <w:tcBorders>
              <w:top w:val="single" w:sz="4" w:space="0" w:color="auto"/>
              <w:left w:val="single" w:sz="4" w:space="0" w:color="auto"/>
              <w:bottom w:val="single" w:sz="4" w:space="0" w:color="auto"/>
              <w:right w:val="single" w:sz="4" w:space="0" w:color="auto"/>
            </w:tcBorders>
            <w:hideMark/>
          </w:tcPr>
          <w:p w14:paraId="0B53FEB8"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2.</w:t>
            </w:r>
          </w:p>
        </w:tc>
        <w:tc>
          <w:tcPr>
            <w:tcW w:w="3974" w:type="dxa"/>
            <w:tcBorders>
              <w:top w:val="single" w:sz="4" w:space="0" w:color="auto"/>
              <w:left w:val="single" w:sz="4" w:space="0" w:color="auto"/>
              <w:bottom w:val="single" w:sz="4" w:space="0" w:color="auto"/>
              <w:right w:val="single" w:sz="4" w:space="0" w:color="auto"/>
            </w:tcBorders>
            <w:hideMark/>
          </w:tcPr>
          <w:p w14:paraId="305F7DA3"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Инвалиды ЧАЭС:</w:t>
            </w:r>
          </w:p>
          <w:p w14:paraId="5A6390CF"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 выплачено возмещение вреда</w:t>
            </w:r>
          </w:p>
          <w:p w14:paraId="38B730B0"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 ежегодная компенсация на оздоровление</w:t>
            </w:r>
          </w:p>
        </w:tc>
        <w:tc>
          <w:tcPr>
            <w:tcW w:w="2365" w:type="dxa"/>
            <w:tcBorders>
              <w:top w:val="single" w:sz="4" w:space="0" w:color="auto"/>
              <w:left w:val="single" w:sz="4" w:space="0" w:color="auto"/>
              <w:bottom w:val="single" w:sz="4" w:space="0" w:color="auto"/>
              <w:right w:val="single" w:sz="4" w:space="0" w:color="auto"/>
            </w:tcBorders>
          </w:tcPr>
          <w:p w14:paraId="66D3A175"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p>
          <w:p w14:paraId="5FE5F751"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5</w:t>
            </w:r>
          </w:p>
        </w:tc>
        <w:tc>
          <w:tcPr>
            <w:tcW w:w="2388" w:type="dxa"/>
            <w:tcBorders>
              <w:top w:val="single" w:sz="4" w:space="0" w:color="auto"/>
              <w:left w:val="single" w:sz="4" w:space="0" w:color="auto"/>
              <w:bottom w:val="single" w:sz="4" w:space="0" w:color="auto"/>
              <w:right w:val="single" w:sz="4" w:space="0" w:color="auto"/>
            </w:tcBorders>
          </w:tcPr>
          <w:p w14:paraId="144DDB42"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144783,4</w:t>
            </w:r>
          </w:p>
          <w:p w14:paraId="09E13DFC"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p>
        </w:tc>
      </w:tr>
      <w:tr w:rsidR="001113CC" w:rsidRPr="004A4E3E" w14:paraId="695BB00B" w14:textId="77777777" w:rsidTr="00E63107">
        <w:trPr>
          <w:trHeight w:val="703"/>
        </w:trPr>
        <w:tc>
          <w:tcPr>
            <w:tcW w:w="618" w:type="dxa"/>
            <w:tcBorders>
              <w:top w:val="single" w:sz="4" w:space="0" w:color="auto"/>
              <w:left w:val="single" w:sz="4" w:space="0" w:color="auto"/>
              <w:bottom w:val="single" w:sz="4" w:space="0" w:color="auto"/>
              <w:right w:val="single" w:sz="4" w:space="0" w:color="auto"/>
            </w:tcBorders>
            <w:hideMark/>
          </w:tcPr>
          <w:p w14:paraId="07E943A0"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3.</w:t>
            </w:r>
          </w:p>
        </w:tc>
        <w:tc>
          <w:tcPr>
            <w:tcW w:w="3974" w:type="dxa"/>
            <w:tcBorders>
              <w:top w:val="single" w:sz="4" w:space="0" w:color="auto"/>
              <w:left w:val="single" w:sz="4" w:space="0" w:color="auto"/>
              <w:bottom w:val="single" w:sz="4" w:space="0" w:color="auto"/>
              <w:right w:val="single" w:sz="4" w:space="0" w:color="auto"/>
            </w:tcBorders>
            <w:hideMark/>
          </w:tcPr>
          <w:p w14:paraId="1AD3FB89"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Вдовы участников ЧАЭС:</w:t>
            </w:r>
          </w:p>
          <w:p w14:paraId="51658944"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 выплачено по СПК</w:t>
            </w:r>
          </w:p>
        </w:tc>
        <w:tc>
          <w:tcPr>
            <w:tcW w:w="2365" w:type="dxa"/>
            <w:tcBorders>
              <w:top w:val="single" w:sz="4" w:space="0" w:color="auto"/>
              <w:left w:val="single" w:sz="4" w:space="0" w:color="auto"/>
              <w:bottom w:val="single" w:sz="4" w:space="0" w:color="auto"/>
              <w:right w:val="single" w:sz="4" w:space="0" w:color="auto"/>
            </w:tcBorders>
            <w:hideMark/>
          </w:tcPr>
          <w:p w14:paraId="3F4FCF05"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10</w:t>
            </w:r>
          </w:p>
          <w:p w14:paraId="73C5BA12"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2</w:t>
            </w:r>
          </w:p>
        </w:tc>
        <w:tc>
          <w:tcPr>
            <w:tcW w:w="2388" w:type="dxa"/>
            <w:tcBorders>
              <w:top w:val="single" w:sz="4" w:space="0" w:color="auto"/>
              <w:left w:val="single" w:sz="4" w:space="0" w:color="auto"/>
              <w:bottom w:val="single" w:sz="4" w:space="0" w:color="auto"/>
              <w:right w:val="single" w:sz="4" w:space="0" w:color="auto"/>
            </w:tcBorders>
          </w:tcPr>
          <w:p w14:paraId="03803AC8"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1145,3</w:t>
            </w:r>
          </w:p>
        </w:tc>
      </w:tr>
      <w:tr w:rsidR="001113CC" w:rsidRPr="004A4E3E" w14:paraId="7FFD6CBA" w14:textId="77777777" w:rsidTr="001113CC">
        <w:tc>
          <w:tcPr>
            <w:tcW w:w="618" w:type="dxa"/>
            <w:tcBorders>
              <w:top w:val="single" w:sz="4" w:space="0" w:color="auto"/>
              <w:left w:val="single" w:sz="4" w:space="0" w:color="auto"/>
              <w:bottom w:val="single" w:sz="4" w:space="0" w:color="auto"/>
              <w:right w:val="single" w:sz="4" w:space="0" w:color="auto"/>
            </w:tcBorders>
            <w:hideMark/>
          </w:tcPr>
          <w:p w14:paraId="7D7D8855"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4.</w:t>
            </w:r>
          </w:p>
        </w:tc>
        <w:tc>
          <w:tcPr>
            <w:tcW w:w="3974" w:type="dxa"/>
            <w:tcBorders>
              <w:top w:val="single" w:sz="4" w:space="0" w:color="auto"/>
              <w:left w:val="single" w:sz="4" w:space="0" w:color="auto"/>
              <w:bottom w:val="single" w:sz="4" w:space="0" w:color="auto"/>
              <w:right w:val="single" w:sz="4" w:space="0" w:color="auto"/>
            </w:tcBorders>
            <w:hideMark/>
          </w:tcPr>
          <w:p w14:paraId="53E42C20"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Вдовы инвалидов ЧАЭС:</w:t>
            </w:r>
          </w:p>
          <w:p w14:paraId="737D9C37"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 выплачено возмещение вреда</w:t>
            </w:r>
          </w:p>
        </w:tc>
        <w:tc>
          <w:tcPr>
            <w:tcW w:w="2365" w:type="dxa"/>
            <w:tcBorders>
              <w:top w:val="single" w:sz="4" w:space="0" w:color="auto"/>
              <w:left w:val="single" w:sz="4" w:space="0" w:color="auto"/>
              <w:bottom w:val="single" w:sz="4" w:space="0" w:color="auto"/>
              <w:right w:val="single" w:sz="4" w:space="0" w:color="auto"/>
            </w:tcBorders>
          </w:tcPr>
          <w:p w14:paraId="34DEECF5"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1</w:t>
            </w:r>
          </w:p>
        </w:tc>
        <w:tc>
          <w:tcPr>
            <w:tcW w:w="2388" w:type="dxa"/>
            <w:tcBorders>
              <w:top w:val="single" w:sz="4" w:space="0" w:color="auto"/>
              <w:left w:val="single" w:sz="4" w:space="0" w:color="auto"/>
              <w:bottom w:val="single" w:sz="4" w:space="0" w:color="auto"/>
              <w:right w:val="single" w:sz="4" w:space="0" w:color="auto"/>
            </w:tcBorders>
          </w:tcPr>
          <w:p w14:paraId="673539F5"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6801,05</w:t>
            </w:r>
          </w:p>
        </w:tc>
      </w:tr>
      <w:tr w:rsidR="001113CC" w:rsidRPr="004A4E3E" w14:paraId="6B38C1DF" w14:textId="77777777" w:rsidTr="001113CC">
        <w:tc>
          <w:tcPr>
            <w:tcW w:w="618" w:type="dxa"/>
            <w:tcBorders>
              <w:top w:val="single" w:sz="4" w:space="0" w:color="auto"/>
              <w:left w:val="single" w:sz="4" w:space="0" w:color="auto"/>
              <w:bottom w:val="single" w:sz="4" w:space="0" w:color="auto"/>
              <w:right w:val="single" w:sz="4" w:space="0" w:color="auto"/>
            </w:tcBorders>
            <w:hideMark/>
          </w:tcPr>
          <w:p w14:paraId="38411E05"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5.</w:t>
            </w:r>
          </w:p>
        </w:tc>
        <w:tc>
          <w:tcPr>
            <w:tcW w:w="3974" w:type="dxa"/>
            <w:tcBorders>
              <w:top w:val="single" w:sz="4" w:space="0" w:color="auto"/>
              <w:left w:val="single" w:sz="4" w:space="0" w:color="auto"/>
              <w:bottom w:val="single" w:sz="4" w:space="0" w:color="auto"/>
              <w:right w:val="single" w:sz="4" w:space="0" w:color="auto"/>
            </w:tcBorders>
            <w:hideMark/>
          </w:tcPr>
          <w:p w14:paraId="352988CC"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Участники ликвидации на ЧАЭС 1986-1987:</w:t>
            </w:r>
          </w:p>
          <w:p w14:paraId="1571D1EE"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 выплачено на оздоровление</w:t>
            </w:r>
          </w:p>
        </w:tc>
        <w:tc>
          <w:tcPr>
            <w:tcW w:w="2365" w:type="dxa"/>
            <w:tcBorders>
              <w:top w:val="single" w:sz="4" w:space="0" w:color="auto"/>
              <w:left w:val="single" w:sz="4" w:space="0" w:color="auto"/>
              <w:bottom w:val="single" w:sz="4" w:space="0" w:color="auto"/>
              <w:right w:val="single" w:sz="4" w:space="0" w:color="auto"/>
            </w:tcBorders>
          </w:tcPr>
          <w:p w14:paraId="4A8F4671"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21</w:t>
            </w:r>
          </w:p>
        </w:tc>
        <w:tc>
          <w:tcPr>
            <w:tcW w:w="2388" w:type="dxa"/>
            <w:tcBorders>
              <w:top w:val="single" w:sz="4" w:space="0" w:color="auto"/>
              <w:left w:val="single" w:sz="4" w:space="0" w:color="auto"/>
              <w:bottom w:val="single" w:sz="4" w:space="0" w:color="auto"/>
              <w:right w:val="single" w:sz="4" w:space="0" w:color="auto"/>
            </w:tcBorders>
          </w:tcPr>
          <w:p w14:paraId="758E329E"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lang w:eastAsia="ru-RU"/>
              </w:rPr>
              <w:t>выплат не было</w:t>
            </w:r>
          </w:p>
        </w:tc>
      </w:tr>
      <w:tr w:rsidR="001113CC" w:rsidRPr="004A4E3E" w14:paraId="785B4D1D" w14:textId="77777777" w:rsidTr="001113CC">
        <w:tc>
          <w:tcPr>
            <w:tcW w:w="618" w:type="dxa"/>
            <w:tcBorders>
              <w:top w:val="single" w:sz="4" w:space="0" w:color="auto"/>
              <w:left w:val="single" w:sz="4" w:space="0" w:color="auto"/>
              <w:bottom w:val="single" w:sz="4" w:space="0" w:color="auto"/>
              <w:right w:val="single" w:sz="4" w:space="0" w:color="auto"/>
            </w:tcBorders>
            <w:hideMark/>
          </w:tcPr>
          <w:p w14:paraId="7B726631"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6.</w:t>
            </w:r>
          </w:p>
        </w:tc>
        <w:tc>
          <w:tcPr>
            <w:tcW w:w="3974" w:type="dxa"/>
            <w:tcBorders>
              <w:top w:val="single" w:sz="4" w:space="0" w:color="auto"/>
              <w:left w:val="single" w:sz="4" w:space="0" w:color="auto"/>
              <w:bottom w:val="single" w:sz="4" w:space="0" w:color="auto"/>
              <w:right w:val="single" w:sz="4" w:space="0" w:color="auto"/>
            </w:tcBorders>
            <w:hideMark/>
          </w:tcPr>
          <w:p w14:paraId="6EC77270"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Участники ликвидации на ЧАЭС 1988-1990</w:t>
            </w:r>
          </w:p>
        </w:tc>
        <w:tc>
          <w:tcPr>
            <w:tcW w:w="2365" w:type="dxa"/>
            <w:tcBorders>
              <w:top w:val="single" w:sz="4" w:space="0" w:color="auto"/>
              <w:left w:val="single" w:sz="4" w:space="0" w:color="auto"/>
              <w:bottom w:val="single" w:sz="4" w:space="0" w:color="auto"/>
              <w:right w:val="single" w:sz="4" w:space="0" w:color="auto"/>
            </w:tcBorders>
          </w:tcPr>
          <w:p w14:paraId="747E30A4"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5</w:t>
            </w:r>
          </w:p>
        </w:tc>
        <w:tc>
          <w:tcPr>
            <w:tcW w:w="2388" w:type="dxa"/>
            <w:tcBorders>
              <w:top w:val="single" w:sz="4" w:space="0" w:color="auto"/>
              <w:left w:val="single" w:sz="4" w:space="0" w:color="auto"/>
              <w:bottom w:val="single" w:sz="4" w:space="0" w:color="auto"/>
              <w:right w:val="single" w:sz="4" w:space="0" w:color="auto"/>
            </w:tcBorders>
          </w:tcPr>
          <w:p w14:paraId="281CEA75"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lang w:eastAsia="ru-RU"/>
              </w:rPr>
              <w:t>выплат не было</w:t>
            </w:r>
          </w:p>
        </w:tc>
      </w:tr>
      <w:tr w:rsidR="001113CC" w:rsidRPr="004A4E3E" w14:paraId="47A3758D" w14:textId="77777777" w:rsidTr="001113CC">
        <w:trPr>
          <w:trHeight w:val="425"/>
        </w:trPr>
        <w:tc>
          <w:tcPr>
            <w:tcW w:w="618" w:type="dxa"/>
            <w:tcBorders>
              <w:top w:val="single" w:sz="4" w:space="0" w:color="auto"/>
              <w:left w:val="single" w:sz="4" w:space="0" w:color="auto"/>
              <w:bottom w:val="single" w:sz="4" w:space="0" w:color="auto"/>
              <w:right w:val="single" w:sz="4" w:space="0" w:color="auto"/>
            </w:tcBorders>
            <w:hideMark/>
          </w:tcPr>
          <w:p w14:paraId="61AA3DBB" w14:textId="77777777" w:rsidR="001113CC" w:rsidRPr="004A4E3E" w:rsidRDefault="001113CC" w:rsidP="001113CC">
            <w:pPr>
              <w:spacing w:after="0" w:line="240" w:lineRule="auto"/>
              <w:jc w:val="center"/>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7.</w:t>
            </w:r>
          </w:p>
        </w:tc>
        <w:tc>
          <w:tcPr>
            <w:tcW w:w="3974" w:type="dxa"/>
            <w:tcBorders>
              <w:top w:val="single" w:sz="4" w:space="0" w:color="auto"/>
              <w:left w:val="single" w:sz="4" w:space="0" w:color="auto"/>
              <w:bottom w:val="single" w:sz="4" w:space="0" w:color="auto"/>
              <w:right w:val="single" w:sz="4" w:space="0" w:color="auto"/>
            </w:tcBorders>
            <w:hideMark/>
          </w:tcPr>
          <w:p w14:paraId="5B0F13DC" w14:textId="77777777" w:rsidR="001113CC" w:rsidRPr="004A4E3E" w:rsidRDefault="001113CC" w:rsidP="001113CC">
            <w:pPr>
              <w:spacing w:after="0" w:line="240" w:lineRule="auto"/>
              <w:rPr>
                <w:rFonts w:ascii="Times New Roman" w:eastAsia="Times New Roman" w:hAnsi="Times New Roman" w:cs="Times New Roman"/>
                <w:sz w:val="24"/>
                <w:szCs w:val="24"/>
                <w:lang w:eastAsia="ru-RU"/>
              </w:rPr>
            </w:pPr>
            <w:r w:rsidRPr="004A4E3E">
              <w:rPr>
                <w:rFonts w:ascii="Times New Roman" w:eastAsia="Times New Roman" w:hAnsi="Times New Roman" w:cs="Times New Roman"/>
                <w:lang w:eastAsia="ru-RU"/>
              </w:rPr>
              <w:t>Пострадавшие от аварии на ЧАЭС</w:t>
            </w:r>
          </w:p>
        </w:tc>
        <w:tc>
          <w:tcPr>
            <w:tcW w:w="2365" w:type="dxa"/>
            <w:tcBorders>
              <w:top w:val="single" w:sz="4" w:space="0" w:color="auto"/>
              <w:left w:val="single" w:sz="4" w:space="0" w:color="auto"/>
              <w:bottom w:val="single" w:sz="4" w:space="0" w:color="auto"/>
              <w:right w:val="single" w:sz="4" w:space="0" w:color="auto"/>
            </w:tcBorders>
          </w:tcPr>
          <w:p w14:paraId="6C79D275"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8</w:t>
            </w:r>
          </w:p>
        </w:tc>
        <w:tc>
          <w:tcPr>
            <w:tcW w:w="2388" w:type="dxa"/>
            <w:tcBorders>
              <w:top w:val="single" w:sz="4" w:space="0" w:color="auto"/>
              <w:left w:val="single" w:sz="4" w:space="0" w:color="auto"/>
              <w:bottom w:val="single" w:sz="4" w:space="0" w:color="auto"/>
              <w:right w:val="single" w:sz="4" w:space="0" w:color="auto"/>
            </w:tcBorders>
            <w:hideMark/>
          </w:tcPr>
          <w:p w14:paraId="188BD628"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lang w:eastAsia="ru-RU"/>
              </w:rPr>
              <w:t>выплат не было</w:t>
            </w:r>
          </w:p>
        </w:tc>
      </w:tr>
      <w:tr w:rsidR="001113CC" w:rsidRPr="004A4E3E" w14:paraId="46D775EF" w14:textId="77777777" w:rsidTr="001113CC">
        <w:trPr>
          <w:trHeight w:val="425"/>
        </w:trPr>
        <w:tc>
          <w:tcPr>
            <w:tcW w:w="618" w:type="dxa"/>
            <w:tcBorders>
              <w:top w:val="single" w:sz="4" w:space="0" w:color="auto"/>
              <w:left w:val="single" w:sz="4" w:space="0" w:color="auto"/>
              <w:bottom w:val="single" w:sz="4" w:space="0" w:color="auto"/>
              <w:right w:val="single" w:sz="4" w:space="0" w:color="auto"/>
            </w:tcBorders>
            <w:hideMark/>
          </w:tcPr>
          <w:p w14:paraId="64E184D4" w14:textId="77777777" w:rsidR="001113CC" w:rsidRPr="004A4E3E" w:rsidRDefault="001113CC" w:rsidP="001113CC">
            <w:pPr>
              <w:spacing w:after="0" w:line="240" w:lineRule="auto"/>
              <w:jc w:val="center"/>
              <w:rPr>
                <w:rFonts w:ascii="Times New Roman" w:eastAsia="Times New Roman" w:hAnsi="Times New Roman" w:cs="Times New Roman"/>
                <w:lang w:eastAsia="ru-RU"/>
              </w:rPr>
            </w:pPr>
            <w:r w:rsidRPr="004A4E3E">
              <w:rPr>
                <w:rFonts w:ascii="Times New Roman" w:eastAsia="Times New Roman" w:hAnsi="Times New Roman" w:cs="Times New Roman"/>
                <w:lang w:eastAsia="ru-RU"/>
              </w:rPr>
              <w:t>8</w:t>
            </w:r>
          </w:p>
        </w:tc>
        <w:tc>
          <w:tcPr>
            <w:tcW w:w="3974" w:type="dxa"/>
            <w:tcBorders>
              <w:top w:val="single" w:sz="4" w:space="0" w:color="auto"/>
              <w:left w:val="single" w:sz="4" w:space="0" w:color="auto"/>
              <w:bottom w:val="single" w:sz="4" w:space="0" w:color="auto"/>
              <w:right w:val="single" w:sz="4" w:space="0" w:color="auto"/>
            </w:tcBorders>
            <w:hideMark/>
          </w:tcPr>
          <w:p w14:paraId="3AB1945B" w14:textId="77777777" w:rsidR="001113CC" w:rsidRPr="004A4E3E" w:rsidRDefault="001113CC" w:rsidP="001113CC">
            <w:pPr>
              <w:spacing w:after="0" w:line="240" w:lineRule="auto"/>
              <w:rPr>
                <w:rFonts w:ascii="Times New Roman" w:eastAsia="Times New Roman" w:hAnsi="Times New Roman" w:cs="Times New Roman"/>
                <w:lang w:eastAsia="ru-RU"/>
              </w:rPr>
            </w:pPr>
            <w:r w:rsidRPr="004A4E3E">
              <w:rPr>
                <w:rFonts w:ascii="Times New Roman" w:eastAsia="Times New Roman" w:hAnsi="Times New Roman" w:cs="Times New Roman"/>
                <w:lang w:eastAsia="ru-RU"/>
              </w:rPr>
              <w:t>Дополнительное пособие на погребение за умершего инвалида ЧАЭС</w:t>
            </w:r>
          </w:p>
        </w:tc>
        <w:tc>
          <w:tcPr>
            <w:tcW w:w="2365" w:type="dxa"/>
            <w:tcBorders>
              <w:top w:val="single" w:sz="4" w:space="0" w:color="auto"/>
              <w:left w:val="single" w:sz="4" w:space="0" w:color="auto"/>
              <w:bottom w:val="single" w:sz="4" w:space="0" w:color="auto"/>
              <w:right w:val="single" w:sz="4" w:space="0" w:color="auto"/>
            </w:tcBorders>
          </w:tcPr>
          <w:p w14:paraId="49952AA5" w14:textId="77777777" w:rsidR="001113CC" w:rsidRPr="004A4E3E" w:rsidRDefault="001113CC" w:rsidP="001113CC">
            <w:pPr>
              <w:spacing w:after="0" w:line="240" w:lineRule="auto"/>
              <w:jc w:val="center"/>
              <w:rPr>
                <w:rFonts w:ascii="Times New Roman" w:eastAsia="Times New Roman" w:hAnsi="Times New Roman" w:cs="Times New Roman"/>
                <w:b/>
                <w:sz w:val="24"/>
                <w:szCs w:val="24"/>
                <w:lang w:eastAsia="ru-RU"/>
              </w:rPr>
            </w:pPr>
            <w:r w:rsidRPr="004A4E3E">
              <w:rPr>
                <w:rFonts w:ascii="Times New Roman" w:eastAsia="Times New Roman" w:hAnsi="Times New Roman" w:cs="Times New Roman"/>
                <w:b/>
                <w:sz w:val="24"/>
                <w:szCs w:val="24"/>
                <w:lang w:eastAsia="ru-RU"/>
              </w:rPr>
              <w:t>1</w:t>
            </w:r>
          </w:p>
        </w:tc>
        <w:tc>
          <w:tcPr>
            <w:tcW w:w="2388" w:type="dxa"/>
            <w:tcBorders>
              <w:top w:val="single" w:sz="4" w:space="0" w:color="auto"/>
              <w:left w:val="single" w:sz="4" w:space="0" w:color="auto"/>
              <w:bottom w:val="single" w:sz="4" w:space="0" w:color="auto"/>
              <w:right w:val="single" w:sz="4" w:space="0" w:color="auto"/>
            </w:tcBorders>
            <w:hideMark/>
          </w:tcPr>
          <w:p w14:paraId="7A91CFA2" w14:textId="77777777" w:rsidR="001113CC" w:rsidRPr="004A4E3E" w:rsidRDefault="001113CC" w:rsidP="001113CC">
            <w:pPr>
              <w:spacing w:after="0" w:line="240" w:lineRule="auto"/>
              <w:jc w:val="center"/>
              <w:rPr>
                <w:rFonts w:ascii="Times New Roman" w:eastAsia="Times New Roman" w:hAnsi="Times New Roman" w:cs="Times New Roman"/>
                <w:b/>
                <w:lang w:eastAsia="ru-RU"/>
              </w:rPr>
            </w:pPr>
            <w:r w:rsidRPr="004A4E3E">
              <w:rPr>
                <w:rFonts w:ascii="Times New Roman" w:eastAsia="Times New Roman" w:hAnsi="Times New Roman" w:cs="Times New Roman"/>
                <w:b/>
                <w:lang w:eastAsia="ru-RU"/>
              </w:rPr>
              <w:t>1609,10</w:t>
            </w:r>
          </w:p>
        </w:tc>
      </w:tr>
    </w:tbl>
    <w:p w14:paraId="799D3EEC" w14:textId="1FF77B1D" w:rsidR="001113CC" w:rsidRPr="003C616E" w:rsidRDefault="001113CC" w:rsidP="00B0617D">
      <w:pPr>
        <w:spacing w:after="0"/>
        <w:rPr>
          <w:rFonts w:ascii="Times New Roman" w:eastAsia="Times New Roman" w:hAnsi="Times New Roman" w:cs="Times New Roman"/>
          <w:b/>
          <w:sz w:val="24"/>
          <w:szCs w:val="24"/>
          <w:lang w:eastAsia="ru-RU"/>
        </w:rPr>
      </w:pPr>
    </w:p>
    <w:p w14:paraId="2083CE36" w14:textId="77777777" w:rsidR="001113CC" w:rsidRDefault="001113CC" w:rsidP="001113CC">
      <w:pPr>
        <w:spacing w:after="0"/>
        <w:ind w:firstLine="567"/>
        <w:jc w:val="center"/>
        <w:rPr>
          <w:rFonts w:ascii="Times New Roman" w:eastAsia="Times New Roman" w:hAnsi="Times New Roman" w:cs="Times New Roman"/>
          <w:b/>
          <w:sz w:val="24"/>
          <w:szCs w:val="24"/>
          <w:lang w:eastAsia="ru-RU"/>
        </w:rPr>
      </w:pPr>
    </w:p>
    <w:p w14:paraId="7B8AA56F" w14:textId="77777777" w:rsidR="001113CC" w:rsidRPr="00B0617D" w:rsidRDefault="001113CC" w:rsidP="00B0617D">
      <w:pPr>
        <w:tabs>
          <w:tab w:val="center" w:pos="4153"/>
          <w:tab w:val="right" w:pos="8306"/>
        </w:tabs>
        <w:spacing w:after="0"/>
        <w:jc w:val="center"/>
        <w:rPr>
          <w:rFonts w:ascii="Times New Roman" w:eastAsia="Times New Roman" w:hAnsi="Times New Roman" w:cs="Times New Roman"/>
          <w:b/>
          <w:sz w:val="28"/>
          <w:szCs w:val="28"/>
          <w:u w:val="single"/>
        </w:rPr>
      </w:pPr>
      <w:r w:rsidRPr="00B0617D">
        <w:rPr>
          <w:rFonts w:ascii="Times New Roman" w:eastAsia="Times New Roman" w:hAnsi="Times New Roman" w:cs="Times New Roman"/>
          <w:b/>
          <w:sz w:val="28"/>
          <w:szCs w:val="28"/>
          <w:u w:val="single"/>
        </w:rPr>
        <w:t>Отдел по персонифицированному учету и</w:t>
      </w:r>
    </w:p>
    <w:p w14:paraId="5377BE60" w14:textId="731453C8" w:rsidR="001113CC" w:rsidRPr="00B0617D" w:rsidRDefault="001113CC" w:rsidP="00B0617D">
      <w:pPr>
        <w:jc w:val="center"/>
        <w:rPr>
          <w:rFonts w:ascii="Times New Roman" w:eastAsia="Times New Roman" w:hAnsi="Times New Roman" w:cs="Times New Roman"/>
          <w:b/>
          <w:sz w:val="28"/>
          <w:szCs w:val="28"/>
          <w:u w:val="single"/>
        </w:rPr>
      </w:pPr>
      <w:r w:rsidRPr="00B0617D">
        <w:rPr>
          <w:rFonts w:ascii="Times New Roman" w:eastAsia="Times New Roman" w:hAnsi="Times New Roman" w:cs="Times New Roman"/>
          <w:b/>
          <w:sz w:val="28"/>
          <w:szCs w:val="28"/>
          <w:u w:val="single"/>
        </w:rPr>
        <w:t>социальному страхованию работающих граждан</w:t>
      </w:r>
    </w:p>
    <w:p w14:paraId="33CF4CD5" w14:textId="5E6D5FF4" w:rsidR="001113CC" w:rsidRPr="00B0617D" w:rsidRDefault="00B0617D" w:rsidP="00B0617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13CC" w:rsidRPr="00B0617D">
        <w:rPr>
          <w:rFonts w:ascii="Times New Roman" w:eastAsia="Times New Roman" w:hAnsi="Times New Roman" w:cs="Times New Roman"/>
          <w:sz w:val="28"/>
          <w:szCs w:val="28"/>
        </w:rPr>
        <w:t>Зарегистрировано - 1897 организаций.</w:t>
      </w:r>
    </w:p>
    <w:p w14:paraId="087BE0CD" w14:textId="48BB5A93"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Индивидуальные сведения предоставили – 706 (1415) орган</w:t>
      </w:r>
      <w:r w:rsidR="00B0617D">
        <w:rPr>
          <w:rFonts w:ascii="Times New Roman" w:eastAsia="Times New Roman" w:hAnsi="Times New Roman" w:cs="Times New Roman"/>
          <w:sz w:val="28"/>
          <w:szCs w:val="28"/>
        </w:rPr>
        <w:t xml:space="preserve">изаций (из них 654 (1282) в ЭДО </w:t>
      </w:r>
      <w:r w:rsidRPr="00B0617D">
        <w:rPr>
          <w:rFonts w:ascii="Times New Roman" w:eastAsia="Times New Roman" w:hAnsi="Times New Roman" w:cs="Times New Roman"/>
          <w:sz w:val="28"/>
          <w:szCs w:val="28"/>
        </w:rPr>
        <w:t xml:space="preserve">злостных нарушителей – нет, </w:t>
      </w:r>
    </w:p>
    <w:p w14:paraId="136BCC8D"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в архив передано – 16 организаций  </w:t>
      </w:r>
    </w:p>
    <w:p w14:paraId="2992F9EB"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Обработано регистрационных документов - 656</w:t>
      </w:r>
    </w:p>
    <w:p w14:paraId="068A64CC"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 из них безработные граждане–210</w:t>
      </w:r>
    </w:p>
    <w:p w14:paraId="064990F9"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 выдано страховых свидетельств физическим лицам – 150</w:t>
      </w:r>
    </w:p>
    <w:p w14:paraId="4F4B5009"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 организациям выдано –156 пакетов страховых свидетельств.</w:t>
      </w:r>
    </w:p>
    <w:p w14:paraId="174A5039"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Обработано индивидуальных сведений – 23506, в электронном виде введено – 23148.</w:t>
      </w:r>
    </w:p>
    <w:p w14:paraId="18F46437"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Индивидуальные сведения, поступившие от физических лиц – 1.</w:t>
      </w:r>
    </w:p>
    <w:p w14:paraId="72B54CB9"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Выдано извещений страхователям о несоответствии данных с ГНИ –5 организациям.</w:t>
      </w:r>
    </w:p>
    <w:p w14:paraId="304D3EA2" w14:textId="77777777"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Заключено договоров с организациями об электронном документообороте -48.</w:t>
      </w:r>
    </w:p>
    <w:p w14:paraId="1E689635" w14:textId="063FDDB0"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Сформировано ответов на запросы с национальной кассы -39,</w:t>
      </w:r>
      <w:r w:rsidR="00E63107">
        <w:rPr>
          <w:rFonts w:ascii="Times New Roman" w:eastAsia="Times New Roman" w:hAnsi="Times New Roman" w:cs="Times New Roman"/>
          <w:sz w:val="28"/>
          <w:szCs w:val="28"/>
        </w:rPr>
        <w:t xml:space="preserve"> </w:t>
      </w:r>
      <w:r w:rsidRPr="00B0617D">
        <w:rPr>
          <w:rFonts w:ascii="Times New Roman" w:eastAsia="Times New Roman" w:hAnsi="Times New Roman" w:cs="Times New Roman"/>
          <w:sz w:val="28"/>
          <w:szCs w:val="28"/>
        </w:rPr>
        <w:t>Украины – 4, РФ - 155 и ответов для ЦССиСЗ – 15.</w:t>
      </w:r>
    </w:p>
    <w:p w14:paraId="2D57426D" w14:textId="77777777"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Внесены запросы от физических лиц для получения выписки в количестве -25.  </w:t>
      </w:r>
    </w:p>
    <w:p w14:paraId="079C1AE8"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Обработано запросов о выписке из лицевого счета- 1969.</w:t>
      </w:r>
    </w:p>
    <w:p w14:paraId="0AC0D874" w14:textId="77777777"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Осуществляется проверка принятых индивидуальных сведений на предмет правильности заполнения.</w:t>
      </w:r>
    </w:p>
    <w:p w14:paraId="233C8706" w14:textId="77777777"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Проверены списки умерших по август 2024г. - 806, и внесены – 521 справка о смерти.</w:t>
      </w:r>
    </w:p>
    <w:p w14:paraId="6414C373" w14:textId="77777777"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Проверены списки многодетных и одиноких матерей- 295.</w:t>
      </w:r>
    </w:p>
    <w:p w14:paraId="0B9AFD8E" w14:textId="77777777"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Проверены списки пенсионеров различный категорий – 6008.</w:t>
      </w:r>
    </w:p>
    <w:p w14:paraId="53FDDDD7" w14:textId="77777777"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Еженедельно проверяются списки безработных граждан, ставшие на учет, проверены списки безработных за 2023 год на предмет трудоустройства.</w:t>
      </w:r>
    </w:p>
    <w:p w14:paraId="4D347638"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Осуществляется выдача справок регистрационной палате по ликвидирующим организациям – 10.</w:t>
      </w:r>
    </w:p>
    <w:p w14:paraId="70A81882" w14:textId="77777777"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Выдаются справки по месту требования– 60, и печатаются выписки для предоставления </w:t>
      </w:r>
      <w:r w:rsidRPr="00B0617D">
        <w:rPr>
          <w:rFonts w:ascii="Times New Roman" w:eastAsia="Times New Roman" w:hAnsi="Times New Roman" w:cs="Times New Roman"/>
          <w:sz w:val="28"/>
          <w:szCs w:val="28"/>
          <w:lang w:eastAsia="ru-RU"/>
        </w:rPr>
        <w:t>гражданам перешедшим на пенсию РФ - 411</w:t>
      </w:r>
      <w:r w:rsidRPr="00B0617D">
        <w:rPr>
          <w:rFonts w:ascii="Times New Roman" w:eastAsia="Times New Roman" w:hAnsi="Times New Roman" w:cs="Times New Roman"/>
          <w:sz w:val="28"/>
          <w:szCs w:val="28"/>
        </w:rPr>
        <w:t>.</w:t>
      </w:r>
    </w:p>
    <w:p w14:paraId="3D381C36" w14:textId="1CB9633E"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Принято документов на возмещения средств страхователям за декабрь 2023 года и за 9 месяцев 2024г. от 91 – организации и фактически возмещено фондом – 91 организациям на сумму -626446,48. Разнесены по организациям выше названные суммы по закрытию задолженности и внесены данные в книгу регистрации по возмещенным суммам. </w:t>
      </w:r>
    </w:p>
    <w:p w14:paraId="6B4E2395" w14:textId="031F0F09" w:rsid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Сдано в фонд –9 ежемесячных, 2 – квартальных,1- полугодовой отчет и 1-годовой отчет по ЕСН. Принято отчетов ЕСН от орган</w:t>
      </w:r>
      <w:r w:rsidR="00B0617D">
        <w:rPr>
          <w:rFonts w:ascii="Times New Roman" w:eastAsia="Times New Roman" w:hAnsi="Times New Roman" w:cs="Times New Roman"/>
          <w:sz w:val="28"/>
          <w:szCs w:val="28"/>
        </w:rPr>
        <w:t>изаций за данный период – 6421.</w:t>
      </w:r>
    </w:p>
    <w:p w14:paraId="6BCA4ABF" w14:textId="174C75C1" w:rsidR="001113CC" w:rsidRPr="00B0617D" w:rsidRDefault="001113CC" w:rsidP="00B0617D">
      <w:pPr>
        <w:spacing w:after="0"/>
        <w:ind w:firstLine="709"/>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 Подано в фонд 9- реестр-заявка на возмещение средств и сдано 9– реестр отчетов по суммам возмещения за декабрь 2023 года и за 9 месяцев 2024г. </w:t>
      </w:r>
    </w:p>
    <w:p w14:paraId="4AA27C32" w14:textId="3DB2F5D8"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   </w:t>
      </w:r>
      <w:r w:rsidR="00B0617D">
        <w:rPr>
          <w:rFonts w:ascii="Times New Roman" w:eastAsia="Times New Roman" w:hAnsi="Times New Roman" w:cs="Times New Roman"/>
          <w:sz w:val="28"/>
          <w:szCs w:val="28"/>
        </w:rPr>
        <w:tab/>
      </w:r>
      <w:r w:rsidRPr="00B0617D">
        <w:rPr>
          <w:rFonts w:ascii="Times New Roman" w:eastAsia="Times New Roman" w:hAnsi="Times New Roman" w:cs="Times New Roman"/>
          <w:sz w:val="28"/>
          <w:szCs w:val="28"/>
        </w:rPr>
        <w:t xml:space="preserve"> Проведена документальная проверка по 1 организации на предмет правильности начисления больничных листов.  </w:t>
      </w:r>
    </w:p>
    <w:p w14:paraId="568358EA" w14:textId="4796D06F"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    </w:t>
      </w:r>
      <w:r w:rsidR="00B0617D">
        <w:rPr>
          <w:rFonts w:ascii="Times New Roman" w:eastAsia="Times New Roman" w:hAnsi="Times New Roman" w:cs="Times New Roman"/>
          <w:sz w:val="28"/>
          <w:szCs w:val="28"/>
        </w:rPr>
        <w:tab/>
      </w:r>
      <w:r w:rsidRPr="00B0617D">
        <w:rPr>
          <w:rFonts w:ascii="Times New Roman" w:eastAsia="Times New Roman" w:hAnsi="Times New Roman" w:cs="Times New Roman"/>
          <w:sz w:val="28"/>
          <w:szCs w:val="28"/>
        </w:rPr>
        <w:t xml:space="preserve">Принято 84 заявки на санаторно-курортное лечение от работающих граждан, выделено фондом 62 путевки. </w:t>
      </w:r>
    </w:p>
    <w:p w14:paraId="07F6DF2E" w14:textId="248FDB79" w:rsidR="001113CC" w:rsidRPr="00B0617D" w:rsidRDefault="001113CC" w:rsidP="00B0617D">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   </w:t>
      </w:r>
      <w:r w:rsidR="00B0617D">
        <w:rPr>
          <w:rFonts w:ascii="Times New Roman" w:eastAsia="Times New Roman" w:hAnsi="Times New Roman" w:cs="Times New Roman"/>
          <w:sz w:val="28"/>
          <w:szCs w:val="28"/>
        </w:rPr>
        <w:tab/>
      </w:r>
      <w:r w:rsidRPr="00B0617D">
        <w:rPr>
          <w:rFonts w:ascii="Times New Roman" w:eastAsia="Times New Roman" w:hAnsi="Times New Roman" w:cs="Times New Roman"/>
          <w:sz w:val="28"/>
          <w:szCs w:val="28"/>
        </w:rPr>
        <w:t xml:space="preserve"> Подали заявки на детское оздоровление – 217 заявления от застрахованных граждан, выделено - 268 путевок, выдано детских оздоровительных путевок –</w:t>
      </w:r>
      <w:r w:rsidR="00E63107">
        <w:rPr>
          <w:rFonts w:ascii="Times New Roman" w:eastAsia="Times New Roman" w:hAnsi="Times New Roman" w:cs="Times New Roman"/>
          <w:sz w:val="28"/>
          <w:szCs w:val="28"/>
        </w:rPr>
        <w:t xml:space="preserve"> </w:t>
      </w:r>
      <w:r w:rsidRPr="00B0617D">
        <w:rPr>
          <w:rFonts w:ascii="Times New Roman" w:eastAsia="Times New Roman" w:hAnsi="Times New Roman" w:cs="Times New Roman"/>
          <w:sz w:val="28"/>
          <w:szCs w:val="28"/>
        </w:rPr>
        <w:t>216 детям работающих граждан.</w:t>
      </w:r>
    </w:p>
    <w:p w14:paraId="716EF89A" w14:textId="1476971C" w:rsidR="008B697E" w:rsidRPr="00EA7EA2" w:rsidRDefault="001113CC" w:rsidP="00EA7EA2">
      <w:pPr>
        <w:spacing w:after="0"/>
        <w:jc w:val="both"/>
        <w:rPr>
          <w:rFonts w:ascii="Times New Roman" w:eastAsia="Times New Roman" w:hAnsi="Times New Roman" w:cs="Times New Roman"/>
          <w:sz w:val="28"/>
          <w:szCs w:val="28"/>
        </w:rPr>
      </w:pPr>
      <w:r w:rsidRPr="00B0617D">
        <w:rPr>
          <w:rFonts w:ascii="Times New Roman" w:eastAsia="Times New Roman" w:hAnsi="Times New Roman" w:cs="Times New Roman"/>
          <w:sz w:val="28"/>
          <w:szCs w:val="28"/>
        </w:rPr>
        <w:t xml:space="preserve">    </w:t>
      </w:r>
      <w:r w:rsidR="00B0617D">
        <w:rPr>
          <w:rFonts w:ascii="Times New Roman" w:eastAsia="Times New Roman" w:hAnsi="Times New Roman" w:cs="Times New Roman"/>
          <w:sz w:val="28"/>
          <w:szCs w:val="28"/>
        </w:rPr>
        <w:tab/>
      </w:r>
      <w:r w:rsidRPr="00B0617D">
        <w:rPr>
          <w:rFonts w:ascii="Times New Roman" w:eastAsia="Times New Roman" w:hAnsi="Times New Roman" w:cs="Times New Roman"/>
          <w:sz w:val="28"/>
          <w:szCs w:val="28"/>
        </w:rPr>
        <w:t>Выдано льготных путевок – 17; многодетным семьям -</w:t>
      </w:r>
      <w:r w:rsidR="00E63107">
        <w:rPr>
          <w:rFonts w:ascii="Times New Roman" w:eastAsia="Times New Roman" w:hAnsi="Times New Roman" w:cs="Times New Roman"/>
          <w:sz w:val="28"/>
          <w:szCs w:val="28"/>
        </w:rPr>
        <w:t xml:space="preserve"> </w:t>
      </w:r>
      <w:r w:rsidRPr="00B0617D">
        <w:rPr>
          <w:rFonts w:ascii="Times New Roman" w:eastAsia="Times New Roman" w:hAnsi="Times New Roman" w:cs="Times New Roman"/>
          <w:sz w:val="28"/>
          <w:szCs w:val="28"/>
        </w:rPr>
        <w:t>14 и детя</w:t>
      </w:r>
      <w:r w:rsidR="00EA7EA2">
        <w:rPr>
          <w:rFonts w:ascii="Times New Roman" w:eastAsia="Times New Roman" w:hAnsi="Times New Roman" w:cs="Times New Roman"/>
          <w:sz w:val="28"/>
          <w:szCs w:val="28"/>
        </w:rPr>
        <w:t>м участников боевых действий -</w:t>
      </w:r>
      <w:r w:rsidR="00E63107">
        <w:rPr>
          <w:rFonts w:ascii="Times New Roman" w:eastAsia="Times New Roman" w:hAnsi="Times New Roman" w:cs="Times New Roman"/>
          <w:sz w:val="28"/>
          <w:szCs w:val="28"/>
        </w:rPr>
        <w:t xml:space="preserve"> </w:t>
      </w:r>
      <w:r w:rsidR="00EA7EA2">
        <w:rPr>
          <w:rFonts w:ascii="Times New Roman" w:eastAsia="Times New Roman" w:hAnsi="Times New Roman" w:cs="Times New Roman"/>
          <w:sz w:val="28"/>
          <w:szCs w:val="28"/>
        </w:rPr>
        <w:t>3.</w:t>
      </w:r>
    </w:p>
    <w:p w14:paraId="0C339A7C" w14:textId="57CFE383" w:rsidR="00861D04" w:rsidRPr="00C3018C" w:rsidRDefault="003605F8" w:rsidP="008B697E">
      <w:pPr>
        <w:spacing w:after="0" w:line="240" w:lineRule="auto"/>
        <w:jc w:val="center"/>
        <w:rPr>
          <w:rFonts w:ascii="Times New Roman" w:hAnsi="Times New Roman" w:cs="Times New Roman"/>
          <w:b/>
          <w:sz w:val="28"/>
          <w:szCs w:val="28"/>
          <w:u w:val="single"/>
        </w:rPr>
      </w:pPr>
      <w:bookmarkStart w:id="34" w:name="_Hlk179793150"/>
      <w:r w:rsidRPr="00E44048">
        <w:rPr>
          <w:rFonts w:ascii="Times New Roman" w:hAnsi="Times New Roman" w:cs="Times New Roman"/>
          <w:b/>
          <w:sz w:val="28"/>
          <w:szCs w:val="28"/>
          <w:u w:val="single"/>
        </w:rPr>
        <w:t>Работа с обращениями граждан</w:t>
      </w:r>
      <w:r w:rsidR="008B697E" w:rsidRPr="00E44048">
        <w:rPr>
          <w:rFonts w:ascii="Times New Roman" w:hAnsi="Times New Roman" w:cs="Times New Roman"/>
          <w:b/>
          <w:sz w:val="28"/>
          <w:szCs w:val="28"/>
          <w:u w:val="single"/>
        </w:rPr>
        <w:t>.</w:t>
      </w:r>
    </w:p>
    <w:p w14:paraId="673A79E7" w14:textId="77777777" w:rsidR="008B697E" w:rsidRPr="00C3018C" w:rsidRDefault="008B697E" w:rsidP="00B66F5B">
      <w:pPr>
        <w:spacing w:after="0" w:line="240" w:lineRule="auto"/>
        <w:jc w:val="center"/>
        <w:rPr>
          <w:rFonts w:ascii="Times New Roman" w:hAnsi="Times New Roman" w:cs="Times New Roman"/>
          <w:b/>
          <w:sz w:val="28"/>
          <w:szCs w:val="28"/>
          <w:u w:val="single"/>
        </w:rPr>
      </w:pPr>
    </w:p>
    <w:p w14:paraId="77483E53" w14:textId="77777777" w:rsidR="00E44048" w:rsidRPr="006E44FE" w:rsidRDefault="00E44048" w:rsidP="00E44048">
      <w:pPr>
        <w:spacing w:after="0"/>
        <w:ind w:firstLine="709"/>
        <w:jc w:val="both"/>
        <w:rPr>
          <w:rFonts w:ascii="Times New Roman" w:hAnsi="Times New Roman" w:cs="Times New Roman"/>
          <w:sz w:val="28"/>
          <w:szCs w:val="28"/>
        </w:rPr>
      </w:pPr>
      <w:r w:rsidRPr="006E44FE">
        <w:rPr>
          <w:rFonts w:ascii="Times New Roman" w:hAnsi="Times New Roman" w:cs="Times New Roman"/>
          <w:sz w:val="28"/>
          <w:szCs w:val="28"/>
        </w:rPr>
        <w:t>В государственной администрации Слободзейского района и города Слободзея работа с обращениями и заявлениями граждан ведется в соответствии с Законом «Об обращениях граждан и юридических лиц, а также общественных объединений» и Инструкцией «О порядке рассмотрения и разрешения обращений граждан и организации личного приема граждан в государственной администрации Слободзейского района и г. Слободзея».</w:t>
      </w:r>
    </w:p>
    <w:p w14:paraId="298BE07A" w14:textId="33DEBDAB" w:rsidR="00E44048" w:rsidRDefault="00E44048" w:rsidP="00E44048">
      <w:pPr>
        <w:spacing w:after="0"/>
        <w:ind w:firstLine="709"/>
        <w:jc w:val="both"/>
        <w:rPr>
          <w:rFonts w:ascii="Times New Roman" w:hAnsi="Times New Roman" w:cs="Times New Roman"/>
          <w:sz w:val="28"/>
          <w:szCs w:val="28"/>
        </w:rPr>
      </w:pPr>
      <w:r w:rsidRPr="006E44FE">
        <w:rPr>
          <w:rFonts w:ascii="Times New Roman" w:hAnsi="Times New Roman" w:cs="Times New Roman"/>
          <w:sz w:val="28"/>
          <w:szCs w:val="28"/>
        </w:rPr>
        <w:t xml:space="preserve">В адрес главы государственной администрации </w:t>
      </w:r>
      <w:r>
        <w:rPr>
          <w:rFonts w:ascii="Times New Roman" w:hAnsi="Times New Roman" w:cs="Times New Roman"/>
          <w:sz w:val="28"/>
          <w:szCs w:val="28"/>
        </w:rPr>
        <w:t>за 9 месяцев</w:t>
      </w:r>
      <w:r w:rsidRPr="006E44FE">
        <w:rPr>
          <w:rFonts w:ascii="Times New Roman" w:hAnsi="Times New Roman" w:cs="Times New Roman"/>
          <w:sz w:val="28"/>
          <w:szCs w:val="28"/>
        </w:rPr>
        <w:t xml:space="preserve"> 2024 года обратились около </w:t>
      </w:r>
      <w:r w:rsidRPr="00C54F39">
        <w:rPr>
          <w:rFonts w:ascii="Times New Roman" w:hAnsi="Times New Roman" w:cs="Times New Roman"/>
          <w:sz w:val="28"/>
          <w:szCs w:val="28"/>
          <w:lang w:val="ru-MD"/>
        </w:rPr>
        <w:t>44</w:t>
      </w:r>
      <w:r w:rsidRPr="006E44FE">
        <w:rPr>
          <w:rFonts w:ascii="Times New Roman" w:hAnsi="Times New Roman" w:cs="Times New Roman"/>
          <w:sz w:val="28"/>
          <w:szCs w:val="28"/>
        </w:rPr>
        <w:t xml:space="preserve">0 граждан с письменными и устными обращениями, из которых </w:t>
      </w:r>
      <w:r w:rsidRPr="00C54F39">
        <w:rPr>
          <w:rFonts w:ascii="Times New Roman" w:hAnsi="Times New Roman" w:cs="Times New Roman"/>
          <w:sz w:val="28"/>
          <w:szCs w:val="28"/>
          <w:lang w:val="ru-MD"/>
        </w:rPr>
        <w:t>23</w:t>
      </w:r>
      <w:r w:rsidRPr="006E44FE">
        <w:rPr>
          <w:rFonts w:ascii="Times New Roman" w:hAnsi="Times New Roman" w:cs="Times New Roman"/>
          <w:sz w:val="28"/>
          <w:szCs w:val="28"/>
        </w:rPr>
        <w:t xml:space="preserve"> направлены Администрацией Президента ПМР, </w:t>
      </w:r>
      <w:r w:rsidRPr="00C54F39">
        <w:rPr>
          <w:rFonts w:ascii="Times New Roman" w:hAnsi="Times New Roman" w:cs="Times New Roman"/>
          <w:sz w:val="28"/>
          <w:szCs w:val="28"/>
          <w:lang w:val="ru-MD"/>
        </w:rPr>
        <w:t>42</w:t>
      </w:r>
      <w:r w:rsidRPr="006E44FE">
        <w:rPr>
          <w:rFonts w:ascii="Times New Roman" w:hAnsi="Times New Roman" w:cs="Times New Roman"/>
          <w:sz w:val="28"/>
          <w:szCs w:val="28"/>
        </w:rPr>
        <w:t xml:space="preserve"> направлены Правительством ПМР, </w:t>
      </w:r>
      <w:r w:rsidRPr="00C54F39">
        <w:rPr>
          <w:rFonts w:ascii="Times New Roman" w:hAnsi="Times New Roman" w:cs="Times New Roman"/>
          <w:sz w:val="28"/>
          <w:szCs w:val="28"/>
          <w:lang w:val="ru-MD"/>
        </w:rPr>
        <w:t>15</w:t>
      </w:r>
      <w:r w:rsidRPr="006E44FE">
        <w:rPr>
          <w:rFonts w:ascii="Times New Roman" w:hAnsi="Times New Roman" w:cs="Times New Roman"/>
          <w:sz w:val="28"/>
          <w:szCs w:val="28"/>
        </w:rPr>
        <w:t xml:space="preserve"> направлены различными министерствами</w:t>
      </w:r>
      <w:r>
        <w:rPr>
          <w:rFonts w:ascii="Times New Roman" w:hAnsi="Times New Roman" w:cs="Times New Roman"/>
          <w:sz w:val="28"/>
          <w:szCs w:val="28"/>
        </w:rPr>
        <w:t xml:space="preserve"> и ведомствами</w:t>
      </w:r>
      <w:r w:rsidRPr="006E44FE">
        <w:rPr>
          <w:rFonts w:ascii="Times New Roman" w:hAnsi="Times New Roman" w:cs="Times New Roman"/>
          <w:sz w:val="28"/>
          <w:szCs w:val="28"/>
        </w:rPr>
        <w:t>. Обращения направлялись посредством почтовой и электронной связи</w:t>
      </w:r>
      <w:r>
        <w:rPr>
          <w:rFonts w:ascii="Times New Roman" w:hAnsi="Times New Roman" w:cs="Times New Roman"/>
          <w:sz w:val="28"/>
          <w:szCs w:val="28"/>
        </w:rPr>
        <w:t>,</w:t>
      </w:r>
      <w:r w:rsidRPr="006E44FE">
        <w:rPr>
          <w:rFonts w:ascii="Times New Roman" w:hAnsi="Times New Roman" w:cs="Times New Roman"/>
          <w:sz w:val="28"/>
          <w:szCs w:val="28"/>
        </w:rPr>
        <w:t xml:space="preserve"> </w:t>
      </w:r>
      <w:proofErr w:type="gramStart"/>
      <w:r>
        <w:rPr>
          <w:rFonts w:ascii="Times New Roman" w:hAnsi="Times New Roman" w:cs="Times New Roman"/>
          <w:sz w:val="28"/>
          <w:szCs w:val="28"/>
        </w:rPr>
        <w:t>кроме</w:t>
      </w:r>
      <w:r w:rsidR="00E63107">
        <w:rPr>
          <w:rFonts w:ascii="Times New Roman" w:hAnsi="Times New Roman" w:cs="Times New Roman"/>
          <w:sz w:val="28"/>
          <w:szCs w:val="28"/>
        </w:rPr>
        <w:t xml:space="preserve"> </w:t>
      </w:r>
      <w:r>
        <w:rPr>
          <w:rFonts w:ascii="Times New Roman" w:hAnsi="Times New Roman" w:cs="Times New Roman"/>
          <w:sz w:val="28"/>
          <w:szCs w:val="28"/>
        </w:rPr>
        <w:t>этого</w:t>
      </w:r>
      <w:proofErr w:type="gramEnd"/>
      <w:r w:rsidRPr="006E44FE">
        <w:rPr>
          <w:rFonts w:ascii="Times New Roman" w:hAnsi="Times New Roman" w:cs="Times New Roman"/>
          <w:sz w:val="28"/>
          <w:szCs w:val="28"/>
        </w:rPr>
        <w:t xml:space="preserve"> в здании государственной администрации установлен специальный контейнер для приема обращений и заявлений граждан.</w:t>
      </w:r>
    </w:p>
    <w:p w14:paraId="762F7891" w14:textId="77777777" w:rsidR="00E44048"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Тематика вопросов, с которыми обращаются граждане, очень разная, но основными по-прежнему остаются жилищные вопросы и вопросы оказания материальной помощи.</w:t>
      </w:r>
    </w:p>
    <w:p w14:paraId="1631411F" w14:textId="77777777" w:rsidR="00E44048"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 за истекший период зарегистрировано 102 обращения, связанных с жилищными вопросами (</w:t>
      </w:r>
      <w:r w:rsidRPr="006E44FE">
        <w:rPr>
          <w:rFonts w:ascii="Times New Roman" w:hAnsi="Times New Roman" w:cs="Times New Roman"/>
          <w:sz w:val="28"/>
          <w:szCs w:val="28"/>
        </w:rPr>
        <w:t>предоставление жилья, постановка в очередь на жилье, заключение договора социального найма</w:t>
      </w:r>
      <w:r>
        <w:rPr>
          <w:rFonts w:ascii="Times New Roman" w:hAnsi="Times New Roman" w:cs="Times New Roman"/>
          <w:sz w:val="28"/>
          <w:szCs w:val="28"/>
        </w:rPr>
        <w:t>).</w:t>
      </w:r>
    </w:p>
    <w:p w14:paraId="7A9C1235" w14:textId="77777777" w:rsidR="00E44048" w:rsidRPr="006E44FE"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С вопросами об оказании материальной помощи обратилось 96 граждан, из которых 70 гражданам были выделены денежные средства, по остальным обращениям даны соответствующие разъяснения.</w:t>
      </w:r>
    </w:p>
    <w:p w14:paraId="50737430" w14:textId="77777777" w:rsidR="00E44048" w:rsidRPr="006E44FE"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вопросам в </w:t>
      </w:r>
      <w:r w:rsidRPr="006E44FE">
        <w:rPr>
          <w:rFonts w:ascii="Times New Roman" w:hAnsi="Times New Roman" w:cs="Times New Roman"/>
          <w:sz w:val="28"/>
          <w:szCs w:val="28"/>
        </w:rPr>
        <w:t>жилищно-коммунальн</w:t>
      </w:r>
      <w:r>
        <w:rPr>
          <w:rFonts w:ascii="Times New Roman" w:hAnsi="Times New Roman" w:cs="Times New Roman"/>
          <w:sz w:val="28"/>
          <w:szCs w:val="28"/>
        </w:rPr>
        <w:t>ой сфере обратилось 32 гражданина. В этой группе актуальны вопросы, касающиеся эксплуатации и ремонта жилищного фонда, начисления оплаты за вывоз ТБО, благоустройства дворов, водоснабжения, оплаты услуг ЖКХ.</w:t>
      </w:r>
    </w:p>
    <w:p w14:paraId="783D35DE" w14:textId="77777777" w:rsidR="00E44048" w:rsidRDefault="00E44048" w:rsidP="00E44048">
      <w:pPr>
        <w:spacing w:after="0"/>
        <w:ind w:firstLine="709"/>
        <w:jc w:val="both"/>
        <w:rPr>
          <w:rFonts w:ascii="Times New Roman" w:hAnsi="Times New Roman" w:cs="Times New Roman"/>
          <w:sz w:val="28"/>
          <w:szCs w:val="28"/>
        </w:rPr>
      </w:pPr>
      <w:r w:rsidRPr="006E44FE">
        <w:rPr>
          <w:rFonts w:ascii="Times New Roman" w:hAnsi="Times New Roman" w:cs="Times New Roman"/>
          <w:sz w:val="28"/>
          <w:szCs w:val="28"/>
        </w:rPr>
        <w:t xml:space="preserve">Также граждане обращались </w:t>
      </w:r>
      <w:r>
        <w:rPr>
          <w:rFonts w:ascii="Times New Roman" w:hAnsi="Times New Roman" w:cs="Times New Roman"/>
          <w:sz w:val="28"/>
          <w:szCs w:val="28"/>
        </w:rPr>
        <w:t>с такими вопросами как:</w:t>
      </w:r>
    </w:p>
    <w:p w14:paraId="5F487D15" w14:textId="77777777" w:rsidR="00E44048"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6E44FE">
        <w:rPr>
          <w:rFonts w:ascii="Times New Roman" w:hAnsi="Times New Roman" w:cs="Times New Roman"/>
          <w:sz w:val="28"/>
          <w:szCs w:val="28"/>
        </w:rPr>
        <w:t xml:space="preserve"> выдач</w:t>
      </w:r>
      <w:r>
        <w:rPr>
          <w:rFonts w:ascii="Times New Roman" w:hAnsi="Times New Roman" w:cs="Times New Roman"/>
          <w:sz w:val="28"/>
          <w:szCs w:val="28"/>
        </w:rPr>
        <w:t>а</w:t>
      </w:r>
      <w:r w:rsidRPr="006E44FE">
        <w:rPr>
          <w:rFonts w:ascii="Times New Roman" w:hAnsi="Times New Roman" w:cs="Times New Roman"/>
          <w:sz w:val="28"/>
          <w:szCs w:val="28"/>
        </w:rPr>
        <w:t xml:space="preserve"> кредитов молодым специалистам и молодым семьям</w:t>
      </w:r>
      <w:r>
        <w:rPr>
          <w:rFonts w:ascii="Times New Roman" w:hAnsi="Times New Roman" w:cs="Times New Roman"/>
          <w:sz w:val="28"/>
          <w:szCs w:val="28"/>
        </w:rPr>
        <w:t xml:space="preserve"> (16 обращений)</w:t>
      </w:r>
    </w:p>
    <w:p w14:paraId="7AF37D25" w14:textId="77777777" w:rsidR="00E44048"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44FE">
        <w:rPr>
          <w:rFonts w:ascii="Times New Roman" w:hAnsi="Times New Roman" w:cs="Times New Roman"/>
          <w:sz w:val="28"/>
          <w:szCs w:val="28"/>
        </w:rPr>
        <w:t>ремонт дорожного полотна</w:t>
      </w:r>
      <w:r>
        <w:rPr>
          <w:rFonts w:ascii="Times New Roman" w:hAnsi="Times New Roman" w:cs="Times New Roman"/>
          <w:sz w:val="28"/>
          <w:szCs w:val="28"/>
        </w:rPr>
        <w:t xml:space="preserve"> (18 обращений)</w:t>
      </w:r>
    </w:p>
    <w:p w14:paraId="6A14F192" w14:textId="77777777" w:rsidR="00E44048"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 обустройство уличного освещения (7 обращений)</w:t>
      </w:r>
    </w:p>
    <w:p w14:paraId="40845511" w14:textId="77777777" w:rsidR="00E44048"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 нарушение градостроительных норм (10 обращений)</w:t>
      </w:r>
    </w:p>
    <w:p w14:paraId="2FC03DA6" w14:textId="77777777" w:rsidR="00E44048"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 нарушением норм земельного законодательства (30 обращений)</w:t>
      </w:r>
    </w:p>
    <w:p w14:paraId="7D09E64A" w14:textId="77777777" w:rsidR="00E44048" w:rsidRPr="006E44FE"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 регулирование численности безнадзорных животных (6 обращений).</w:t>
      </w:r>
    </w:p>
    <w:p w14:paraId="7FD48EAE" w14:textId="77777777" w:rsidR="00E44048" w:rsidRPr="00C3018C" w:rsidRDefault="00E44048" w:rsidP="00E44048">
      <w:pPr>
        <w:spacing w:after="0"/>
        <w:ind w:firstLine="709"/>
        <w:jc w:val="both"/>
        <w:rPr>
          <w:rFonts w:ascii="Times New Roman" w:hAnsi="Times New Roman" w:cs="Times New Roman"/>
          <w:sz w:val="28"/>
          <w:szCs w:val="28"/>
        </w:rPr>
      </w:pPr>
      <w:r w:rsidRPr="006E44FE">
        <w:rPr>
          <w:rFonts w:ascii="Times New Roman" w:hAnsi="Times New Roman" w:cs="Times New Roman"/>
          <w:sz w:val="28"/>
          <w:szCs w:val="28"/>
        </w:rPr>
        <w:t xml:space="preserve">Все поступившие обращения </w:t>
      </w:r>
      <w:r>
        <w:rPr>
          <w:rFonts w:ascii="Times New Roman" w:hAnsi="Times New Roman" w:cs="Times New Roman"/>
          <w:sz w:val="28"/>
          <w:szCs w:val="28"/>
        </w:rPr>
        <w:t xml:space="preserve">были </w:t>
      </w:r>
      <w:r w:rsidRPr="006E44FE">
        <w:rPr>
          <w:rFonts w:ascii="Times New Roman" w:hAnsi="Times New Roman" w:cs="Times New Roman"/>
          <w:sz w:val="28"/>
          <w:szCs w:val="28"/>
        </w:rPr>
        <w:t>рассмотрены в установленный законом срок. По обращениям, требующим дополнительной проверки, осуществлялись комиссионные выезды на место.</w:t>
      </w:r>
    </w:p>
    <w:p w14:paraId="778015AB" w14:textId="3E8A9D3E" w:rsidR="00EA7EA2" w:rsidRDefault="00E44048" w:rsidP="00E4404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4C52B59B" w14:textId="4ED9BC88" w:rsidR="00EA7EA2" w:rsidRPr="00EA7EA2" w:rsidRDefault="00EA7EA2" w:rsidP="00EA7EA2">
      <w:pPr>
        <w:spacing w:after="0"/>
        <w:ind w:firstLine="709"/>
        <w:jc w:val="both"/>
        <w:rPr>
          <w:rFonts w:ascii="Times New Roman" w:hAnsi="Times New Roman" w:cs="Times New Roman"/>
          <w:sz w:val="28"/>
          <w:szCs w:val="28"/>
        </w:rPr>
      </w:pPr>
      <w:r w:rsidRPr="00EA7EA2">
        <w:rPr>
          <w:rFonts w:ascii="Times New Roman" w:hAnsi="Times New Roman" w:cs="Times New Roman"/>
          <w:sz w:val="28"/>
          <w:szCs w:val="28"/>
          <w:u w:val="single"/>
        </w:rPr>
        <w:t>За 9 месяцев 2024 года Отделом по социальной политике и общественным связям</w:t>
      </w:r>
      <w:r w:rsidRPr="00EA7EA2">
        <w:rPr>
          <w:rFonts w:ascii="Times New Roman" w:hAnsi="Times New Roman" w:cs="Times New Roman"/>
          <w:sz w:val="28"/>
          <w:szCs w:val="28"/>
        </w:rPr>
        <w:t xml:space="preserve"> были проведены межведомственные комиссии по гражданам и   межведомственные комиссии по сиротам, а также комиссии по выдаче бюджетных кредитов молоды</w:t>
      </w:r>
      <w:r>
        <w:rPr>
          <w:rFonts w:ascii="Times New Roman" w:hAnsi="Times New Roman" w:cs="Times New Roman"/>
          <w:sz w:val="28"/>
          <w:szCs w:val="28"/>
        </w:rPr>
        <w:t xml:space="preserve">м семьями молодым специалистам, </w:t>
      </w:r>
      <w:r w:rsidRPr="00EA7EA2">
        <w:rPr>
          <w:rFonts w:ascii="Times New Roman" w:hAnsi="Times New Roman" w:cs="Times New Roman"/>
          <w:sz w:val="28"/>
          <w:szCs w:val="28"/>
        </w:rPr>
        <w:t>семей, а также многодетные семьи были включены в очередность на улучшение жилищных условии.</w:t>
      </w:r>
    </w:p>
    <w:p w14:paraId="1C0DCA36" w14:textId="77777777" w:rsidR="00EA7EA2" w:rsidRPr="00EA7EA2" w:rsidRDefault="00EA7EA2" w:rsidP="00EA7EA2">
      <w:pPr>
        <w:spacing w:after="0"/>
        <w:ind w:firstLine="709"/>
        <w:jc w:val="both"/>
        <w:rPr>
          <w:rFonts w:ascii="Times New Roman" w:hAnsi="Times New Roman" w:cs="Times New Roman"/>
          <w:sz w:val="28"/>
          <w:szCs w:val="28"/>
        </w:rPr>
      </w:pPr>
      <w:r w:rsidRPr="00EA7EA2">
        <w:rPr>
          <w:rFonts w:ascii="Times New Roman" w:hAnsi="Times New Roman" w:cs="Times New Roman"/>
          <w:sz w:val="28"/>
          <w:szCs w:val="28"/>
        </w:rPr>
        <w:t>За вышеуказанный период было приобретено 6 жилых помещении (квартир и домов) для детей сирот и детей ОБПР.</w:t>
      </w:r>
    </w:p>
    <w:p w14:paraId="5813375B" w14:textId="77777777" w:rsidR="00EA7EA2" w:rsidRPr="00EA7EA2" w:rsidRDefault="00EA7EA2" w:rsidP="00EA7EA2">
      <w:pPr>
        <w:spacing w:after="0"/>
        <w:ind w:firstLine="709"/>
        <w:jc w:val="both"/>
        <w:rPr>
          <w:rFonts w:ascii="Times New Roman" w:hAnsi="Times New Roman" w:cs="Times New Roman"/>
          <w:sz w:val="28"/>
          <w:szCs w:val="28"/>
        </w:rPr>
      </w:pPr>
      <w:r w:rsidRPr="00EA7EA2">
        <w:rPr>
          <w:rFonts w:ascii="Times New Roman" w:hAnsi="Times New Roman" w:cs="Times New Roman"/>
          <w:sz w:val="28"/>
          <w:szCs w:val="28"/>
        </w:rPr>
        <w:t>Заключены 24 договора коммерческого найма с детьми сиротами и детьми ОБПР.</w:t>
      </w:r>
    </w:p>
    <w:p w14:paraId="743F91AC" w14:textId="77777777" w:rsidR="00EA7EA2" w:rsidRPr="00EA7EA2" w:rsidRDefault="00EA7EA2" w:rsidP="00EA7EA2">
      <w:pPr>
        <w:spacing w:after="0"/>
        <w:ind w:firstLine="709"/>
        <w:jc w:val="both"/>
        <w:rPr>
          <w:rFonts w:ascii="Times New Roman" w:hAnsi="Times New Roman" w:cs="Times New Roman"/>
          <w:sz w:val="28"/>
          <w:szCs w:val="28"/>
        </w:rPr>
      </w:pPr>
      <w:r w:rsidRPr="00EA7EA2">
        <w:rPr>
          <w:rFonts w:ascii="Times New Roman" w:hAnsi="Times New Roman" w:cs="Times New Roman"/>
          <w:sz w:val="28"/>
          <w:szCs w:val="28"/>
        </w:rPr>
        <w:t>Выданы по договору социального найма 2 служебных помещения.</w:t>
      </w:r>
    </w:p>
    <w:p w14:paraId="3A2D211D" w14:textId="0317846C" w:rsidR="00EA7EA2" w:rsidRPr="00C3018C" w:rsidRDefault="00EA7EA2" w:rsidP="00EA7EA2">
      <w:pPr>
        <w:spacing w:after="0"/>
        <w:ind w:firstLine="709"/>
        <w:jc w:val="both"/>
        <w:rPr>
          <w:rFonts w:ascii="Times New Roman" w:hAnsi="Times New Roman" w:cs="Times New Roman"/>
          <w:sz w:val="28"/>
          <w:szCs w:val="28"/>
        </w:rPr>
      </w:pPr>
      <w:r w:rsidRPr="00EA7EA2">
        <w:rPr>
          <w:rFonts w:ascii="Times New Roman" w:hAnsi="Times New Roman" w:cs="Times New Roman"/>
          <w:sz w:val="28"/>
          <w:szCs w:val="28"/>
        </w:rPr>
        <w:t xml:space="preserve">Рассмотрены и поставлены в очередность на предоставление бюджетного кредита молодым семьям 12 заявлении. </w:t>
      </w:r>
    </w:p>
    <w:bookmarkEnd w:id="34"/>
    <w:p w14:paraId="04790049" w14:textId="77777777" w:rsidR="00C3018C" w:rsidRDefault="00C3018C" w:rsidP="008B697E">
      <w:pPr>
        <w:spacing w:after="0" w:line="240" w:lineRule="auto"/>
        <w:jc w:val="center"/>
        <w:rPr>
          <w:rFonts w:ascii="Times New Roman" w:eastAsia="Times New Roman" w:hAnsi="Times New Roman" w:cs="Times New Roman"/>
          <w:b/>
          <w:sz w:val="28"/>
          <w:szCs w:val="28"/>
          <w:u w:val="single"/>
          <w:lang w:eastAsia="ru-RU"/>
        </w:rPr>
      </w:pPr>
    </w:p>
    <w:p w14:paraId="78927952" w14:textId="7739EE54" w:rsidR="006F6F49" w:rsidRPr="007A3A7C" w:rsidRDefault="00562118" w:rsidP="008B697E">
      <w:pPr>
        <w:spacing w:after="0" w:line="240" w:lineRule="auto"/>
        <w:jc w:val="center"/>
        <w:rPr>
          <w:rFonts w:ascii="Times New Roman" w:eastAsia="Times New Roman" w:hAnsi="Times New Roman" w:cs="Times New Roman"/>
          <w:b/>
          <w:sz w:val="28"/>
          <w:szCs w:val="28"/>
          <w:u w:val="single"/>
          <w:lang w:eastAsia="ru-RU"/>
        </w:rPr>
      </w:pPr>
      <w:r w:rsidRPr="007A3A7C">
        <w:rPr>
          <w:rFonts w:ascii="Times New Roman" w:eastAsia="Times New Roman" w:hAnsi="Times New Roman" w:cs="Times New Roman"/>
          <w:b/>
          <w:sz w:val="28"/>
          <w:szCs w:val="28"/>
          <w:u w:val="single"/>
          <w:lang w:eastAsia="ru-RU"/>
        </w:rPr>
        <w:t>Работа государственного архива</w:t>
      </w:r>
    </w:p>
    <w:p w14:paraId="20D720FE" w14:textId="77777777" w:rsidR="00252AAA" w:rsidRPr="007A3A7C" w:rsidRDefault="00252AAA" w:rsidP="00B66F5B">
      <w:pPr>
        <w:spacing w:after="0" w:line="240" w:lineRule="auto"/>
        <w:jc w:val="center"/>
        <w:rPr>
          <w:rFonts w:ascii="Times New Roman" w:eastAsia="Times New Roman" w:hAnsi="Times New Roman" w:cs="Times New Roman"/>
          <w:b/>
          <w:sz w:val="28"/>
          <w:szCs w:val="28"/>
          <w:u w:val="single"/>
          <w:lang w:eastAsia="ru-RU"/>
        </w:rPr>
      </w:pPr>
    </w:p>
    <w:p w14:paraId="0FC1D070"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 xml:space="preserve">За 9 месяцев 2024 года работа Отдела управления документацией и архивами была организована в соответствии с планом работы на 2024 год. </w:t>
      </w:r>
    </w:p>
    <w:p w14:paraId="1966195A"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В целях реализации прав граждан на получение ретроспективной информации и регулирования порядка предоставления услуг органами архивной отрасли, была организована работа по приему граждан с соблюдением всех мер безопасности. Прием граждан осуществлялся личным посещением, посредством электронной, почтовой, телефонной связи. Выдача документов осуществлялась лично гражданам.</w:t>
      </w:r>
    </w:p>
    <w:p w14:paraId="7CE7622A" w14:textId="50FDA83F"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 xml:space="preserve">Государственным архивом, районным МВА по личному составу и МВА по личному составу администраций сёл и посёлков района, за 9 месяцев 2024 года, оказано государственных услуг 1900 граждан, которым было выдано 5 736 архивных документов с использованием системы ГИС «Электронные платежи».  </w:t>
      </w:r>
    </w:p>
    <w:p w14:paraId="53ADE89B"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В течении 9 месяцев 2024 года в 25 организациях района проведена экспертиза ценности и обработка документов, всего обработано 13 495 дел, из которых было взято на учёт 1 825 дел постоянного и длительного сроков хранении, списано 11 670 дел с истёкшими сроками хранения, 192 дела переработано.</w:t>
      </w:r>
    </w:p>
    <w:p w14:paraId="51C16C2E"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Принято за 9 месяцев 2024 года на государственное хранение по району 595 дел. Предоставлен доступ к документам в читальном зале 74 исследователям, которые изучили 528 ед. хр.</w:t>
      </w:r>
    </w:p>
    <w:p w14:paraId="046013CE"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Проведен один семинар с специалистами делопроизводства администраций сел и поселков района.</w:t>
      </w:r>
    </w:p>
    <w:p w14:paraId="74E4794F"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 xml:space="preserve">Проведено 7 заседаний Экспертно - проверочной комиссии при Отделе УД и А. </w:t>
      </w:r>
    </w:p>
    <w:p w14:paraId="7C0EC3BB" w14:textId="361CE759"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Согласовано 12 номенклатур дел на 2024 год, 14 инстру</w:t>
      </w:r>
      <w:r>
        <w:rPr>
          <w:rFonts w:ascii="Times New Roman" w:eastAsia="Times New Roman" w:hAnsi="Times New Roman" w:cs="Times New Roman"/>
          <w:sz w:val="28"/>
          <w:szCs w:val="28"/>
          <w:lang w:eastAsia="ru-RU"/>
        </w:rPr>
        <w:t>кций по делопроизводству,</w:t>
      </w:r>
      <w:r w:rsidRPr="00EA7EA2">
        <w:rPr>
          <w:rFonts w:ascii="Times New Roman" w:eastAsia="Times New Roman" w:hAnsi="Times New Roman" w:cs="Times New Roman"/>
          <w:sz w:val="28"/>
          <w:szCs w:val="28"/>
          <w:lang w:eastAsia="ru-RU"/>
        </w:rPr>
        <w:t>5 положений об Экспертных комиссиях и 4 положения о ведомственных архивах.</w:t>
      </w:r>
    </w:p>
    <w:p w14:paraId="5D77DCD6"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 xml:space="preserve">Специалистом МВА по личному составу при администрации с. Чобручи проведена плановая работа по переработке, усовершенствованию 1 фонда 192 ед.хр., составлены новые описи дел по личному составу, титульные листы к описям и историческая справка. </w:t>
      </w:r>
    </w:p>
    <w:p w14:paraId="5A5FD9FA"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Продолжена работа по созданию Страхового Архивного Фонда Государственного архива Слободзейского района. Были отсканированы архивные фонды исполнительных комитетов Владимирского, Фрунзенского, Глинойского, Незавертайловского, Карагашского сельских Советов народных депутатов, исполнительного комитета Слободзейского поселкового Совета народных депутатов за 1976-1992 годы. Всего отсканировано 177 единицы учета, что составляет 17 233 электронных образов(файлов)</w:t>
      </w:r>
    </w:p>
    <w:p w14:paraId="2A3A3CAA"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По состоянию на 01.10.2024 года на хранении имеется:</w:t>
      </w:r>
    </w:p>
    <w:p w14:paraId="17360E5E"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 в государственном архиве Слободзейского района и г. Слободзея 26 560 ед.хр. в 93 фондах</w:t>
      </w:r>
    </w:p>
    <w:p w14:paraId="0FD1E001"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 в межведомственном архиве Слободзейского района и г. Слободзея 9 406 ед. хр.  в 183 фондах</w:t>
      </w:r>
    </w:p>
    <w:p w14:paraId="018B2E28" w14:textId="77777777" w:rsidR="00EA7EA2" w:rsidRPr="00EA7EA2"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 в 14 МВА по личному составу при администрациях сёл и поселков района 41 876 ед.хр.  в 124 фондах</w:t>
      </w:r>
    </w:p>
    <w:p w14:paraId="53B6FDBE" w14:textId="7B717505" w:rsidR="00FC6CFB" w:rsidRDefault="00EA7EA2" w:rsidP="00EA7EA2">
      <w:pPr>
        <w:spacing w:after="0"/>
        <w:ind w:firstLine="708"/>
        <w:jc w:val="both"/>
        <w:rPr>
          <w:rFonts w:ascii="Times New Roman" w:eastAsia="Times New Roman" w:hAnsi="Times New Roman" w:cs="Times New Roman"/>
          <w:sz w:val="28"/>
          <w:szCs w:val="28"/>
          <w:lang w:eastAsia="ru-RU"/>
        </w:rPr>
      </w:pPr>
      <w:r w:rsidRPr="00EA7EA2">
        <w:rPr>
          <w:rFonts w:ascii="Times New Roman" w:eastAsia="Times New Roman" w:hAnsi="Times New Roman" w:cs="Times New Roman"/>
          <w:sz w:val="28"/>
          <w:szCs w:val="28"/>
          <w:lang w:eastAsia="ru-RU"/>
        </w:rPr>
        <w:t>Всего по району на 01.10.2024 года по учётным документам на хранени</w:t>
      </w:r>
      <w:r>
        <w:rPr>
          <w:rFonts w:ascii="Times New Roman" w:eastAsia="Times New Roman" w:hAnsi="Times New Roman" w:cs="Times New Roman"/>
          <w:sz w:val="28"/>
          <w:szCs w:val="28"/>
          <w:lang w:eastAsia="ru-RU"/>
        </w:rPr>
        <w:t>и имеется 77 842 ед.хр. в 400 фондах.</w:t>
      </w:r>
    </w:p>
    <w:p w14:paraId="7E0F54A5" w14:textId="78716897" w:rsidR="00FC6CFB" w:rsidRPr="007A3A7C" w:rsidRDefault="00FC6CFB" w:rsidP="00EA7EA2">
      <w:pPr>
        <w:spacing w:after="0"/>
        <w:jc w:val="both"/>
        <w:rPr>
          <w:rFonts w:ascii="Times New Roman" w:eastAsia="Times New Roman" w:hAnsi="Times New Roman" w:cs="Times New Roman"/>
          <w:sz w:val="28"/>
          <w:szCs w:val="28"/>
          <w:lang w:eastAsia="ru-RU"/>
        </w:rPr>
      </w:pPr>
    </w:p>
    <w:p w14:paraId="4CFE734D" w14:textId="4D72F32A" w:rsidR="002C7769" w:rsidRPr="007A3A7C" w:rsidRDefault="005277A1" w:rsidP="00955544">
      <w:pPr>
        <w:pStyle w:val="1"/>
        <w:spacing w:line="276" w:lineRule="auto"/>
        <w:jc w:val="center"/>
        <w:rPr>
          <w:rFonts w:cs="Times New Roman"/>
        </w:rPr>
      </w:pPr>
      <w:bookmarkStart w:id="35" w:name="_Toc504732485"/>
      <w:bookmarkStart w:id="36" w:name="_Toc504732833"/>
      <w:bookmarkStart w:id="37" w:name="_Toc180349001"/>
      <w:r w:rsidRPr="007A3A7C">
        <w:rPr>
          <w:rFonts w:cs="Times New Roman"/>
        </w:rPr>
        <w:t>8.</w:t>
      </w:r>
      <w:r w:rsidR="009056F3" w:rsidRPr="007A3A7C">
        <w:rPr>
          <w:rFonts w:cs="Times New Roman"/>
        </w:rPr>
        <w:t xml:space="preserve"> </w:t>
      </w:r>
      <w:r w:rsidR="00927C3F" w:rsidRPr="007A3A7C">
        <w:rPr>
          <w:rFonts w:cs="Times New Roman"/>
        </w:rPr>
        <w:t>Муниципальные учреждения, подведомственные государственной администрации Слободзейского района и города Слободзея</w:t>
      </w:r>
      <w:bookmarkEnd w:id="35"/>
      <w:bookmarkEnd w:id="36"/>
      <w:r w:rsidR="006A2C2F">
        <w:rPr>
          <w:rFonts w:cs="Times New Roman"/>
        </w:rPr>
        <w:t>.</w:t>
      </w:r>
      <w:bookmarkEnd w:id="37"/>
    </w:p>
    <w:p w14:paraId="589A2B1C" w14:textId="77777777" w:rsidR="008B1A67" w:rsidRPr="007A3A7C" w:rsidRDefault="008B1A67" w:rsidP="00955544">
      <w:pPr>
        <w:spacing w:after="0"/>
        <w:jc w:val="both"/>
        <w:rPr>
          <w:sz w:val="28"/>
          <w:szCs w:val="28"/>
          <w:lang w:eastAsia="ru-RU"/>
        </w:rPr>
      </w:pPr>
    </w:p>
    <w:p w14:paraId="0D0314D0" w14:textId="77777777" w:rsidR="006A2C2F" w:rsidRDefault="00194B66" w:rsidP="00955544">
      <w:pPr>
        <w:spacing w:after="0"/>
        <w:ind w:firstLine="567"/>
        <w:jc w:val="center"/>
        <w:rPr>
          <w:rFonts w:ascii="Times New Roman" w:eastAsia="Calibri" w:hAnsi="Times New Roman" w:cs="Times New Roman"/>
          <w:b/>
          <w:sz w:val="28"/>
          <w:szCs w:val="28"/>
          <w:u w:val="single"/>
          <w:lang w:eastAsia="ru-RU"/>
        </w:rPr>
      </w:pPr>
      <w:r w:rsidRPr="007A3A7C">
        <w:rPr>
          <w:rFonts w:ascii="Times New Roman" w:eastAsia="Calibri" w:hAnsi="Times New Roman" w:cs="Times New Roman"/>
          <w:b/>
          <w:sz w:val="28"/>
          <w:szCs w:val="28"/>
          <w:u w:val="single"/>
          <w:lang w:eastAsia="ru-RU"/>
        </w:rPr>
        <w:t>МУ</w:t>
      </w:r>
      <w:r w:rsidR="008B697E" w:rsidRPr="007A3A7C">
        <w:rPr>
          <w:rFonts w:ascii="Times New Roman" w:eastAsia="Calibri" w:hAnsi="Times New Roman" w:cs="Times New Roman"/>
          <w:b/>
          <w:sz w:val="28"/>
          <w:szCs w:val="28"/>
          <w:u w:val="single"/>
          <w:lang w:eastAsia="ru-RU"/>
        </w:rPr>
        <w:t xml:space="preserve"> </w:t>
      </w:r>
      <w:r w:rsidRPr="007A3A7C">
        <w:rPr>
          <w:rFonts w:ascii="Times New Roman" w:eastAsia="Calibri" w:hAnsi="Times New Roman" w:cs="Times New Roman"/>
          <w:b/>
          <w:sz w:val="28"/>
          <w:szCs w:val="28"/>
          <w:u w:val="single"/>
          <w:lang w:eastAsia="ru-RU"/>
        </w:rPr>
        <w:t xml:space="preserve">«Служба социальной помощи Слободзейского </w:t>
      </w:r>
    </w:p>
    <w:p w14:paraId="64514690" w14:textId="7AFBDF56" w:rsidR="00492AFF" w:rsidRDefault="006A2C2F" w:rsidP="006A2C2F">
      <w:pPr>
        <w:spacing w:after="0"/>
        <w:ind w:firstLine="567"/>
        <w:jc w:val="center"/>
        <w:rPr>
          <w:rFonts w:ascii="Times New Roman" w:eastAsia="Calibri" w:hAnsi="Times New Roman" w:cs="Times New Roman"/>
          <w:b/>
          <w:sz w:val="28"/>
          <w:szCs w:val="28"/>
          <w:u w:val="single"/>
          <w:lang w:eastAsia="ru-RU"/>
        </w:rPr>
      </w:pPr>
      <w:r>
        <w:rPr>
          <w:rFonts w:ascii="Times New Roman" w:eastAsia="Calibri" w:hAnsi="Times New Roman" w:cs="Times New Roman"/>
          <w:b/>
          <w:sz w:val="28"/>
          <w:szCs w:val="28"/>
          <w:u w:val="single"/>
          <w:lang w:eastAsia="ru-RU"/>
        </w:rPr>
        <w:t>р</w:t>
      </w:r>
      <w:r w:rsidR="00194B66" w:rsidRPr="007A3A7C">
        <w:rPr>
          <w:rFonts w:ascii="Times New Roman" w:eastAsia="Calibri" w:hAnsi="Times New Roman" w:cs="Times New Roman"/>
          <w:b/>
          <w:sz w:val="28"/>
          <w:szCs w:val="28"/>
          <w:u w:val="single"/>
          <w:lang w:eastAsia="ru-RU"/>
        </w:rPr>
        <w:t>айона</w:t>
      </w:r>
      <w:r>
        <w:rPr>
          <w:rFonts w:ascii="Times New Roman" w:eastAsia="Calibri" w:hAnsi="Times New Roman" w:cs="Times New Roman"/>
          <w:b/>
          <w:sz w:val="28"/>
          <w:szCs w:val="28"/>
          <w:u w:val="single"/>
          <w:lang w:eastAsia="ru-RU"/>
        </w:rPr>
        <w:t xml:space="preserve"> </w:t>
      </w:r>
      <w:r w:rsidR="008B697E" w:rsidRPr="007A3A7C">
        <w:rPr>
          <w:rFonts w:ascii="Times New Roman" w:eastAsia="Calibri" w:hAnsi="Times New Roman" w:cs="Times New Roman"/>
          <w:b/>
          <w:sz w:val="28"/>
          <w:szCs w:val="28"/>
          <w:u w:val="single"/>
          <w:lang w:eastAsia="ru-RU"/>
        </w:rPr>
        <w:t xml:space="preserve">и </w:t>
      </w:r>
      <w:r w:rsidR="00194B66" w:rsidRPr="007A3A7C">
        <w:rPr>
          <w:rFonts w:ascii="Times New Roman" w:eastAsia="Calibri" w:hAnsi="Times New Roman" w:cs="Times New Roman"/>
          <w:b/>
          <w:sz w:val="28"/>
          <w:szCs w:val="28"/>
          <w:u w:val="single"/>
          <w:lang w:eastAsia="ru-RU"/>
        </w:rPr>
        <w:t>г. Слободзея»</w:t>
      </w:r>
      <w:r w:rsidR="008902EC" w:rsidRPr="007A3A7C">
        <w:rPr>
          <w:rFonts w:ascii="Times New Roman" w:eastAsia="Calibri" w:hAnsi="Times New Roman" w:cs="Times New Roman"/>
          <w:b/>
          <w:sz w:val="28"/>
          <w:szCs w:val="28"/>
          <w:u w:val="single"/>
          <w:lang w:eastAsia="ru-RU"/>
        </w:rPr>
        <w:t>.</w:t>
      </w:r>
    </w:p>
    <w:p w14:paraId="598B89A6" w14:textId="77777777" w:rsidR="002464B5" w:rsidRPr="002464B5" w:rsidRDefault="00492AFF" w:rsidP="002464B5">
      <w:pPr>
        <w:pStyle w:val="a4"/>
        <w:tabs>
          <w:tab w:val="left" w:pos="709"/>
          <w:tab w:val="left" w:pos="4253"/>
          <w:tab w:val="left" w:pos="4395"/>
        </w:tabs>
        <w:spacing w:line="276" w:lineRule="auto"/>
        <w:contextualSpacing/>
        <w:jc w:val="both"/>
        <w:rPr>
          <w:sz w:val="28"/>
          <w:szCs w:val="28"/>
        </w:rPr>
      </w:pPr>
      <w:r>
        <w:rPr>
          <w:sz w:val="28"/>
          <w:szCs w:val="28"/>
        </w:rPr>
        <w:tab/>
      </w:r>
      <w:r w:rsidR="002464B5" w:rsidRPr="002464B5">
        <w:rPr>
          <w:sz w:val="28"/>
          <w:szCs w:val="28"/>
        </w:rPr>
        <w:t xml:space="preserve">МУ «Служба социальной помощи Слободзейского района и г. Слободзея является учреждением социальной защиты населения, осуществляющие на территории Слободзейского района и г. Слободзея организационную и практическую деятельность по  </w:t>
      </w:r>
    </w:p>
    <w:p w14:paraId="1E4C9B21" w14:textId="22622225" w:rsidR="002464B5" w:rsidRPr="002464B5" w:rsidRDefault="002464B5" w:rsidP="002464B5">
      <w:pPr>
        <w:pStyle w:val="a4"/>
        <w:tabs>
          <w:tab w:val="left" w:pos="709"/>
        </w:tabs>
        <w:spacing w:line="276" w:lineRule="auto"/>
        <w:jc w:val="both"/>
        <w:rPr>
          <w:sz w:val="28"/>
          <w:szCs w:val="28"/>
        </w:rPr>
      </w:pPr>
      <w:r w:rsidRPr="002464B5">
        <w:rPr>
          <w:sz w:val="28"/>
          <w:szCs w:val="28"/>
        </w:rPr>
        <w:t>оказанию некоторых видов социальной помощи н</w:t>
      </w:r>
      <w:r>
        <w:rPr>
          <w:sz w:val="28"/>
          <w:szCs w:val="28"/>
        </w:rPr>
        <w:t>уждающимся гражданам, а именно:</w:t>
      </w:r>
    </w:p>
    <w:p w14:paraId="7BE7FEA7" w14:textId="2B05EF0C" w:rsidR="002464B5" w:rsidRPr="002464B5" w:rsidRDefault="002464B5" w:rsidP="002464B5">
      <w:pPr>
        <w:pStyle w:val="a4"/>
        <w:tabs>
          <w:tab w:val="left" w:pos="709"/>
          <w:tab w:val="left" w:pos="4253"/>
          <w:tab w:val="left" w:pos="4395"/>
        </w:tabs>
        <w:spacing w:line="276" w:lineRule="auto"/>
        <w:jc w:val="both"/>
        <w:rPr>
          <w:sz w:val="28"/>
          <w:szCs w:val="28"/>
        </w:rPr>
      </w:pPr>
      <w:r>
        <w:rPr>
          <w:b/>
          <w:sz w:val="28"/>
          <w:szCs w:val="28"/>
        </w:rPr>
        <w:tab/>
      </w:r>
      <w:r w:rsidRPr="002464B5">
        <w:rPr>
          <w:b/>
          <w:sz w:val="28"/>
          <w:szCs w:val="28"/>
        </w:rPr>
        <w:t xml:space="preserve">1) Социальное обслуживание на дому одинокопроживающих престарелых граждан и инвалидов, </w:t>
      </w:r>
      <w:r w:rsidRPr="002464B5">
        <w:rPr>
          <w:sz w:val="28"/>
          <w:szCs w:val="28"/>
        </w:rPr>
        <w:t xml:space="preserve">которое является одной из основных форм социального обслуживания, направленной на максимально возможное продление пребывания граждан пожилого возраста и инвалидов в привычной социальной среде в целях поддержания их социального статуса, а также на защиту их прав и интересов. На 30.09.2024 г. работниками службы обслуживались на дому 305 граждан, в т. ч. 83 имеющих группы инвалидности, из них 11 человек – по зрению. За 9 месяцев текущего года были сняты с обслуживания 27 человек и столько же зачислены на надомное обслуживание. Пенсионеров, имеющих детей трудоспособного возраста -- 199 чел., и обслуживаются за плату в 50 руб. 00 коп. за месяц обслуживания. С января по сентябрь 2024 года включительно, за счёт оказания платных услуг, было собрано 79.528 руб., которые используются в основном, на материальное стимулирование работников и материально-техническое обеспечение учреждения. </w:t>
      </w:r>
    </w:p>
    <w:p w14:paraId="0E213951" w14:textId="259577B8" w:rsidR="002464B5" w:rsidRPr="002464B5" w:rsidRDefault="002464B5" w:rsidP="002464B5">
      <w:pPr>
        <w:pStyle w:val="a4"/>
        <w:tabs>
          <w:tab w:val="left" w:pos="709"/>
          <w:tab w:val="left" w:pos="4253"/>
          <w:tab w:val="left" w:pos="4395"/>
        </w:tabs>
        <w:spacing w:line="276" w:lineRule="auto"/>
        <w:jc w:val="both"/>
        <w:rPr>
          <w:sz w:val="28"/>
          <w:szCs w:val="28"/>
        </w:rPr>
      </w:pPr>
      <w:r>
        <w:rPr>
          <w:sz w:val="28"/>
          <w:szCs w:val="28"/>
        </w:rPr>
        <w:tab/>
      </w:r>
      <w:r w:rsidRPr="002464B5">
        <w:rPr>
          <w:sz w:val="28"/>
          <w:szCs w:val="28"/>
        </w:rPr>
        <w:t>Штат службы состоит из 69,5 единиц, из которых 61 -- социальные работники, осуществляющие непосредственное обслуживание на дому нуждающихся граждан с оказанием следующих видов услуг: приобретение и доставка продуктов питания, хозяйственных и иных необходимых  товаров, лекарств; вызов врача на дом, организация посещения лечебно – профилактического учреждения; организация работ по ремонту жилого помещения и санитарно-технического оборудования, по обработке приусадебного участка и уборке урожая, по снабжению топливом;  посещение различных инстанций и учреждений по разным вопросам; оплата коммунальных услуг и произведение необходимых перерасчетов; по желанию обслуживаемых – приготовление горячей пищи, наведение порядка в доме, доставка воды, и пр. А также: оказание медицинской помощи со стороны медицинской сестры, состоящей в штат службы; предоставление автотранспорта, имеющегося в наличие, для решения различных вопросов лично обслуживаемыми гражданами.</w:t>
      </w:r>
    </w:p>
    <w:p w14:paraId="4B57553E" w14:textId="5A634FD9" w:rsidR="002464B5" w:rsidRPr="002464B5" w:rsidRDefault="002464B5" w:rsidP="002464B5">
      <w:pPr>
        <w:pStyle w:val="a4"/>
        <w:tabs>
          <w:tab w:val="left" w:pos="709"/>
          <w:tab w:val="left" w:pos="4253"/>
          <w:tab w:val="left" w:pos="4395"/>
        </w:tabs>
        <w:spacing w:line="276" w:lineRule="auto"/>
        <w:jc w:val="both"/>
        <w:rPr>
          <w:sz w:val="28"/>
          <w:szCs w:val="28"/>
        </w:rPr>
      </w:pPr>
      <w:r w:rsidRPr="002464B5">
        <w:rPr>
          <w:sz w:val="28"/>
          <w:szCs w:val="28"/>
        </w:rPr>
        <w:t xml:space="preserve">          Хочется отметить, что в настоящее время возможности службы недостаточны для покрытия необходимости в социальном надомном обслуживании всех нуждающихся одинокопроживающих пожилых граждан и инвалидов Слободзейского района и                 г. Слободзея.  На сегодняшний день в очереди состоят 100 </w:t>
      </w:r>
      <w:r>
        <w:rPr>
          <w:sz w:val="28"/>
          <w:szCs w:val="28"/>
        </w:rPr>
        <w:t>граждан.</w:t>
      </w:r>
    </w:p>
    <w:p w14:paraId="476ED6DB" w14:textId="1FD1532E" w:rsidR="002464B5" w:rsidRPr="002464B5" w:rsidRDefault="002464B5" w:rsidP="002464B5">
      <w:pPr>
        <w:pStyle w:val="a4"/>
        <w:tabs>
          <w:tab w:val="left" w:pos="709"/>
          <w:tab w:val="left" w:pos="4253"/>
          <w:tab w:val="left" w:pos="4395"/>
        </w:tabs>
        <w:spacing w:line="276" w:lineRule="auto"/>
        <w:jc w:val="both"/>
        <w:rPr>
          <w:sz w:val="28"/>
          <w:szCs w:val="28"/>
        </w:rPr>
      </w:pPr>
      <w:r>
        <w:rPr>
          <w:b/>
          <w:sz w:val="28"/>
          <w:szCs w:val="28"/>
        </w:rPr>
        <w:tab/>
      </w:r>
      <w:r w:rsidRPr="002464B5">
        <w:rPr>
          <w:b/>
          <w:sz w:val="28"/>
          <w:szCs w:val="28"/>
        </w:rPr>
        <w:t>2) Оформление документов и определение граждан пожилого возраста и инвалидов в ГУ «Республиканский дом ветеранов» п. Первомайск.</w:t>
      </w:r>
      <w:r>
        <w:rPr>
          <w:sz w:val="28"/>
          <w:szCs w:val="28"/>
        </w:rPr>
        <w:t xml:space="preserve"> </w:t>
      </w:r>
      <w:r w:rsidRPr="002464B5">
        <w:rPr>
          <w:sz w:val="28"/>
          <w:szCs w:val="28"/>
        </w:rPr>
        <w:t xml:space="preserve">Одной из задач, стоящей перед работниками службы является выявление пожилых граждан и инвалидов без психических отклонений, нуждающихся в определении в стационарное учреждение социальной защиты -- ГУ «Республиканский дом ветеранов» пос. Первомайск. За период с 01.01.2024 г. по 30.09.2024 г. были оформлены документы и переданы в Министерство по социальной защите и труду на 3-х человек и определен в дом ветеранов 1. </w:t>
      </w:r>
    </w:p>
    <w:p w14:paraId="2C500585" w14:textId="396F1A0F" w:rsidR="002464B5" w:rsidRDefault="002464B5" w:rsidP="002464B5">
      <w:pPr>
        <w:pStyle w:val="a4"/>
        <w:tabs>
          <w:tab w:val="left" w:pos="709"/>
          <w:tab w:val="left" w:pos="4253"/>
          <w:tab w:val="left" w:pos="4395"/>
        </w:tabs>
        <w:spacing w:line="276" w:lineRule="auto"/>
        <w:jc w:val="both"/>
        <w:rPr>
          <w:b/>
          <w:sz w:val="28"/>
          <w:szCs w:val="28"/>
        </w:rPr>
      </w:pPr>
      <w:r>
        <w:rPr>
          <w:sz w:val="28"/>
          <w:szCs w:val="28"/>
        </w:rPr>
        <w:tab/>
      </w:r>
      <w:r w:rsidRPr="002464B5">
        <w:rPr>
          <w:b/>
          <w:sz w:val="28"/>
          <w:szCs w:val="28"/>
        </w:rPr>
        <w:t>3)  Прием документов и определение права на получение социа</w:t>
      </w:r>
      <w:r>
        <w:rPr>
          <w:b/>
          <w:sz w:val="28"/>
          <w:szCs w:val="28"/>
        </w:rPr>
        <w:t xml:space="preserve">льного пособия   на погребение. </w:t>
      </w:r>
      <w:r w:rsidRPr="002464B5">
        <w:rPr>
          <w:sz w:val="28"/>
          <w:szCs w:val="28"/>
        </w:rPr>
        <w:t>В соответствии с Законом «О погребении и похоронном деле», в функции службы входят приём документов и определение права граждан на получение социального пособия на погребение за счёт средств местного бюджета. За период 2024 года</w:t>
      </w:r>
      <w:r>
        <w:rPr>
          <w:sz w:val="28"/>
          <w:szCs w:val="28"/>
        </w:rPr>
        <w:t xml:space="preserve">, с 01 января по </w:t>
      </w:r>
      <w:r w:rsidRPr="002464B5">
        <w:rPr>
          <w:sz w:val="28"/>
          <w:szCs w:val="28"/>
        </w:rPr>
        <w:t>30 сентября включительно, данный вид обслуживания был оказан 74 гражданам.</w:t>
      </w:r>
    </w:p>
    <w:p w14:paraId="1AEF1160" w14:textId="0162BF63" w:rsidR="002464B5" w:rsidRPr="002464B5" w:rsidRDefault="002464B5" w:rsidP="002464B5">
      <w:pPr>
        <w:pStyle w:val="a4"/>
        <w:tabs>
          <w:tab w:val="left" w:pos="709"/>
          <w:tab w:val="left" w:pos="4253"/>
          <w:tab w:val="left" w:pos="4395"/>
        </w:tabs>
        <w:spacing w:line="276" w:lineRule="auto"/>
        <w:jc w:val="both"/>
        <w:rPr>
          <w:b/>
          <w:sz w:val="28"/>
          <w:szCs w:val="28"/>
        </w:rPr>
      </w:pPr>
      <w:r>
        <w:rPr>
          <w:b/>
          <w:sz w:val="28"/>
          <w:szCs w:val="28"/>
        </w:rPr>
        <w:tab/>
      </w:r>
      <w:r w:rsidRPr="002464B5">
        <w:rPr>
          <w:b/>
          <w:sz w:val="28"/>
          <w:szCs w:val="28"/>
        </w:rPr>
        <w:t xml:space="preserve">4) С целью исполнения программы «Социальное такси» </w:t>
      </w:r>
      <w:r w:rsidRPr="002464B5">
        <w:rPr>
          <w:sz w:val="28"/>
          <w:szCs w:val="28"/>
        </w:rPr>
        <w:t>за 9 месяцев 2024 г. были совершены 288 выезда служебного автомобиля, который доставил в различные учреждения маломобильных пожилых граждан и инвалидов для решения личных вопросов.</w:t>
      </w:r>
    </w:p>
    <w:p w14:paraId="607A5615" w14:textId="77777777" w:rsidR="002464B5" w:rsidRPr="002464B5" w:rsidRDefault="002464B5" w:rsidP="002464B5">
      <w:pPr>
        <w:pStyle w:val="a4"/>
        <w:tabs>
          <w:tab w:val="left" w:pos="709"/>
          <w:tab w:val="left" w:pos="4253"/>
          <w:tab w:val="left" w:pos="4395"/>
        </w:tabs>
        <w:spacing w:line="276" w:lineRule="auto"/>
        <w:rPr>
          <w:b/>
          <w:sz w:val="28"/>
          <w:szCs w:val="28"/>
        </w:rPr>
      </w:pPr>
    </w:p>
    <w:p w14:paraId="661A58C8" w14:textId="77777777" w:rsidR="00361DEA" w:rsidRPr="007A3A7C" w:rsidRDefault="00361DEA" w:rsidP="00955544">
      <w:pPr>
        <w:tabs>
          <w:tab w:val="left" w:pos="300"/>
          <w:tab w:val="left" w:pos="5370"/>
        </w:tabs>
        <w:spacing w:after="0"/>
        <w:ind w:firstLine="567"/>
        <w:jc w:val="center"/>
        <w:rPr>
          <w:rFonts w:ascii="Times New Roman" w:eastAsia="Times New Roman" w:hAnsi="Times New Roman" w:cs="Times New Roman"/>
          <w:b/>
          <w:sz w:val="28"/>
          <w:szCs w:val="28"/>
          <w:u w:val="single"/>
          <w:lang w:eastAsia="ru-RU"/>
        </w:rPr>
      </w:pPr>
    </w:p>
    <w:p w14:paraId="4E915CB5" w14:textId="417CA6DE" w:rsidR="00194B66" w:rsidRPr="007A3A7C" w:rsidRDefault="00194B66" w:rsidP="00955544">
      <w:pPr>
        <w:tabs>
          <w:tab w:val="left" w:pos="300"/>
          <w:tab w:val="left" w:pos="5370"/>
        </w:tabs>
        <w:spacing w:after="0"/>
        <w:ind w:firstLine="567"/>
        <w:jc w:val="center"/>
        <w:rPr>
          <w:rFonts w:ascii="Times New Roman" w:eastAsia="Times New Roman" w:hAnsi="Times New Roman" w:cs="Times New Roman"/>
          <w:b/>
          <w:sz w:val="28"/>
          <w:szCs w:val="28"/>
          <w:u w:val="single"/>
          <w:lang w:eastAsia="ru-RU"/>
        </w:rPr>
      </w:pPr>
      <w:r w:rsidRPr="007A3A7C">
        <w:rPr>
          <w:rFonts w:ascii="Times New Roman" w:eastAsia="Times New Roman" w:hAnsi="Times New Roman" w:cs="Times New Roman"/>
          <w:b/>
          <w:sz w:val="28"/>
          <w:szCs w:val="28"/>
          <w:u w:val="single"/>
          <w:lang w:eastAsia="ru-RU"/>
        </w:rPr>
        <w:t>МУ «Благоустройство г.Слободзея»</w:t>
      </w:r>
      <w:r w:rsidR="008902EC" w:rsidRPr="007A3A7C">
        <w:rPr>
          <w:rFonts w:ascii="Times New Roman" w:eastAsia="Times New Roman" w:hAnsi="Times New Roman" w:cs="Times New Roman"/>
          <w:b/>
          <w:sz w:val="28"/>
          <w:szCs w:val="28"/>
          <w:u w:val="single"/>
          <w:lang w:eastAsia="ru-RU"/>
        </w:rPr>
        <w:t>.</w:t>
      </w:r>
    </w:p>
    <w:p w14:paraId="399E68E4" w14:textId="77777777" w:rsidR="008E72E7" w:rsidRPr="007A3A7C" w:rsidRDefault="008E72E7" w:rsidP="00955544">
      <w:pPr>
        <w:tabs>
          <w:tab w:val="left" w:pos="300"/>
          <w:tab w:val="left" w:pos="5370"/>
        </w:tabs>
        <w:spacing w:after="0"/>
        <w:ind w:firstLine="567"/>
        <w:jc w:val="both"/>
        <w:rPr>
          <w:rFonts w:ascii="Times New Roman" w:eastAsia="Times New Roman" w:hAnsi="Times New Roman" w:cs="Times New Roman"/>
          <w:b/>
          <w:sz w:val="28"/>
          <w:szCs w:val="28"/>
          <w:lang w:eastAsia="ru-RU"/>
        </w:rPr>
      </w:pPr>
    </w:p>
    <w:p w14:paraId="0D2AC434" w14:textId="3F2B19D3" w:rsidR="003D2A17" w:rsidRPr="007A3A7C" w:rsidRDefault="002052F6" w:rsidP="00955544">
      <w:pPr>
        <w:tabs>
          <w:tab w:val="left" w:pos="5370"/>
        </w:tabs>
        <w:spacing w:after="0"/>
        <w:ind w:firstLine="567"/>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14:anchorId="4A82AEAF" wp14:editId="5B30994A">
            <wp:simplePos x="0" y="0"/>
            <wp:positionH relativeFrom="margin">
              <wp:align>left</wp:align>
            </wp:positionH>
            <wp:positionV relativeFrom="margin">
              <wp:posOffset>2874010</wp:posOffset>
            </wp:positionV>
            <wp:extent cx="2838450" cy="1852295"/>
            <wp:effectExtent l="0" t="0" r="0" b="0"/>
            <wp:wrapSquare wrapText="bothSides"/>
            <wp:docPr id="1946780181" name="Рисунок 1946780181" descr="F:\парк молодож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парк молодоженов.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0924" cy="1860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B66" w:rsidRPr="007A3A7C">
        <w:rPr>
          <w:rFonts w:ascii="Times New Roman" w:eastAsia="Times New Roman" w:hAnsi="Times New Roman" w:cs="Times New Roman"/>
          <w:sz w:val="28"/>
          <w:szCs w:val="28"/>
          <w:lang w:eastAsia="ru-RU"/>
        </w:rPr>
        <w:t>Муниципальное учреждение «Благоустройство г.</w:t>
      </w:r>
      <w:r w:rsidR="00B15BB6" w:rsidRPr="007A3A7C">
        <w:rPr>
          <w:rFonts w:ascii="Times New Roman" w:eastAsia="Times New Roman" w:hAnsi="Times New Roman" w:cs="Times New Roman"/>
          <w:sz w:val="28"/>
          <w:szCs w:val="28"/>
          <w:lang w:eastAsia="ru-RU"/>
        </w:rPr>
        <w:t xml:space="preserve"> </w:t>
      </w:r>
      <w:r w:rsidR="00194B66" w:rsidRPr="007A3A7C">
        <w:rPr>
          <w:rFonts w:ascii="Times New Roman" w:eastAsia="Times New Roman" w:hAnsi="Times New Roman" w:cs="Times New Roman"/>
          <w:sz w:val="28"/>
          <w:szCs w:val="28"/>
          <w:lang w:eastAsia="ru-RU"/>
        </w:rPr>
        <w:t xml:space="preserve">Слободзея» </w:t>
      </w:r>
      <w:r w:rsidR="003D2A17" w:rsidRPr="007A3A7C">
        <w:rPr>
          <w:rFonts w:ascii="Times New Roman" w:eastAsia="Times New Roman" w:hAnsi="Times New Roman" w:cs="Times New Roman"/>
          <w:sz w:val="28"/>
          <w:szCs w:val="28"/>
          <w:lang w:eastAsia="ru-RU"/>
        </w:rPr>
        <w:t>в отчетном периоде продолжало осуществлять возложенные на предприятие функции:</w:t>
      </w:r>
    </w:p>
    <w:p w14:paraId="3CB5BC68" w14:textId="77777777" w:rsidR="00194B66" w:rsidRPr="007A3A7C" w:rsidRDefault="00194B66" w:rsidP="00955544">
      <w:pPr>
        <w:tabs>
          <w:tab w:val="left" w:pos="5370"/>
        </w:tabs>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-санитарная очистка территорий города Слободзея и вывоз ТБО;</w:t>
      </w:r>
    </w:p>
    <w:p w14:paraId="2309C07E" w14:textId="77777777" w:rsidR="00194B66" w:rsidRPr="007A3A7C" w:rsidRDefault="00194B66" w:rsidP="00955544">
      <w:pPr>
        <w:tabs>
          <w:tab w:val="left" w:pos="5370"/>
        </w:tabs>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-озеленение населённого пункта;</w:t>
      </w:r>
    </w:p>
    <w:p w14:paraId="482A6C07" w14:textId="77777777" w:rsidR="00194B66" w:rsidRPr="007A3A7C" w:rsidRDefault="00194B66" w:rsidP="00955544">
      <w:pPr>
        <w:tabs>
          <w:tab w:val="left" w:pos="5370"/>
        </w:tabs>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 уход за насаждениями (полив, побелка, подрезка, спил и корчёвка);</w:t>
      </w:r>
    </w:p>
    <w:p w14:paraId="1E7F229C" w14:textId="77777777" w:rsidR="00194B66" w:rsidRPr="007A3A7C" w:rsidRDefault="00194B66" w:rsidP="00955544">
      <w:pPr>
        <w:tabs>
          <w:tab w:val="left" w:pos="5370"/>
        </w:tabs>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w:t>
      </w:r>
      <w:r w:rsidR="003D2A17" w:rsidRPr="007A3A7C">
        <w:rPr>
          <w:rFonts w:ascii="Times New Roman" w:eastAsia="Times New Roman" w:hAnsi="Times New Roman" w:cs="Times New Roman"/>
          <w:sz w:val="28"/>
          <w:szCs w:val="28"/>
          <w:lang w:eastAsia="ru-RU"/>
        </w:rPr>
        <w:t xml:space="preserve"> </w:t>
      </w:r>
      <w:r w:rsidRPr="007A3A7C">
        <w:rPr>
          <w:rFonts w:ascii="Times New Roman" w:eastAsia="Times New Roman" w:hAnsi="Times New Roman" w:cs="Times New Roman"/>
          <w:sz w:val="28"/>
          <w:szCs w:val="28"/>
          <w:lang w:eastAsia="ru-RU"/>
        </w:rPr>
        <w:t>покос травы;</w:t>
      </w:r>
    </w:p>
    <w:p w14:paraId="2E06D207" w14:textId="314D18A2" w:rsidR="00A66782" w:rsidRDefault="00194B66" w:rsidP="00A66782">
      <w:pPr>
        <w:tabs>
          <w:tab w:val="left" w:pos="5370"/>
        </w:tabs>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w:t>
      </w:r>
      <w:r w:rsidR="003D2A17" w:rsidRPr="007A3A7C">
        <w:rPr>
          <w:rFonts w:ascii="Times New Roman" w:eastAsia="Times New Roman" w:hAnsi="Times New Roman" w:cs="Times New Roman"/>
          <w:sz w:val="28"/>
          <w:szCs w:val="28"/>
          <w:lang w:eastAsia="ru-RU"/>
        </w:rPr>
        <w:t xml:space="preserve"> </w:t>
      </w:r>
      <w:r w:rsidRPr="007A3A7C">
        <w:rPr>
          <w:rFonts w:ascii="Times New Roman" w:eastAsia="Times New Roman" w:hAnsi="Times New Roman" w:cs="Times New Roman"/>
          <w:sz w:val="28"/>
          <w:szCs w:val="28"/>
          <w:lang w:eastAsia="ru-RU"/>
        </w:rPr>
        <w:t>прочие услуги</w:t>
      </w:r>
      <w:r w:rsidR="003D2A17" w:rsidRPr="007A3A7C">
        <w:rPr>
          <w:rFonts w:ascii="Times New Roman" w:eastAsia="Times New Roman" w:hAnsi="Times New Roman" w:cs="Times New Roman"/>
          <w:sz w:val="28"/>
          <w:szCs w:val="28"/>
          <w:lang w:eastAsia="ru-RU"/>
        </w:rPr>
        <w:t>.</w:t>
      </w:r>
    </w:p>
    <w:p w14:paraId="55C8EABB" w14:textId="156DBDD3" w:rsidR="008B697E" w:rsidRPr="007A3A7C" w:rsidRDefault="00D551E2" w:rsidP="00A66782">
      <w:pPr>
        <w:tabs>
          <w:tab w:val="left" w:pos="0"/>
        </w:tabs>
        <w:spacing w:after="0"/>
        <w:jc w:val="both"/>
        <w:rPr>
          <w:rFonts w:ascii="Times New Roman" w:eastAsia="Times New Roman" w:hAnsi="Times New Roman" w:cs="Times New Roman"/>
          <w:sz w:val="28"/>
          <w:szCs w:val="28"/>
          <w:lang w:eastAsia="ru-RU"/>
        </w:rPr>
      </w:pPr>
      <w:r>
        <w:rPr>
          <w:noProof/>
        </w:rPr>
        <w:drawing>
          <wp:anchor distT="0" distB="0" distL="114300" distR="114300" simplePos="0" relativeHeight="251687936" behindDoc="0" locked="0" layoutInCell="1" allowOverlap="1" wp14:anchorId="02C81991" wp14:editId="5754E020">
            <wp:simplePos x="0" y="0"/>
            <wp:positionH relativeFrom="margin">
              <wp:align>right</wp:align>
            </wp:positionH>
            <wp:positionV relativeFrom="margin">
              <wp:posOffset>7159625</wp:posOffset>
            </wp:positionV>
            <wp:extent cx="2238375" cy="176212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782">
        <w:rPr>
          <w:rFonts w:ascii="Times New Roman" w:eastAsia="Times New Roman" w:hAnsi="Times New Roman" w:cs="Times New Roman"/>
          <w:sz w:val="28"/>
          <w:szCs w:val="28"/>
          <w:lang w:eastAsia="ru-RU"/>
        </w:rPr>
        <w:tab/>
      </w:r>
      <w:r w:rsidR="002E248E" w:rsidRPr="007A3A7C">
        <w:rPr>
          <w:rFonts w:ascii="Times New Roman" w:eastAsia="Times New Roman" w:hAnsi="Times New Roman" w:cs="Times New Roman"/>
          <w:sz w:val="28"/>
          <w:szCs w:val="28"/>
          <w:lang w:eastAsia="ru-RU"/>
        </w:rPr>
        <w:t>О</w:t>
      </w:r>
      <w:r w:rsidR="00194B66" w:rsidRPr="007A3A7C">
        <w:rPr>
          <w:rFonts w:ascii="Times New Roman" w:eastAsia="Times New Roman" w:hAnsi="Times New Roman" w:cs="Times New Roman"/>
          <w:sz w:val="28"/>
          <w:szCs w:val="28"/>
          <w:lang w:eastAsia="ru-RU"/>
        </w:rPr>
        <w:t>существлялись работы согласно Уставу Учреждения, в основном</w:t>
      </w:r>
      <w:r w:rsidR="009056F3" w:rsidRPr="007A3A7C">
        <w:rPr>
          <w:rFonts w:ascii="Times New Roman" w:eastAsia="Times New Roman" w:hAnsi="Times New Roman" w:cs="Times New Roman"/>
          <w:sz w:val="28"/>
          <w:szCs w:val="28"/>
          <w:lang w:eastAsia="ru-RU"/>
        </w:rPr>
        <w:t xml:space="preserve"> это</w:t>
      </w:r>
      <w:r w:rsidR="00194B66" w:rsidRPr="007A3A7C">
        <w:rPr>
          <w:rFonts w:ascii="Times New Roman" w:eastAsia="Times New Roman" w:hAnsi="Times New Roman" w:cs="Times New Roman"/>
          <w:sz w:val="28"/>
          <w:szCs w:val="28"/>
          <w:lang w:eastAsia="ru-RU"/>
        </w:rPr>
        <w:t>:</w:t>
      </w:r>
      <w:r w:rsidR="009056F3" w:rsidRPr="007A3A7C">
        <w:rPr>
          <w:rFonts w:ascii="Times New Roman" w:eastAsia="Times New Roman" w:hAnsi="Times New Roman" w:cs="Times New Roman"/>
          <w:sz w:val="28"/>
          <w:szCs w:val="28"/>
          <w:lang w:eastAsia="ru-RU"/>
        </w:rPr>
        <w:t xml:space="preserve"> </w:t>
      </w:r>
      <w:r w:rsidR="00194B66" w:rsidRPr="007A3A7C">
        <w:rPr>
          <w:rFonts w:ascii="Times New Roman" w:eastAsia="Times New Roman" w:hAnsi="Times New Roman" w:cs="Times New Roman"/>
          <w:sz w:val="28"/>
          <w:szCs w:val="28"/>
          <w:lang w:eastAsia="ru-RU"/>
        </w:rPr>
        <w:t>уборк</w:t>
      </w:r>
      <w:r w:rsidR="009056F3" w:rsidRPr="007A3A7C">
        <w:rPr>
          <w:rFonts w:ascii="Times New Roman" w:eastAsia="Times New Roman" w:hAnsi="Times New Roman" w:cs="Times New Roman"/>
          <w:sz w:val="28"/>
          <w:szCs w:val="28"/>
          <w:lang w:eastAsia="ru-RU"/>
        </w:rPr>
        <w:t>а</w:t>
      </w:r>
      <w:r w:rsidR="00194B66" w:rsidRPr="007A3A7C">
        <w:rPr>
          <w:rFonts w:ascii="Times New Roman" w:eastAsia="Times New Roman" w:hAnsi="Times New Roman" w:cs="Times New Roman"/>
          <w:sz w:val="28"/>
          <w:szCs w:val="28"/>
          <w:lang w:eastAsia="ru-RU"/>
        </w:rPr>
        <w:t xml:space="preserve"> территорий, покос травы, побелк</w:t>
      </w:r>
      <w:r w:rsidR="009056F3" w:rsidRPr="007A3A7C">
        <w:rPr>
          <w:rFonts w:ascii="Times New Roman" w:eastAsia="Times New Roman" w:hAnsi="Times New Roman" w:cs="Times New Roman"/>
          <w:sz w:val="28"/>
          <w:szCs w:val="28"/>
          <w:lang w:eastAsia="ru-RU"/>
        </w:rPr>
        <w:t>а</w:t>
      </w:r>
      <w:r w:rsidR="00194B66" w:rsidRPr="007A3A7C">
        <w:rPr>
          <w:rFonts w:ascii="Times New Roman" w:eastAsia="Times New Roman" w:hAnsi="Times New Roman" w:cs="Times New Roman"/>
          <w:sz w:val="28"/>
          <w:szCs w:val="28"/>
          <w:lang w:eastAsia="ru-RU"/>
        </w:rPr>
        <w:t xml:space="preserve"> деревьев и бордюров, высадк</w:t>
      </w:r>
      <w:r w:rsidR="009056F3" w:rsidRPr="007A3A7C">
        <w:rPr>
          <w:rFonts w:ascii="Times New Roman" w:eastAsia="Times New Roman" w:hAnsi="Times New Roman" w:cs="Times New Roman"/>
          <w:sz w:val="28"/>
          <w:szCs w:val="28"/>
          <w:lang w:eastAsia="ru-RU"/>
        </w:rPr>
        <w:t>а</w:t>
      </w:r>
      <w:r w:rsidR="00194B66" w:rsidRPr="007A3A7C">
        <w:rPr>
          <w:rFonts w:ascii="Times New Roman" w:eastAsia="Times New Roman" w:hAnsi="Times New Roman" w:cs="Times New Roman"/>
          <w:sz w:val="28"/>
          <w:szCs w:val="28"/>
          <w:lang w:eastAsia="ru-RU"/>
        </w:rPr>
        <w:t xml:space="preserve"> деревьев и цветов в парковой зоне, полив, обрезк</w:t>
      </w:r>
      <w:r w:rsidR="009056F3" w:rsidRPr="007A3A7C">
        <w:rPr>
          <w:rFonts w:ascii="Times New Roman" w:eastAsia="Times New Roman" w:hAnsi="Times New Roman" w:cs="Times New Roman"/>
          <w:sz w:val="28"/>
          <w:szCs w:val="28"/>
          <w:lang w:eastAsia="ru-RU"/>
        </w:rPr>
        <w:t>а</w:t>
      </w:r>
      <w:r w:rsidR="00194B66" w:rsidRPr="007A3A7C">
        <w:rPr>
          <w:rFonts w:ascii="Times New Roman" w:eastAsia="Times New Roman" w:hAnsi="Times New Roman" w:cs="Times New Roman"/>
          <w:sz w:val="28"/>
          <w:szCs w:val="28"/>
          <w:lang w:eastAsia="ru-RU"/>
        </w:rPr>
        <w:t xml:space="preserve"> нижних веток на деревьях, борьб</w:t>
      </w:r>
      <w:r w:rsidR="009056F3" w:rsidRPr="007A3A7C">
        <w:rPr>
          <w:rFonts w:ascii="Times New Roman" w:eastAsia="Times New Roman" w:hAnsi="Times New Roman" w:cs="Times New Roman"/>
          <w:sz w:val="28"/>
          <w:szCs w:val="28"/>
          <w:lang w:eastAsia="ru-RU"/>
        </w:rPr>
        <w:t>а</w:t>
      </w:r>
      <w:r w:rsidR="00194B66" w:rsidRPr="007A3A7C">
        <w:rPr>
          <w:rFonts w:ascii="Times New Roman" w:eastAsia="Times New Roman" w:hAnsi="Times New Roman" w:cs="Times New Roman"/>
          <w:sz w:val="28"/>
          <w:szCs w:val="28"/>
          <w:lang w:eastAsia="ru-RU"/>
        </w:rPr>
        <w:t xml:space="preserve"> с аллергическими сорняками, приведение в порядок территори</w:t>
      </w:r>
      <w:r w:rsidR="005102A1" w:rsidRPr="007A3A7C">
        <w:rPr>
          <w:rFonts w:ascii="Times New Roman" w:eastAsia="Times New Roman" w:hAnsi="Times New Roman" w:cs="Times New Roman"/>
          <w:sz w:val="28"/>
          <w:szCs w:val="28"/>
          <w:lang w:eastAsia="ru-RU"/>
        </w:rPr>
        <w:t>й городских  к</w:t>
      </w:r>
      <w:r w:rsidR="00194B66" w:rsidRPr="007A3A7C">
        <w:rPr>
          <w:rFonts w:ascii="Times New Roman" w:eastAsia="Times New Roman" w:hAnsi="Times New Roman" w:cs="Times New Roman"/>
          <w:sz w:val="28"/>
          <w:szCs w:val="28"/>
          <w:lang w:eastAsia="ru-RU"/>
        </w:rPr>
        <w:t>ладбищ, установк</w:t>
      </w:r>
      <w:r w:rsidR="009056F3" w:rsidRPr="007A3A7C">
        <w:rPr>
          <w:rFonts w:ascii="Times New Roman" w:eastAsia="Times New Roman" w:hAnsi="Times New Roman" w:cs="Times New Roman"/>
          <w:sz w:val="28"/>
          <w:szCs w:val="28"/>
          <w:lang w:eastAsia="ru-RU"/>
        </w:rPr>
        <w:t>а</w:t>
      </w:r>
      <w:r w:rsidR="00194B66" w:rsidRPr="007A3A7C">
        <w:rPr>
          <w:rFonts w:ascii="Times New Roman" w:eastAsia="Times New Roman" w:hAnsi="Times New Roman" w:cs="Times New Roman"/>
          <w:sz w:val="28"/>
          <w:szCs w:val="28"/>
          <w:lang w:eastAsia="ru-RU"/>
        </w:rPr>
        <w:t xml:space="preserve"> скамеек вдоль тротуаров по </w:t>
      </w:r>
      <w:r w:rsidR="009056F3" w:rsidRPr="007A3A7C">
        <w:rPr>
          <w:rFonts w:ascii="Times New Roman" w:eastAsia="Times New Roman" w:hAnsi="Times New Roman" w:cs="Times New Roman"/>
          <w:sz w:val="28"/>
          <w:szCs w:val="28"/>
          <w:lang w:eastAsia="ru-RU"/>
        </w:rPr>
        <w:t xml:space="preserve">центральной </w:t>
      </w:r>
      <w:r w:rsidR="00194B66" w:rsidRPr="007A3A7C">
        <w:rPr>
          <w:rFonts w:ascii="Times New Roman" w:eastAsia="Times New Roman" w:hAnsi="Times New Roman" w:cs="Times New Roman"/>
          <w:sz w:val="28"/>
          <w:szCs w:val="28"/>
          <w:lang w:eastAsia="ru-RU"/>
        </w:rPr>
        <w:t xml:space="preserve">улице </w:t>
      </w:r>
      <w:r w:rsidR="009056F3" w:rsidRPr="007A3A7C">
        <w:rPr>
          <w:rFonts w:ascii="Times New Roman" w:eastAsia="Times New Roman" w:hAnsi="Times New Roman" w:cs="Times New Roman"/>
          <w:sz w:val="28"/>
          <w:szCs w:val="28"/>
          <w:lang w:eastAsia="ru-RU"/>
        </w:rPr>
        <w:t>г.</w:t>
      </w:r>
      <w:r w:rsidR="000B3E65" w:rsidRPr="007A3A7C">
        <w:rPr>
          <w:rFonts w:ascii="Times New Roman" w:eastAsia="Times New Roman" w:hAnsi="Times New Roman" w:cs="Times New Roman"/>
          <w:sz w:val="28"/>
          <w:szCs w:val="28"/>
          <w:lang w:eastAsia="ru-RU"/>
        </w:rPr>
        <w:t xml:space="preserve"> </w:t>
      </w:r>
      <w:r w:rsidR="009056F3" w:rsidRPr="007A3A7C">
        <w:rPr>
          <w:rFonts w:ascii="Times New Roman" w:eastAsia="Times New Roman" w:hAnsi="Times New Roman" w:cs="Times New Roman"/>
          <w:sz w:val="28"/>
          <w:szCs w:val="28"/>
          <w:lang w:eastAsia="ru-RU"/>
        </w:rPr>
        <w:t>Слободзея, п</w:t>
      </w:r>
      <w:r w:rsidR="00194B66" w:rsidRPr="007A3A7C">
        <w:rPr>
          <w:rFonts w:ascii="Times New Roman" w:eastAsia="Times New Roman" w:hAnsi="Times New Roman" w:cs="Times New Roman"/>
          <w:sz w:val="28"/>
          <w:szCs w:val="28"/>
          <w:lang w:eastAsia="ru-RU"/>
        </w:rPr>
        <w:t>осадк</w:t>
      </w:r>
      <w:r w:rsidR="009056F3" w:rsidRPr="007A3A7C">
        <w:rPr>
          <w:rFonts w:ascii="Times New Roman" w:eastAsia="Times New Roman" w:hAnsi="Times New Roman" w:cs="Times New Roman"/>
          <w:sz w:val="28"/>
          <w:szCs w:val="28"/>
          <w:lang w:eastAsia="ru-RU"/>
        </w:rPr>
        <w:t>а</w:t>
      </w:r>
      <w:r w:rsidR="00194B66" w:rsidRPr="007A3A7C">
        <w:rPr>
          <w:rFonts w:ascii="Times New Roman" w:eastAsia="Times New Roman" w:hAnsi="Times New Roman" w:cs="Times New Roman"/>
          <w:sz w:val="28"/>
          <w:szCs w:val="28"/>
          <w:lang w:eastAsia="ru-RU"/>
        </w:rPr>
        <w:t xml:space="preserve"> цветочных растен</w:t>
      </w:r>
      <w:r w:rsidR="00BA64B5" w:rsidRPr="007A3A7C">
        <w:rPr>
          <w:rFonts w:ascii="Times New Roman" w:eastAsia="Times New Roman" w:hAnsi="Times New Roman" w:cs="Times New Roman"/>
          <w:sz w:val="28"/>
          <w:szCs w:val="28"/>
          <w:lang w:eastAsia="ru-RU"/>
        </w:rPr>
        <w:t>ий и посев травы на газонах,  т</w:t>
      </w:r>
      <w:r w:rsidR="00194B66" w:rsidRPr="007A3A7C">
        <w:rPr>
          <w:rFonts w:ascii="Times New Roman" w:eastAsia="Times New Roman" w:hAnsi="Times New Roman" w:cs="Times New Roman"/>
          <w:sz w:val="28"/>
          <w:szCs w:val="28"/>
          <w:lang w:eastAsia="ru-RU"/>
        </w:rPr>
        <w:t>щательн</w:t>
      </w:r>
      <w:r w:rsidR="009056F3" w:rsidRPr="007A3A7C">
        <w:rPr>
          <w:rFonts w:ascii="Times New Roman" w:eastAsia="Times New Roman" w:hAnsi="Times New Roman" w:cs="Times New Roman"/>
          <w:sz w:val="28"/>
          <w:szCs w:val="28"/>
          <w:lang w:eastAsia="ru-RU"/>
        </w:rPr>
        <w:t>ая</w:t>
      </w:r>
      <w:r w:rsidR="00194B66" w:rsidRPr="007A3A7C">
        <w:rPr>
          <w:rFonts w:ascii="Times New Roman" w:eastAsia="Times New Roman" w:hAnsi="Times New Roman" w:cs="Times New Roman"/>
          <w:sz w:val="28"/>
          <w:szCs w:val="28"/>
          <w:lang w:eastAsia="ru-RU"/>
        </w:rPr>
        <w:t xml:space="preserve"> уборк</w:t>
      </w:r>
      <w:r w:rsidR="009056F3" w:rsidRPr="007A3A7C">
        <w:rPr>
          <w:rFonts w:ascii="Times New Roman" w:eastAsia="Times New Roman" w:hAnsi="Times New Roman" w:cs="Times New Roman"/>
          <w:sz w:val="28"/>
          <w:szCs w:val="28"/>
          <w:lang w:eastAsia="ru-RU"/>
        </w:rPr>
        <w:t>а</w:t>
      </w:r>
      <w:r w:rsidR="00CA5DA1" w:rsidRPr="007A3A7C">
        <w:rPr>
          <w:rFonts w:ascii="Times New Roman" w:eastAsia="Times New Roman" w:hAnsi="Times New Roman" w:cs="Times New Roman"/>
          <w:sz w:val="28"/>
          <w:szCs w:val="28"/>
          <w:lang w:eastAsia="ru-RU"/>
        </w:rPr>
        <w:t xml:space="preserve"> территорий городских кладбищ,</w:t>
      </w:r>
      <w:r w:rsidR="00BA64B5" w:rsidRPr="007A3A7C">
        <w:rPr>
          <w:rFonts w:ascii="Times New Roman" w:eastAsia="Times New Roman" w:hAnsi="Times New Roman" w:cs="Times New Roman"/>
          <w:sz w:val="28"/>
          <w:szCs w:val="28"/>
          <w:lang w:eastAsia="ru-RU"/>
        </w:rPr>
        <w:t xml:space="preserve"> ух</w:t>
      </w:r>
      <w:r w:rsidR="009056F3" w:rsidRPr="007A3A7C">
        <w:rPr>
          <w:rFonts w:ascii="Times New Roman" w:eastAsia="Times New Roman" w:hAnsi="Times New Roman" w:cs="Times New Roman"/>
          <w:sz w:val="28"/>
          <w:szCs w:val="28"/>
          <w:lang w:eastAsia="ru-RU"/>
        </w:rPr>
        <w:t xml:space="preserve">од </w:t>
      </w:r>
      <w:r w:rsidR="00BA64B5" w:rsidRPr="007A3A7C">
        <w:rPr>
          <w:rFonts w:ascii="Times New Roman" w:eastAsia="Times New Roman" w:hAnsi="Times New Roman" w:cs="Times New Roman"/>
          <w:sz w:val="28"/>
          <w:szCs w:val="28"/>
          <w:lang w:eastAsia="ru-RU"/>
        </w:rPr>
        <w:t xml:space="preserve"> за детской площадкой в центре г. Слободзея</w:t>
      </w:r>
      <w:r w:rsidR="002052F6">
        <w:rPr>
          <w:rFonts w:ascii="Times New Roman" w:eastAsia="Times New Roman" w:hAnsi="Times New Roman" w:cs="Times New Roman"/>
          <w:sz w:val="28"/>
          <w:szCs w:val="28"/>
          <w:lang w:eastAsia="ru-RU"/>
        </w:rPr>
        <w:t>, уход за прилегающей территорией у Летнего кинотеатра г. Слободзея и др.</w:t>
      </w:r>
      <w:r>
        <w:rPr>
          <w:rFonts w:ascii="Times New Roman" w:eastAsia="Times New Roman" w:hAnsi="Times New Roman" w:cs="Times New Roman"/>
          <w:sz w:val="28"/>
          <w:szCs w:val="28"/>
          <w:lang w:eastAsia="ru-RU"/>
        </w:rPr>
        <w:t xml:space="preserve"> </w:t>
      </w:r>
    </w:p>
    <w:p w14:paraId="2F012500" w14:textId="18CFB2B6" w:rsidR="002052F6" w:rsidRPr="002052F6" w:rsidRDefault="002052F6" w:rsidP="00D551E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МУ «Благоустройство г. Слободзея» п</w:t>
      </w:r>
      <w:r w:rsidRPr="002052F6">
        <w:rPr>
          <w:rFonts w:ascii="Times New Roman" w:eastAsia="Times New Roman" w:hAnsi="Times New Roman" w:cs="Times New Roman"/>
          <w:sz w:val="28"/>
          <w:szCs w:val="28"/>
          <w:lang w:eastAsia="ru-RU"/>
        </w:rPr>
        <w:t>редоставля</w:t>
      </w:r>
      <w:r>
        <w:rPr>
          <w:rFonts w:ascii="Times New Roman" w:eastAsia="Times New Roman" w:hAnsi="Times New Roman" w:cs="Times New Roman"/>
          <w:sz w:val="28"/>
          <w:szCs w:val="28"/>
          <w:lang w:eastAsia="ru-RU"/>
        </w:rPr>
        <w:t xml:space="preserve">ет </w:t>
      </w:r>
      <w:r w:rsidRPr="002052F6">
        <w:rPr>
          <w:rFonts w:ascii="Times New Roman" w:eastAsia="Times New Roman" w:hAnsi="Times New Roman" w:cs="Times New Roman"/>
          <w:sz w:val="28"/>
          <w:szCs w:val="28"/>
          <w:lang w:eastAsia="ru-RU"/>
        </w:rPr>
        <w:t>платные услуги:</w:t>
      </w:r>
    </w:p>
    <w:p w14:paraId="2E8A96B7" w14:textId="35A4E8C6" w:rsidR="002052F6" w:rsidRPr="002052F6" w:rsidRDefault="002052F6" w:rsidP="002052F6">
      <w:pPr>
        <w:spacing w:after="0" w:line="240" w:lineRule="auto"/>
        <w:jc w:val="both"/>
        <w:rPr>
          <w:rFonts w:ascii="Times New Roman" w:eastAsia="Times New Roman" w:hAnsi="Times New Roman" w:cs="Times New Roman"/>
          <w:sz w:val="28"/>
          <w:szCs w:val="28"/>
          <w:lang w:eastAsia="ru-RU"/>
        </w:rPr>
      </w:pPr>
      <w:r w:rsidRPr="002052F6">
        <w:rPr>
          <w:rFonts w:ascii="Times New Roman" w:eastAsia="Times New Roman" w:hAnsi="Times New Roman" w:cs="Times New Roman"/>
          <w:sz w:val="28"/>
          <w:szCs w:val="28"/>
          <w:lang w:eastAsia="ru-RU"/>
        </w:rPr>
        <w:t>- по прокату детских аттракционов (детская площадка), действующие тарифы: прокат батута, 10 минут - 10 рублей, прокат веломобиля, 10 минут - 5 рублей; прокат электромобиля, 5 минут - 5 рублей.</w:t>
      </w:r>
    </w:p>
    <w:p w14:paraId="0A38E275" w14:textId="1644F575" w:rsidR="00E44048" w:rsidRDefault="002052F6" w:rsidP="002052F6">
      <w:pPr>
        <w:spacing w:after="0" w:line="240" w:lineRule="auto"/>
        <w:jc w:val="both"/>
        <w:rPr>
          <w:rFonts w:ascii="Times New Roman" w:eastAsia="Times New Roman" w:hAnsi="Times New Roman" w:cs="Times New Roman"/>
          <w:sz w:val="28"/>
          <w:szCs w:val="28"/>
          <w:lang w:eastAsia="ru-RU"/>
        </w:rPr>
      </w:pPr>
      <w:r w:rsidRPr="002052F6">
        <w:rPr>
          <w:rFonts w:ascii="Times New Roman" w:eastAsia="Times New Roman" w:hAnsi="Times New Roman" w:cs="Times New Roman"/>
          <w:sz w:val="28"/>
          <w:szCs w:val="28"/>
          <w:lang w:eastAsia="ru-RU"/>
        </w:rPr>
        <w:t>- по посещению городского туалета, действующий тариф - 1 рубль;</w:t>
      </w:r>
    </w:p>
    <w:p w14:paraId="22520811" w14:textId="6E270610" w:rsidR="00E44048" w:rsidRPr="00D551E2" w:rsidRDefault="00D551E2" w:rsidP="00D551E2">
      <w:pPr>
        <w:spacing w:after="0" w:line="240" w:lineRule="auto"/>
        <w:ind w:firstLine="709"/>
        <w:jc w:val="both"/>
        <w:rPr>
          <w:rFonts w:ascii="Times New Roman" w:eastAsia="Times New Roman" w:hAnsi="Times New Roman" w:cs="Times New Roman"/>
          <w:sz w:val="28"/>
          <w:szCs w:val="28"/>
          <w:lang w:eastAsia="ru-RU"/>
        </w:rPr>
      </w:pPr>
      <w:r w:rsidRPr="00D551E2">
        <w:rPr>
          <w:rFonts w:ascii="Times New Roman" w:eastAsia="Times New Roman" w:hAnsi="Times New Roman" w:cs="Times New Roman"/>
          <w:sz w:val="28"/>
          <w:szCs w:val="28"/>
          <w:lang w:eastAsia="ru-RU"/>
        </w:rPr>
        <w:t xml:space="preserve">В последние годы в городе значительно увеличилась благоустроенная территория, за которой нужен тщательный уход и постоянная уборка. Количество человеческих ресурсов, задействованных в этих работах </w:t>
      </w:r>
      <w:r>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14:anchorId="4D1EF400" wp14:editId="2DF41119">
            <wp:simplePos x="0" y="0"/>
            <wp:positionH relativeFrom="margin">
              <wp:posOffset>3127375</wp:posOffset>
            </wp:positionH>
            <wp:positionV relativeFrom="margin">
              <wp:align>top</wp:align>
            </wp:positionV>
            <wp:extent cx="2811780" cy="1876425"/>
            <wp:effectExtent l="0" t="0" r="762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178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1E2">
        <w:rPr>
          <w:rFonts w:ascii="Times New Roman" w:eastAsia="Times New Roman" w:hAnsi="Times New Roman" w:cs="Times New Roman"/>
          <w:sz w:val="28"/>
          <w:szCs w:val="28"/>
          <w:lang w:eastAsia="ru-RU"/>
        </w:rPr>
        <w:t xml:space="preserve">ограничено, к тому же остро ощущается нехватка кадров. </w:t>
      </w:r>
      <w:r>
        <w:rPr>
          <w:rFonts w:ascii="Times New Roman" w:eastAsia="Times New Roman" w:hAnsi="Times New Roman" w:cs="Times New Roman"/>
          <w:sz w:val="28"/>
          <w:szCs w:val="28"/>
          <w:lang w:eastAsia="ru-RU"/>
        </w:rPr>
        <w:t xml:space="preserve"> Было принято решение и приобрести за счет средств местного бюджета п</w:t>
      </w:r>
      <w:r w:rsidRPr="00D551E2">
        <w:rPr>
          <w:rFonts w:ascii="Times New Roman" w:eastAsia="Times New Roman" w:hAnsi="Times New Roman" w:cs="Times New Roman"/>
          <w:sz w:val="28"/>
          <w:szCs w:val="28"/>
          <w:lang w:eastAsia="ru-RU"/>
        </w:rPr>
        <w:t>одметальн</w:t>
      </w:r>
      <w:r>
        <w:rPr>
          <w:rFonts w:ascii="Times New Roman" w:eastAsia="Times New Roman" w:hAnsi="Times New Roman" w:cs="Times New Roman"/>
          <w:sz w:val="28"/>
          <w:szCs w:val="28"/>
          <w:lang w:eastAsia="ru-RU"/>
        </w:rPr>
        <w:t xml:space="preserve">ую </w:t>
      </w:r>
      <w:r w:rsidRPr="00D551E2">
        <w:rPr>
          <w:rFonts w:ascii="Times New Roman" w:eastAsia="Times New Roman" w:hAnsi="Times New Roman" w:cs="Times New Roman"/>
          <w:sz w:val="28"/>
          <w:szCs w:val="28"/>
          <w:lang w:eastAsia="ru-RU"/>
        </w:rPr>
        <w:t>машин</w:t>
      </w:r>
      <w:r>
        <w:rPr>
          <w:rFonts w:ascii="Times New Roman" w:eastAsia="Times New Roman" w:hAnsi="Times New Roman" w:cs="Times New Roman"/>
          <w:sz w:val="28"/>
          <w:szCs w:val="28"/>
          <w:lang w:eastAsia="ru-RU"/>
        </w:rPr>
        <w:t xml:space="preserve">у, которая </w:t>
      </w:r>
      <w:r w:rsidRPr="00D551E2">
        <w:rPr>
          <w:rFonts w:ascii="Times New Roman" w:eastAsia="Times New Roman" w:hAnsi="Times New Roman" w:cs="Times New Roman"/>
          <w:sz w:val="28"/>
          <w:szCs w:val="28"/>
          <w:lang w:eastAsia="ru-RU"/>
        </w:rPr>
        <w:t>сможет решить ряд проблем и станет достойным помощником в создании прекрасного облика Слободзеи.</w:t>
      </w:r>
    </w:p>
    <w:p w14:paraId="2F037033" w14:textId="77777777" w:rsidR="00E44048" w:rsidRDefault="00E44048" w:rsidP="00756BBC">
      <w:pPr>
        <w:spacing w:after="0" w:line="240" w:lineRule="auto"/>
        <w:jc w:val="center"/>
        <w:rPr>
          <w:rFonts w:ascii="Times New Roman" w:eastAsia="Times New Roman" w:hAnsi="Times New Roman" w:cs="Times New Roman"/>
          <w:b/>
          <w:bCs/>
          <w:sz w:val="28"/>
          <w:szCs w:val="28"/>
          <w:lang w:eastAsia="ru-RU"/>
        </w:rPr>
      </w:pPr>
    </w:p>
    <w:p w14:paraId="1931FB8F" w14:textId="400C32BE" w:rsidR="008B697E" w:rsidRPr="007A3A7C" w:rsidRDefault="00E44048" w:rsidP="00756BBC">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Сведения о</w:t>
      </w:r>
      <w:r w:rsidR="008B697E" w:rsidRPr="007A3A7C">
        <w:rPr>
          <w:rFonts w:ascii="Times New Roman" w:eastAsia="Times New Roman" w:hAnsi="Times New Roman" w:cs="Times New Roman"/>
          <w:b/>
          <w:bCs/>
          <w:sz w:val="28"/>
          <w:szCs w:val="28"/>
          <w:lang w:eastAsia="ru-RU"/>
        </w:rPr>
        <w:t xml:space="preserve"> проделанной работе</w:t>
      </w:r>
      <w:r w:rsidR="007E5BDC" w:rsidRPr="007A3A7C">
        <w:rPr>
          <w:rFonts w:ascii="Times New Roman" w:eastAsia="Times New Roman" w:hAnsi="Times New Roman" w:cs="Times New Roman"/>
          <w:b/>
          <w:bCs/>
          <w:sz w:val="28"/>
          <w:szCs w:val="28"/>
          <w:lang w:eastAsia="ru-RU"/>
        </w:rPr>
        <w:t xml:space="preserve"> </w:t>
      </w:r>
      <w:r w:rsidR="008B697E" w:rsidRPr="007A3A7C">
        <w:rPr>
          <w:rFonts w:ascii="Times New Roman" w:eastAsia="Times New Roman" w:hAnsi="Times New Roman" w:cs="Times New Roman"/>
          <w:b/>
          <w:bCs/>
          <w:sz w:val="28"/>
          <w:szCs w:val="28"/>
          <w:lang w:eastAsia="ru-RU"/>
        </w:rPr>
        <w:t xml:space="preserve">за </w:t>
      </w:r>
      <w:r w:rsidR="002464B5">
        <w:rPr>
          <w:rFonts w:ascii="Times New Roman" w:eastAsia="Times New Roman" w:hAnsi="Times New Roman" w:cs="Times New Roman"/>
          <w:b/>
          <w:bCs/>
          <w:sz w:val="28"/>
          <w:szCs w:val="28"/>
          <w:lang w:eastAsia="ru-RU"/>
        </w:rPr>
        <w:t>9</w:t>
      </w:r>
      <w:r w:rsidR="00492AFF">
        <w:rPr>
          <w:rFonts w:ascii="Times New Roman" w:eastAsia="Times New Roman" w:hAnsi="Times New Roman" w:cs="Times New Roman"/>
          <w:b/>
          <w:bCs/>
          <w:sz w:val="28"/>
          <w:szCs w:val="28"/>
          <w:lang w:eastAsia="ru-RU"/>
        </w:rPr>
        <w:t xml:space="preserve"> </w:t>
      </w:r>
      <w:r w:rsidR="00F74F67" w:rsidRPr="007A3A7C">
        <w:rPr>
          <w:rFonts w:ascii="Times New Roman" w:eastAsia="Times New Roman" w:hAnsi="Times New Roman" w:cs="Times New Roman"/>
          <w:b/>
          <w:bCs/>
          <w:sz w:val="28"/>
          <w:szCs w:val="28"/>
          <w:lang w:eastAsia="ru-RU"/>
        </w:rPr>
        <w:t xml:space="preserve">месяцев </w:t>
      </w:r>
      <w:r w:rsidR="008B697E" w:rsidRPr="007A3A7C">
        <w:rPr>
          <w:rFonts w:ascii="Times New Roman" w:eastAsia="Times New Roman" w:hAnsi="Times New Roman" w:cs="Times New Roman"/>
          <w:b/>
          <w:bCs/>
          <w:sz w:val="28"/>
          <w:szCs w:val="28"/>
          <w:lang w:eastAsia="ru-RU"/>
        </w:rPr>
        <w:t>202</w:t>
      </w:r>
      <w:r w:rsidR="00492AFF">
        <w:rPr>
          <w:rFonts w:ascii="Times New Roman" w:eastAsia="Times New Roman" w:hAnsi="Times New Roman" w:cs="Times New Roman"/>
          <w:b/>
          <w:bCs/>
          <w:sz w:val="28"/>
          <w:szCs w:val="28"/>
          <w:lang w:eastAsia="ru-RU"/>
        </w:rPr>
        <w:t>4</w:t>
      </w:r>
      <w:r w:rsidR="008B697E" w:rsidRPr="007A3A7C">
        <w:rPr>
          <w:rFonts w:ascii="Times New Roman" w:eastAsia="Times New Roman" w:hAnsi="Times New Roman" w:cs="Times New Roman"/>
          <w:b/>
          <w:bCs/>
          <w:sz w:val="28"/>
          <w:szCs w:val="28"/>
          <w:lang w:eastAsia="ru-RU"/>
        </w:rPr>
        <w:t xml:space="preserve"> год</w:t>
      </w:r>
      <w:r w:rsidR="007E5BDC" w:rsidRPr="007A3A7C">
        <w:rPr>
          <w:rFonts w:ascii="Times New Roman" w:eastAsia="Times New Roman" w:hAnsi="Times New Roman" w:cs="Times New Roman"/>
          <w:b/>
          <w:bCs/>
          <w:sz w:val="28"/>
          <w:szCs w:val="28"/>
          <w:lang w:eastAsia="ru-RU"/>
        </w:rPr>
        <w:t>а</w:t>
      </w:r>
    </w:p>
    <w:p w14:paraId="2D8C66C1" w14:textId="172F43C4" w:rsidR="008B697E" w:rsidRPr="007A3A7C" w:rsidRDefault="008B697E" w:rsidP="00756BBC">
      <w:pPr>
        <w:spacing w:after="0" w:line="240" w:lineRule="auto"/>
        <w:jc w:val="center"/>
        <w:rPr>
          <w:rFonts w:ascii="Times New Roman" w:eastAsia="Times New Roman" w:hAnsi="Times New Roman" w:cs="Times New Roman"/>
          <w:b/>
          <w:bCs/>
          <w:sz w:val="28"/>
          <w:szCs w:val="28"/>
          <w:lang w:eastAsia="ru-RU"/>
        </w:rPr>
      </w:pPr>
      <w:r w:rsidRPr="007A3A7C">
        <w:rPr>
          <w:rFonts w:ascii="Times New Roman" w:eastAsia="Times New Roman" w:hAnsi="Times New Roman" w:cs="Times New Roman"/>
          <w:b/>
          <w:bCs/>
          <w:sz w:val="28"/>
          <w:szCs w:val="28"/>
          <w:lang w:eastAsia="ru-RU"/>
        </w:rPr>
        <w:t>МУ «Благоустройство г. Слободзея»</w:t>
      </w:r>
    </w:p>
    <w:p w14:paraId="0B476B55" w14:textId="77777777" w:rsidR="0004080C" w:rsidRPr="007A3A7C" w:rsidRDefault="0004080C" w:rsidP="00756BBC">
      <w:pPr>
        <w:spacing w:after="0" w:line="240" w:lineRule="auto"/>
        <w:jc w:val="center"/>
        <w:rPr>
          <w:rFonts w:ascii="Times New Roman" w:eastAsia="Times New Roman" w:hAnsi="Times New Roman" w:cs="Times New Roman"/>
          <w:b/>
          <w:bCs/>
          <w:sz w:val="28"/>
          <w:szCs w:val="28"/>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961"/>
      </w:tblGrid>
      <w:tr w:rsidR="002464B5" w:rsidRPr="002464B5" w14:paraId="57E7E3C9"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1888D77E" w14:textId="610FB61F" w:rsidR="002464B5" w:rsidRPr="002464B5" w:rsidRDefault="002464B5" w:rsidP="002464B5">
            <w:pPr>
              <w:spacing w:after="0" w:line="240" w:lineRule="auto"/>
              <w:jc w:val="center"/>
              <w:rPr>
                <w:rFonts w:ascii="Times New Roman" w:eastAsia="Times New Roman" w:hAnsi="Times New Roman" w:cs="Times New Roman"/>
                <w:b/>
                <w:bCs/>
                <w:lang w:eastAsia="ru-RU"/>
              </w:rPr>
            </w:pPr>
            <w:r w:rsidRPr="002464B5">
              <w:rPr>
                <w:rFonts w:ascii="Times New Roman" w:hAnsi="Times New Roman" w:cs="Times New Roman"/>
              </w:rPr>
              <w:t>Наименование работ</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4BFA9F4" w14:textId="0907D770" w:rsidR="002464B5" w:rsidRPr="002464B5" w:rsidRDefault="002464B5" w:rsidP="00E63107">
            <w:pPr>
              <w:spacing w:after="0" w:line="240" w:lineRule="auto"/>
              <w:jc w:val="center"/>
              <w:rPr>
                <w:rFonts w:ascii="Times New Roman" w:eastAsia="Times New Roman" w:hAnsi="Times New Roman" w:cs="Times New Roman"/>
                <w:b/>
                <w:bCs/>
                <w:lang w:eastAsia="ru-RU"/>
              </w:rPr>
            </w:pPr>
            <w:r w:rsidRPr="002464B5">
              <w:rPr>
                <w:rFonts w:ascii="Times New Roman" w:hAnsi="Times New Roman" w:cs="Times New Roman"/>
              </w:rPr>
              <w:t>Место проведения работ</w:t>
            </w:r>
          </w:p>
        </w:tc>
      </w:tr>
      <w:tr w:rsidR="002464B5" w:rsidRPr="002464B5" w14:paraId="70A5EFBF"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761A704E" w14:textId="0A674753"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Еженедельный сбор, погрузка, вывоз мусора на свалку с. Чобручи</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231EEE1" w14:textId="122E25D6" w:rsidR="002464B5" w:rsidRPr="002464B5" w:rsidRDefault="002464B5" w:rsidP="002464B5">
            <w:pPr>
              <w:spacing w:after="0" w:line="240" w:lineRule="auto"/>
              <w:rPr>
                <w:rFonts w:ascii="Times New Roman" w:eastAsia="Times New Roman" w:hAnsi="Times New Roman" w:cs="Times New Roman"/>
                <w:lang w:eastAsia="ru-RU"/>
              </w:rPr>
            </w:pPr>
            <w:r w:rsidRPr="002464B5">
              <w:rPr>
                <w:rFonts w:ascii="Times New Roman" w:hAnsi="Times New Roman" w:cs="Times New Roman"/>
              </w:rPr>
              <w:t>-украинское кладбище;</w:t>
            </w:r>
          </w:p>
        </w:tc>
      </w:tr>
      <w:tr w:rsidR="002464B5" w:rsidRPr="002464B5" w14:paraId="55876103"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28EB7391" w14:textId="12735066"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-кладбище по ул. Ленина р/ч;</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BBD3AD8" w14:textId="6CE00BC7"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1B054B68"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45A18356" w14:textId="6A30D05E"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-старое кладбище м/ч;</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ADC285C" w14:textId="6DB6A8BF"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3A2ED2E5"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352AA388" w14:textId="0EF1B45C"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-кладбище городское ул</w:t>
            </w:r>
            <w:r w:rsidR="00E63107">
              <w:rPr>
                <w:rFonts w:ascii="Times New Roman" w:hAnsi="Times New Roman" w:cs="Times New Roman"/>
              </w:rPr>
              <w:t>.</w:t>
            </w:r>
            <w:r w:rsidRPr="002464B5">
              <w:rPr>
                <w:rFonts w:ascii="Times New Roman" w:hAnsi="Times New Roman" w:cs="Times New Roman"/>
              </w:rPr>
              <w:t xml:space="preserve"> Речная м/ч;</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FD06E93" w14:textId="6A729196"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43C95892"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315D7EB3" w14:textId="1030CB7B"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-подстанция №4 по ул. Ленина</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F7B2F10" w14:textId="3AFAEE7F" w:rsidR="002464B5" w:rsidRPr="002464B5" w:rsidRDefault="002464B5" w:rsidP="002464B5">
            <w:pPr>
              <w:spacing w:after="0" w:line="240" w:lineRule="auto"/>
              <w:rPr>
                <w:rFonts w:ascii="Times New Roman" w:eastAsia="Times New Roman" w:hAnsi="Times New Roman" w:cs="Times New Roman"/>
                <w:lang w:eastAsia="ru-RU"/>
              </w:rPr>
            </w:pPr>
          </w:p>
        </w:tc>
      </w:tr>
      <w:tr w:rsidR="00E63107" w:rsidRPr="002464B5" w14:paraId="464BDB08" w14:textId="77777777" w:rsidTr="00E63107">
        <w:trPr>
          <w:trHeight w:val="1019"/>
        </w:trPr>
        <w:tc>
          <w:tcPr>
            <w:tcW w:w="4395" w:type="dxa"/>
            <w:tcBorders>
              <w:top w:val="single" w:sz="4" w:space="0" w:color="auto"/>
              <w:left w:val="single" w:sz="4" w:space="0" w:color="auto"/>
              <w:right w:val="single" w:sz="4" w:space="0" w:color="auto"/>
            </w:tcBorders>
            <w:shd w:val="clear" w:color="auto" w:fill="auto"/>
            <w:vAlign w:val="center"/>
          </w:tcPr>
          <w:p w14:paraId="1E57B820" w14:textId="33CDCA37" w:rsidR="00E63107" w:rsidRPr="002464B5" w:rsidRDefault="00E63107" w:rsidP="00E63107">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Еженедельная уборка мусора</w:t>
            </w:r>
          </w:p>
        </w:tc>
        <w:tc>
          <w:tcPr>
            <w:tcW w:w="4961" w:type="dxa"/>
            <w:tcBorders>
              <w:top w:val="single" w:sz="4" w:space="0" w:color="auto"/>
              <w:left w:val="single" w:sz="4" w:space="0" w:color="auto"/>
              <w:right w:val="single" w:sz="4" w:space="0" w:color="auto"/>
            </w:tcBorders>
            <w:shd w:val="clear" w:color="auto" w:fill="auto"/>
          </w:tcPr>
          <w:p w14:paraId="32D5F9A7" w14:textId="77777777" w:rsidR="00E63107" w:rsidRPr="002464B5" w:rsidRDefault="00E63107" w:rsidP="002464B5">
            <w:pPr>
              <w:spacing w:after="0" w:line="240" w:lineRule="auto"/>
              <w:rPr>
                <w:rFonts w:ascii="Times New Roman" w:eastAsia="Times New Roman" w:hAnsi="Times New Roman" w:cs="Times New Roman"/>
                <w:lang w:eastAsia="ru-RU"/>
              </w:rPr>
            </w:pPr>
            <w:r w:rsidRPr="002464B5">
              <w:rPr>
                <w:rFonts w:ascii="Times New Roman" w:hAnsi="Times New Roman" w:cs="Times New Roman"/>
              </w:rPr>
              <w:t>ул. Ленина; ул</w:t>
            </w:r>
            <w:r>
              <w:rPr>
                <w:rFonts w:ascii="Times New Roman" w:hAnsi="Times New Roman" w:cs="Times New Roman"/>
              </w:rPr>
              <w:t>.</w:t>
            </w:r>
            <w:r w:rsidRPr="002464B5">
              <w:rPr>
                <w:rFonts w:ascii="Times New Roman" w:hAnsi="Times New Roman" w:cs="Times New Roman"/>
              </w:rPr>
              <w:t xml:space="preserve"> Фрунзе; ул. Комсомольская;</w:t>
            </w:r>
            <w:r>
              <w:rPr>
                <w:rFonts w:ascii="Times New Roman" w:hAnsi="Times New Roman" w:cs="Times New Roman"/>
              </w:rPr>
              <w:t xml:space="preserve"> </w:t>
            </w:r>
            <w:r w:rsidRPr="002464B5">
              <w:rPr>
                <w:rFonts w:ascii="Times New Roman" w:hAnsi="Times New Roman" w:cs="Times New Roman"/>
              </w:rPr>
              <w:t>ул.</w:t>
            </w:r>
            <w:r>
              <w:rPr>
                <w:rFonts w:ascii="Times New Roman" w:hAnsi="Times New Roman" w:cs="Times New Roman"/>
              </w:rPr>
              <w:t xml:space="preserve"> </w:t>
            </w:r>
            <w:r w:rsidRPr="002464B5">
              <w:rPr>
                <w:rFonts w:ascii="Times New Roman" w:hAnsi="Times New Roman" w:cs="Times New Roman"/>
              </w:rPr>
              <w:t xml:space="preserve">50   </w:t>
            </w:r>
          </w:p>
          <w:p w14:paraId="5DCE16C1" w14:textId="7FACFB9E" w:rsidR="00E63107" w:rsidRPr="002464B5" w:rsidRDefault="00E63107" w:rsidP="002464B5">
            <w:pPr>
              <w:spacing w:after="0" w:line="240" w:lineRule="auto"/>
              <w:rPr>
                <w:rFonts w:ascii="Times New Roman" w:eastAsia="Times New Roman" w:hAnsi="Times New Roman" w:cs="Times New Roman"/>
                <w:lang w:eastAsia="ru-RU"/>
              </w:rPr>
            </w:pPr>
            <w:r w:rsidRPr="002464B5">
              <w:rPr>
                <w:rFonts w:ascii="Times New Roman" w:hAnsi="Times New Roman" w:cs="Times New Roman"/>
              </w:rPr>
              <w:t>Лет Октября.,</w:t>
            </w:r>
            <w:r>
              <w:rPr>
                <w:rFonts w:ascii="Times New Roman" w:hAnsi="Times New Roman" w:cs="Times New Roman"/>
              </w:rPr>
              <w:t xml:space="preserve"> </w:t>
            </w:r>
            <w:r w:rsidRPr="002464B5">
              <w:rPr>
                <w:rFonts w:ascii="Times New Roman" w:hAnsi="Times New Roman" w:cs="Times New Roman"/>
              </w:rPr>
              <w:t>Прилегающая территория к Госадми</w:t>
            </w:r>
            <w:r>
              <w:rPr>
                <w:rFonts w:ascii="Times New Roman" w:hAnsi="Times New Roman" w:cs="Times New Roman"/>
              </w:rPr>
              <w:t>нистрации,</w:t>
            </w:r>
            <w:r w:rsidRPr="002464B5">
              <w:rPr>
                <w:rFonts w:ascii="Times New Roman" w:hAnsi="Times New Roman" w:cs="Times New Roman"/>
              </w:rPr>
              <w:t xml:space="preserve"> </w:t>
            </w:r>
            <w:r w:rsidRPr="002464B5">
              <w:rPr>
                <w:rFonts w:ascii="Times New Roman" w:hAnsi="Times New Roman" w:cs="Times New Roman"/>
              </w:rPr>
              <w:t>ЗАГСУ,</w:t>
            </w:r>
            <w:r>
              <w:rPr>
                <w:rFonts w:ascii="Times New Roman" w:hAnsi="Times New Roman" w:cs="Times New Roman"/>
              </w:rPr>
              <w:t xml:space="preserve"> </w:t>
            </w:r>
            <w:r w:rsidRPr="002464B5">
              <w:rPr>
                <w:rFonts w:ascii="Times New Roman" w:hAnsi="Times New Roman" w:cs="Times New Roman"/>
              </w:rPr>
              <w:t>Прокуратуре</w:t>
            </w:r>
          </w:p>
        </w:tc>
      </w:tr>
      <w:tr w:rsidR="002464B5" w:rsidRPr="002464B5" w14:paraId="14FF7FDC"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0B5E5BCF" w14:textId="6914430E"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Погрузка и вывоз древесины для социально-незащищенных семей на безвозмездной основе</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4F5CE7D" w14:textId="1D737D8B" w:rsidR="002464B5" w:rsidRPr="002464B5" w:rsidRDefault="002464B5" w:rsidP="002464B5">
            <w:pPr>
              <w:spacing w:after="0" w:line="240" w:lineRule="auto"/>
              <w:rPr>
                <w:rFonts w:ascii="Times New Roman" w:eastAsia="Times New Roman" w:hAnsi="Times New Roman" w:cs="Times New Roman"/>
                <w:lang w:eastAsia="ru-RU"/>
              </w:rPr>
            </w:pPr>
            <w:r w:rsidRPr="002464B5">
              <w:rPr>
                <w:rFonts w:ascii="Times New Roman" w:hAnsi="Times New Roman" w:cs="Times New Roman"/>
              </w:rPr>
              <w:t>г. Слободзея</w:t>
            </w:r>
          </w:p>
        </w:tc>
      </w:tr>
      <w:tr w:rsidR="002464B5" w:rsidRPr="002464B5" w14:paraId="3E143DCD"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1EF781CD" w14:textId="1A76A30F"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Высадка зеленых насаждений (цветов, кустарников, газонной травы)</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81A2543" w14:textId="29670172" w:rsidR="002464B5" w:rsidRPr="002464B5" w:rsidRDefault="002464B5" w:rsidP="002464B5">
            <w:pPr>
              <w:spacing w:after="0" w:line="240" w:lineRule="auto"/>
              <w:rPr>
                <w:rFonts w:ascii="Times New Roman" w:eastAsia="Times New Roman" w:hAnsi="Times New Roman" w:cs="Times New Roman"/>
                <w:lang w:eastAsia="ru-RU"/>
              </w:rPr>
            </w:pPr>
            <w:r w:rsidRPr="002464B5">
              <w:rPr>
                <w:rFonts w:ascii="Times New Roman" w:hAnsi="Times New Roman" w:cs="Times New Roman"/>
              </w:rPr>
              <w:t>Ул.</w:t>
            </w:r>
            <w:r w:rsidR="00E63107">
              <w:rPr>
                <w:rFonts w:ascii="Times New Roman" w:hAnsi="Times New Roman" w:cs="Times New Roman"/>
              </w:rPr>
              <w:t xml:space="preserve"> </w:t>
            </w:r>
            <w:r w:rsidRPr="002464B5">
              <w:rPr>
                <w:rFonts w:ascii="Times New Roman" w:hAnsi="Times New Roman" w:cs="Times New Roman"/>
              </w:rPr>
              <w:t>Фрунзе,</w:t>
            </w:r>
            <w:r w:rsidR="00E63107">
              <w:rPr>
                <w:rFonts w:ascii="Times New Roman" w:hAnsi="Times New Roman" w:cs="Times New Roman"/>
              </w:rPr>
              <w:t xml:space="preserve"> </w:t>
            </w:r>
            <w:r w:rsidRPr="002464B5">
              <w:rPr>
                <w:rFonts w:ascii="Times New Roman" w:hAnsi="Times New Roman" w:cs="Times New Roman"/>
              </w:rPr>
              <w:t>Аркадная площадь., мемориал Славы,</w:t>
            </w:r>
          </w:p>
        </w:tc>
      </w:tr>
      <w:tr w:rsidR="002464B5" w:rsidRPr="002464B5" w14:paraId="4707163C"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2993BFBC" w14:textId="5E56A9DF"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Парк молодоженов, Цветочный забор, Каскадная</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42F561B" w14:textId="3DBFC786"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5BD21986"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28A089B3" w14:textId="6248A7BD"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Лестница.  Дом культуры р/ч.</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CD0A837" w14:textId="1857ED28"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5F6FAE47"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262A17D4" w14:textId="149B96FE"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Полив цветов, деревьев еженедельный, ежедневный.</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8271C27" w14:textId="35907834" w:rsidR="002464B5" w:rsidRPr="002464B5" w:rsidRDefault="002464B5" w:rsidP="002464B5">
            <w:pPr>
              <w:spacing w:after="0" w:line="240" w:lineRule="auto"/>
              <w:rPr>
                <w:rFonts w:ascii="Times New Roman" w:eastAsia="Times New Roman" w:hAnsi="Times New Roman" w:cs="Times New Roman"/>
                <w:lang w:eastAsia="ru-RU"/>
              </w:rPr>
            </w:pPr>
            <w:r w:rsidRPr="002464B5">
              <w:rPr>
                <w:rFonts w:ascii="Times New Roman" w:hAnsi="Times New Roman" w:cs="Times New Roman"/>
              </w:rPr>
              <w:t>Ул.</w:t>
            </w:r>
            <w:r w:rsidR="00E63107">
              <w:rPr>
                <w:rFonts w:ascii="Times New Roman" w:hAnsi="Times New Roman" w:cs="Times New Roman"/>
              </w:rPr>
              <w:t xml:space="preserve"> </w:t>
            </w:r>
            <w:r w:rsidRPr="002464B5">
              <w:rPr>
                <w:rFonts w:ascii="Times New Roman" w:hAnsi="Times New Roman" w:cs="Times New Roman"/>
              </w:rPr>
              <w:t>Фрунзе,</w:t>
            </w:r>
            <w:r w:rsidR="00E63107">
              <w:rPr>
                <w:rFonts w:ascii="Times New Roman" w:hAnsi="Times New Roman" w:cs="Times New Roman"/>
              </w:rPr>
              <w:t xml:space="preserve"> </w:t>
            </w:r>
            <w:r w:rsidRPr="002464B5">
              <w:rPr>
                <w:rFonts w:ascii="Times New Roman" w:hAnsi="Times New Roman" w:cs="Times New Roman"/>
              </w:rPr>
              <w:t>Аркадная площадь,</w:t>
            </w:r>
            <w:r w:rsidR="00E63107">
              <w:rPr>
                <w:rFonts w:ascii="Times New Roman" w:hAnsi="Times New Roman" w:cs="Times New Roman"/>
              </w:rPr>
              <w:t xml:space="preserve"> </w:t>
            </w:r>
            <w:r w:rsidRPr="002464B5">
              <w:rPr>
                <w:rFonts w:ascii="Times New Roman" w:hAnsi="Times New Roman" w:cs="Times New Roman"/>
              </w:rPr>
              <w:t>Цветочный забор,</w:t>
            </w:r>
          </w:p>
        </w:tc>
      </w:tr>
      <w:tr w:rsidR="002464B5" w:rsidRPr="002464B5" w14:paraId="77909079"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5A7DB6C7" w14:textId="0260444D"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Мемориал Славы,</w:t>
            </w:r>
            <w:r w:rsidR="00E63107">
              <w:rPr>
                <w:rFonts w:ascii="Times New Roman" w:hAnsi="Times New Roman" w:cs="Times New Roman"/>
              </w:rPr>
              <w:t xml:space="preserve"> </w:t>
            </w:r>
            <w:r w:rsidRPr="002464B5">
              <w:rPr>
                <w:rFonts w:ascii="Times New Roman" w:hAnsi="Times New Roman" w:cs="Times New Roman"/>
              </w:rPr>
              <w:t>Парк Молодоженов, Парк</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3D9DA18" w14:textId="74BBF689"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0E8EF3CC"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00037649" w14:textId="388711A8"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ул.</w:t>
            </w:r>
            <w:r w:rsidR="00E63107">
              <w:rPr>
                <w:rFonts w:ascii="Times New Roman" w:hAnsi="Times New Roman" w:cs="Times New Roman"/>
              </w:rPr>
              <w:t xml:space="preserve"> </w:t>
            </w:r>
            <w:r w:rsidRPr="002464B5">
              <w:rPr>
                <w:rFonts w:ascii="Times New Roman" w:hAnsi="Times New Roman" w:cs="Times New Roman"/>
              </w:rPr>
              <w:t>Димитрова,</w:t>
            </w:r>
            <w:r w:rsidR="00E63107">
              <w:rPr>
                <w:rFonts w:ascii="Times New Roman" w:hAnsi="Times New Roman" w:cs="Times New Roman"/>
              </w:rPr>
              <w:t xml:space="preserve"> </w:t>
            </w:r>
            <w:r w:rsidRPr="002464B5">
              <w:rPr>
                <w:rFonts w:ascii="Times New Roman" w:hAnsi="Times New Roman" w:cs="Times New Roman"/>
              </w:rPr>
              <w:t>Каскадная лестница, Стелла –</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FDD799B" w14:textId="6716136E"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7E3A2061"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1D2B9B29" w14:textId="4DF0E41C"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въезд в г.</w:t>
            </w:r>
            <w:r w:rsidR="00E63107">
              <w:rPr>
                <w:rFonts w:ascii="Times New Roman" w:hAnsi="Times New Roman" w:cs="Times New Roman"/>
              </w:rPr>
              <w:t xml:space="preserve"> </w:t>
            </w:r>
            <w:r w:rsidRPr="002464B5">
              <w:rPr>
                <w:rFonts w:ascii="Times New Roman" w:hAnsi="Times New Roman" w:cs="Times New Roman"/>
              </w:rPr>
              <w:t>Слободзея,</w:t>
            </w:r>
            <w:r w:rsidR="00E63107">
              <w:rPr>
                <w:rFonts w:ascii="Times New Roman" w:hAnsi="Times New Roman" w:cs="Times New Roman"/>
              </w:rPr>
              <w:t xml:space="preserve"> </w:t>
            </w:r>
            <w:r w:rsidRPr="002464B5">
              <w:rPr>
                <w:rFonts w:ascii="Times New Roman" w:hAnsi="Times New Roman" w:cs="Times New Roman"/>
              </w:rPr>
              <w:t>ул.</w:t>
            </w:r>
            <w:r w:rsidR="00E63107">
              <w:rPr>
                <w:rFonts w:ascii="Times New Roman" w:hAnsi="Times New Roman" w:cs="Times New Roman"/>
              </w:rPr>
              <w:t xml:space="preserve"> </w:t>
            </w:r>
            <w:r w:rsidRPr="002464B5">
              <w:rPr>
                <w:rFonts w:ascii="Times New Roman" w:hAnsi="Times New Roman" w:cs="Times New Roman"/>
              </w:rPr>
              <w:t>Комсомольская,</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CEC3F03" w14:textId="70CD9BC0"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21E93FED"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6D66108A" w14:textId="2BDBE499"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 xml:space="preserve"> Паспортный стол,</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F9568FA" w14:textId="2DDD83AC"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08C4530B"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0C461961" w14:textId="78F53154"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Обновление газонов, вскапывание, выравнивание – привозным черноземом.</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8484D24" w14:textId="7172546E"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2809C111"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0092BE7C" w14:textId="4A1DF5F9"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 xml:space="preserve"> Территория Летнего кинотеатра</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8A25E56" w14:textId="7A722E97" w:rsidR="002464B5" w:rsidRPr="002464B5" w:rsidRDefault="002464B5" w:rsidP="002464B5">
            <w:pPr>
              <w:spacing w:after="0" w:line="240" w:lineRule="auto"/>
              <w:rPr>
                <w:rFonts w:ascii="Times New Roman" w:eastAsia="Times New Roman" w:hAnsi="Times New Roman" w:cs="Times New Roman"/>
                <w:lang w:eastAsia="ru-RU"/>
              </w:rPr>
            </w:pPr>
          </w:p>
        </w:tc>
      </w:tr>
      <w:tr w:rsidR="002464B5" w:rsidRPr="002464B5" w14:paraId="72A1A720"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58C2CB26" w14:textId="09724E98"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Уборка пешеходных дорожек и тротуаров от мусора</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8E84B68" w14:textId="511AA3E3" w:rsidR="002464B5" w:rsidRPr="002464B5" w:rsidRDefault="002464B5" w:rsidP="002464B5">
            <w:pPr>
              <w:spacing w:after="0" w:line="240" w:lineRule="auto"/>
              <w:rPr>
                <w:rFonts w:ascii="Times New Roman" w:eastAsia="Times New Roman" w:hAnsi="Times New Roman" w:cs="Times New Roman"/>
                <w:lang w:eastAsia="ru-RU"/>
              </w:rPr>
            </w:pPr>
            <w:r w:rsidRPr="002464B5">
              <w:rPr>
                <w:rFonts w:ascii="Times New Roman" w:hAnsi="Times New Roman" w:cs="Times New Roman"/>
              </w:rPr>
              <w:t>Подметальная машина - ул.</w:t>
            </w:r>
            <w:r w:rsidR="00E63107">
              <w:rPr>
                <w:rFonts w:ascii="Times New Roman" w:hAnsi="Times New Roman" w:cs="Times New Roman"/>
              </w:rPr>
              <w:t xml:space="preserve"> </w:t>
            </w:r>
            <w:r w:rsidRPr="002464B5">
              <w:rPr>
                <w:rFonts w:ascii="Times New Roman" w:hAnsi="Times New Roman" w:cs="Times New Roman"/>
              </w:rPr>
              <w:t>Фрунзе,</w:t>
            </w:r>
            <w:r w:rsidR="00E63107">
              <w:rPr>
                <w:rFonts w:ascii="Times New Roman" w:hAnsi="Times New Roman" w:cs="Times New Roman"/>
              </w:rPr>
              <w:t xml:space="preserve"> </w:t>
            </w:r>
            <w:r w:rsidRPr="002464B5">
              <w:rPr>
                <w:rFonts w:ascii="Times New Roman" w:hAnsi="Times New Roman" w:cs="Times New Roman"/>
              </w:rPr>
              <w:t>Летний к/р,</w:t>
            </w:r>
          </w:p>
        </w:tc>
      </w:tr>
      <w:tr w:rsidR="002464B5" w:rsidRPr="002464B5" w14:paraId="5C82CB26" w14:textId="77777777" w:rsidTr="00492AFF">
        <w:trPr>
          <w:trHeight w:val="319"/>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2142C4F0" w14:textId="66D8318C" w:rsidR="002464B5" w:rsidRPr="002464B5" w:rsidRDefault="002464B5" w:rsidP="002464B5">
            <w:pPr>
              <w:spacing w:after="0" w:line="240" w:lineRule="auto"/>
              <w:jc w:val="center"/>
              <w:rPr>
                <w:rFonts w:ascii="Times New Roman" w:eastAsia="Times New Roman" w:hAnsi="Times New Roman" w:cs="Times New Roman"/>
                <w:lang w:eastAsia="ru-RU"/>
              </w:rPr>
            </w:pPr>
            <w:r w:rsidRPr="002464B5">
              <w:rPr>
                <w:rFonts w:ascii="Times New Roman" w:hAnsi="Times New Roman" w:cs="Times New Roman"/>
              </w:rPr>
              <w:t>Прокуратура,</w:t>
            </w:r>
            <w:r w:rsidR="00E63107">
              <w:rPr>
                <w:rFonts w:ascii="Times New Roman" w:hAnsi="Times New Roman" w:cs="Times New Roman"/>
              </w:rPr>
              <w:t xml:space="preserve"> </w:t>
            </w:r>
            <w:r w:rsidRPr="002464B5">
              <w:rPr>
                <w:rFonts w:ascii="Times New Roman" w:hAnsi="Times New Roman" w:cs="Times New Roman"/>
              </w:rPr>
              <w:t>Госадминистрация,</w:t>
            </w:r>
            <w:r w:rsidR="00E63107">
              <w:rPr>
                <w:rFonts w:ascii="Times New Roman" w:hAnsi="Times New Roman" w:cs="Times New Roman"/>
              </w:rPr>
              <w:t xml:space="preserve"> </w:t>
            </w:r>
            <w:r w:rsidRPr="002464B5">
              <w:rPr>
                <w:rFonts w:ascii="Times New Roman" w:hAnsi="Times New Roman" w:cs="Times New Roman"/>
              </w:rPr>
              <w:t>Аркадный ком-с</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989F4D8" w14:textId="36A713C4" w:rsidR="002464B5" w:rsidRPr="002464B5" w:rsidRDefault="002464B5" w:rsidP="002464B5">
            <w:pPr>
              <w:spacing w:after="0" w:line="240" w:lineRule="auto"/>
              <w:rPr>
                <w:rFonts w:ascii="Times New Roman" w:eastAsia="Times New Roman" w:hAnsi="Times New Roman" w:cs="Times New Roman"/>
                <w:lang w:eastAsia="ru-RU"/>
              </w:rPr>
            </w:pPr>
          </w:p>
        </w:tc>
      </w:tr>
    </w:tbl>
    <w:p w14:paraId="63247CAD" w14:textId="77777777" w:rsidR="00E44048" w:rsidRDefault="00E44048" w:rsidP="00D551E2">
      <w:pPr>
        <w:tabs>
          <w:tab w:val="left" w:pos="5370"/>
        </w:tabs>
        <w:spacing w:after="0" w:line="240" w:lineRule="auto"/>
        <w:rPr>
          <w:rFonts w:ascii="Times New Roman" w:eastAsia="Times New Roman" w:hAnsi="Times New Roman" w:cs="Times New Roman"/>
          <w:b/>
          <w:sz w:val="28"/>
          <w:szCs w:val="28"/>
          <w:u w:val="single"/>
          <w:lang w:eastAsia="ru-RU"/>
        </w:rPr>
      </w:pPr>
    </w:p>
    <w:p w14:paraId="04DB1B3A" w14:textId="77777777" w:rsidR="00E44048" w:rsidRDefault="00E44048" w:rsidP="00062478">
      <w:pPr>
        <w:tabs>
          <w:tab w:val="left" w:pos="5370"/>
        </w:tabs>
        <w:spacing w:after="0" w:line="240" w:lineRule="auto"/>
        <w:jc w:val="center"/>
        <w:rPr>
          <w:rFonts w:ascii="Times New Roman" w:eastAsia="Times New Roman" w:hAnsi="Times New Roman" w:cs="Times New Roman"/>
          <w:b/>
          <w:sz w:val="28"/>
          <w:szCs w:val="28"/>
          <w:u w:val="single"/>
          <w:lang w:eastAsia="ru-RU"/>
        </w:rPr>
      </w:pPr>
    </w:p>
    <w:p w14:paraId="6E1754E3" w14:textId="09CFD2EA" w:rsidR="008E72E7" w:rsidRPr="007A3A7C" w:rsidRDefault="006A57FC" w:rsidP="00062478">
      <w:pPr>
        <w:tabs>
          <w:tab w:val="left" w:pos="5370"/>
        </w:tabs>
        <w:spacing w:after="0" w:line="240" w:lineRule="auto"/>
        <w:jc w:val="center"/>
        <w:rPr>
          <w:rFonts w:ascii="Times New Roman" w:eastAsia="Times New Roman" w:hAnsi="Times New Roman" w:cs="Times New Roman"/>
          <w:b/>
          <w:sz w:val="28"/>
          <w:szCs w:val="28"/>
          <w:u w:val="single"/>
          <w:lang w:eastAsia="ru-RU"/>
        </w:rPr>
      </w:pPr>
      <w:r w:rsidRPr="007A3A7C">
        <w:rPr>
          <w:rFonts w:ascii="Times New Roman" w:eastAsia="Times New Roman" w:hAnsi="Times New Roman" w:cs="Times New Roman"/>
          <w:b/>
          <w:sz w:val="28"/>
          <w:szCs w:val="28"/>
          <w:u w:val="single"/>
          <w:lang w:eastAsia="ru-RU"/>
        </w:rPr>
        <w:t>МУ «Редакция городской и район</w:t>
      </w:r>
      <w:r w:rsidR="001D167A" w:rsidRPr="007A3A7C">
        <w:rPr>
          <w:rFonts w:ascii="Times New Roman" w:eastAsia="Times New Roman" w:hAnsi="Times New Roman" w:cs="Times New Roman"/>
          <w:b/>
          <w:sz w:val="28"/>
          <w:szCs w:val="28"/>
          <w:u w:val="single"/>
          <w:lang w:eastAsia="ru-RU"/>
        </w:rPr>
        <w:t>н</w:t>
      </w:r>
      <w:r w:rsidRPr="007A3A7C">
        <w:rPr>
          <w:rFonts w:ascii="Times New Roman" w:eastAsia="Times New Roman" w:hAnsi="Times New Roman" w:cs="Times New Roman"/>
          <w:b/>
          <w:sz w:val="28"/>
          <w:szCs w:val="28"/>
          <w:u w:val="single"/>
          <w:lang w:eastAsia="ru-RU"/>
        </w:rPr>
        <w:t>ой газеты «</w:t>
      </w:r>
      <w:r w:rsidR="008E72E7" w:rsidRPr="007A3A7C">
        <w:rPr>
          <w:rFonts w:ascii="Times New Roman" w:eastAsia="Times New Roman" w:hAnsi="Times New Roman" w:cs="Times New Roman"/>
          <w:b/>
          <w:sz w:val="28"/>
          <w:szCs w:val="28"/>
          <w:u w:val="single"/>
          <w:lang w:eastAsia="ru-RU"/>
        </w:rPr>
        <w:t>Слободзейские Вести</w:t>
      </w:r>
      <w:r w:rsidRPr="007A3A7C">
        <w:rPr>
          <w:rFonts w:ascii="Times New Roman" w:eastAsia="Times New Roman" w:hAnsi="Times New Roman" w:cs="Times New Roman"/>
          <w:b/>
          <w:sz w:val="28"/>
          <w:szCs w:val="28"/>
          <w:u w:val="single"/>
          <w:lang w:eastAsia="ru-RU"/>
        </w:rPr>
        <w:t>»</w:t>
      </w:r>
      <w:r w:rsidR="008902EC" w:rsidRPr="007A3A7C">
        <w:rPr>
          <w:rFonts w:ascii="Times New Roman" w:eastAsia="Times New Roman" w:hAnsi="Times New Roman" w:cs="Times New Roman"/>
          <w:b/>
          <w:sz w:val="28"/>
          <w:szCs w:val="28"/>
          <w:u w:val="single"/>
          <w:lang w:eastAsia="ru-RU"/>
        </w:rPr>
        <w:t>.</w:t>
      </w:r>
    </w:p>
    <w:p w14:paraId="10206A53" w14:textId="77777777" w:rsidR="00F21829" w:rsidRPr="007A3A7C" w:rsidRDefault="00F21829" w:rsidP="005E0CB3">
      <w:pPr>
        <w:spacing w:after="0" w:line="240" w:lineRule="auto"/>
        <w:ind w:firstLine="709"/>
        <w:jc w:val="both"/>
        <w:rPr>
          <w:rFonts w:ascii="Times New Roman" w:eastAsia="Times New Roman" w:hAnsi="Times New Roman" w:cs="Times New Roman"/>
          <w:bCs/>
          <w:sz w:val="28"/>
          <w:szCs w:val="28"/>
          <w:lang w:eastAsia="ru-RU"/>
        </w:rPr>
      </w:pPr>
    </w:p>
    <w:p w14:paraId="4FE055BC" w14:textId="7A6A552E"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noProof/>
          <w:sz w:val="28"/>
          <w:szCs w:val="28"/>
          <w:lang w:eastAsia="ru-RU"/>
        </w:rPr>
        <w:drawing>
          <wp:anchor distT="0" distB="0" distL="114300" distR="114300" simplePos="0" relativeHeight="251680768" behindDoc="0" locked="0" layoutInCell="1" allowOverlap="1" wp14:anchorId="015AE798" wp14:editId="421C834F">
            <wp:simplePos x="1533525" y="2676525"/>
            <wp:positionH relativeFrom="margin">
              <wp:align>left</wp:align>
            </wp:positionH>
            <wp:positionV relativeFrom="margin">
              <wp:align>center</wp:align>
            </wp:positionV>
            <wp:extent cx="2619375" cy="1743075"/>
            <wp:effectExtent l="0" t="0" r="9525" b="9525"/>
            <wp:wrapSquare wrapText="bothSides"/>
            <wp:docPr id="1946780180" name="Рисунок 1946780180"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images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Pr>
          <w:rFonts w:ascii="Times New Roman" w:eastAsia="Times New Roman" w:hAnsi="Times New Roman" w:cs="Times New Roman"/>
          <w:bCs/>
          <w:sz w:val="28"/>
          <w:szCs w:val="28"/>
          <w:lang w:eastAsia="ru-RU"/>
        </w:rPr>
        <w:t xml:space="preserve"> </w:t>
      </w:r>
      <w:r w:rsidRPr="00A66782">
        <w:rPr>
          <w:rFonts w:ascii="Times New Roman" w:eastAsia="Times New Roman" w:hAnsi="Times New Roman" w:cs="Times New Roman"/>
          <w:bCs/>
          <w:sz w:val="28"/>
          <w:szCs w:val="28"/>
          <w:lang w:eastAsia="ru-RU"/>
        </w:rPr>
        <w:t>В соответствии с Законом ПМР «О средствах массовой информации» основу деятельности МУ «Редакция городской и районной газеты «Слободзейские вести» составляют – обеспечение конституционных прав граждан на достоверную информацию, затрагивающую интересы жителей Слободзейского района, и публикация материалов о деятельности органов государственной власти, районных служб, управлений, депутатов, трудовых коллективов, общественных организаций и т.д.</w:t>
      </w:r>
    </w:p>
    <w:p w14:paraId="6C45E3E9" w14:textId="77777777"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 xml:space="preserve"> Материалами информационного характера о деятельности Президента («В.Н. Красносельский: мы должны думать о людях», «Совбез ПМР обеспокоен», «Задачи года – в послании Президента», «По итогам приднестровского форума», «Вторая жизнь объектов», В.Н. Красносельский: «Это было ярко и талантливо», «С почтение к каждой пяди земли», «Приднестровье – территория здравого смысла» и другие).  Ряд материалов посвящен 34-й годовщине образования Приднестровской Молдавской Республики («С республикой в сердце»), а также Правительства («Неугодья – источник дохода»), Госадминистрации района и города, райгорсовета районная газета довольно насыщена. Они публикуются под рубриками «В госадминистрации», «Будни госадминистрации» (Обновление парка «Победа»), «Будни главы», «В райгорсовете» («Туризм – ключ к развитию»), «В президиуме райгорсовета», «На сессии райгорсовета» («Дороги важны, но не только»), «Трибуна народного избранника», «О народном избраннике» («Человечность – главное его качество», «И «рутины» не боится») и другими. Деятельность госадминистрации и райгорсовета освещается и целым рядом материалов, не имеющих рубрик. Итоги деятельности за 2023 год госадминистрации подведены в статье «…И доходы превышают планируемые показатели», а райгорсовета – в отчете председателя Т.Д. Залевской «Совет открыт для конструктива и инициатив».</w:t>
      </w:r>
    </w:p>
    <w:p w14:paraId="504560F2" w14:textId="77777777"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Постоянное внимание уделялось в течение 9 месяцев 2024 года материалам, связанным с Годом семейных ценностей. В целом ряде статей освещалась эта тема: «Многодетная семья – родник талантов», «Не сетуют на судьбу», «Призвание – по наследству», «Путь к семье», «Бриллиантовый юбилей семьи Кольца», «Главное – уметь радоваться жизни», «От трех дочерей с любовью». Редакция продолжила вести рубрики «К 80-летию освобождения района от немецко-фашистских захватчиков», «Бессмертный полк «СВ», «К 80-летию Ясско-Кишиневской операции», «Твои люди, Приднестровье», «Человек дела» («Две победы в жизни разведчика», «О событиях той весны 44 года», «От освобождения до «Сада Памяти»», «Характер ковался на Курской дуге», «Офицер, спасший незавертайловскую землю», «От факира борцовского ковра до предпринимателя» «Они приближали Победу», «Память и слава победителям», «Во втором эшелоне тоже было не сладко», «Сохраним плацдарм памяти» и другие).</w:t>
      </w:r>
    </w:p>
    <w:p w14:paraId="10A51522" w14:textId="77777777"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Особое внимание придавалось духовно-нравственной, гражданско-патриотической тематике в рубриках «19 июня – День Бендерской трагедии», «День памяти и скорби» и другие («В тревожные дни 92-го», «Негасима свеча памяти», «Сочетание простоты и мудрости восхищает» и другие). Героями публикаций патриотической и духовно-нравственной тематики становились уроженцы и жители района. О них написаны очерки и зарисовки «Незавертайловцы радостно встречали освободителей», «Гвардейцы освободили село», «Почетный гражданин Коротного», «Когда спасать – твоя работа» и другие. Значимым датам Великой Отечественной войны посвящались материалы к 80-летию полного освобождения Ленинграда от фашистской блокады («Горло ломая врагу») и ряд других, к «К 80-летию Великой Победы» – «Кто ты, неизвестная медсестра?», «Один из сорока» и другие. Опубликованы репортажи и отчеты со значимых районных мероприятий «Свеча памяти», «Поклонись тем, кого забывать нельзя», «Его уважали, ему верили» и другие. В рубрике «35-летию вывода советских войск из Афганистана» опубликованы материалы: «Закаленные Афганистаном», «Прошел через «Поле смерти», «О чем напомнили фото афганской летописи».</w:t>
      </w:r>
    </w:p>
    <w:p w14:paraId="28287E70" w14:textId="69A0E17F"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Редакция постоянно держит руку на пульсе основной производственной отрасли района – аграрной. О делах в этой сфере публикуются материалы под рубриками «Урожай 2024», «Ко Дню мелиоратора», «Животноводство», «Растениеводство»: «Ответственный экзамен», «Время зеленого горошка», «Напряженные весенние дни», «Фермерство – семейное дело оптимистов» «Золотая лихорадка – не их удел» и другие. Редакция ведет разговор о развитии личного подсобного хозяйства в рубриках «Приусадебное хозяйство», «В помощь огородникам»: «Сроки и технологии посева», «Что противопоставить суровым будням огорода?» и другие.</w:t>
      </w:r>
    </w:p>
    <w:p w14:paraId="3487544C" w14:textId="77777777"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За 9 месяцев был подготовлен ряд тематических страниц и даже целые газетные номера: «К Международному женскому дню», «Ко Дню работника культуры», «К 80-летию Слободзейского РУНО», «Ко Дню медицинского работника», к юбилею Слободзейского политехнического техникума и другие. Отдельное внимание уделялось публикации материалов, связанных с профессиональными праздниками: «Воздали должное ангелам во плоти», «…И кладоискатель человеческих талантов», «Созидая творчески, сохраняя традиции», «Золотой юбилей «прошлого», «Её лебединая песня в наших сердцах», «Без моих бабушек – не жизнь», «Всегда там, где нужна помощь». В газете стали действовать рубрики «К 100-летию района» («Женщина с лучистыми глазами», «О ней писала газета «Известия», «Земледелец и человек «высокой пробы», «Автор уникального словаря жил в Ближнем Хуторе», «Слободзейцы – инициаторы создания республики на Днестре», «Слободзейцы – в коллективном «портрете планеты»  и другие) и к 255-летия Слободзеи («По серпантину истории», «О родной земле и её людях»).</w:t>
      </w:r>
    </w:p>
    <w:p w14:paraId="46B9B7A2" w14:textId="77777777"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Интернационализму, тесной связи с Российской Федерацией посвящены несколько публикаций, в том числе «Т. Д. Залевская – на Евразийском женском форуме». Сохранению православных традиций посвящены ряд статей («И у нас был храмовый праздник», «На празднике родной земли», «Незавертайловка покоряет сердца», «Живет в веках любовь и верность»), а 27 сентября практически целая страница – «На праздниках бытия</w:t>
      </w:r>
      <w:proofErr w:type="gramStart"/>
      <w:r w:rsidRPr="00A66782">
        <w:rPr>
          <w:rFonts w:ascii="Times New Roman" w:eastAsia="Times New Roman" w:hAnsi="Times New Roman" w:cs="Times New Roman"/>
          <w:bCs/>
          <w:sz w:val="28"/>
          <w:szCs w:val="28"/>
          <w:lang w:eastAsia="ru-RU"/>
        </w:rPr>
        <w:t>»,.</w:t>
      </w:r>
      <w:proofErr w:type="gramEnd"/>
      <w:r w:rsidRPr="00A66782">
        <w:rPr>
          <w:rFonts w:ascii="Times New Roman" w:eastAsia="Times New Roman" w:hAnsi="Times New Roman" w:cs="Times New Roman"/>
          <w:bCs/>
          <w:sz w:val="28"/>
          <w:szCs w:val="28"/>
          <w:lang w:eastAsia="ru-RU"/>
        </w:rPr>
        <w:t xml:space="preserve"> Спортивная тематика, неразрывно связанная со здоровым образом жизни, занимает значительное место на страницах газеты: «ГТО – путь к здоровью и успеху», «Вновь заявили о себе», «В калейдоскопе спортивных состязаний», «Нелёгкий турнир», «Растет футбольное будущее», «Футболисты отметили юбилей города», «Горжусь воспитанниками» и другие. Продолжается публикация материалов в рубрике «Герой нашего времени». Введена новая рубрика «Лицо района», в ней опубликованы очерки «Лучший во всем, а также про веру и число 25», «Руководитель, мыслящий перспективно», «Руководитель новой формации».</w:t>
      </w:r>
    </w:p>
    <w:p w14:paraId="5DC69B64" w14:textId="77777777"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Много внимания уделяет редакция газеты лучшим людям всех отраслей народного хозяйства района, деятельности творческих коллективов, сохранению народных традиций и ремесел и многим другим сферам жизни родного края. Одно из направлений деятельности редакции – развитие литературного творчества молодежи и взрослого населения. Стимулируя работу литературного объединения «Зов души» и творчество читателей, редакция публикует прозаические и поэтические произведения в рубриках «Литобъединение «Зов души», «Проба пера», в их числе материалы «В ЛитО – новый участник», «Традиции, обучающие достойной жизни», «Краткая биография одного года». Тесную связь со Слободзейским РОВД отражает рубрика «Уголок ГАИ» («За цифрами – жизни и судьбы» «Утомился – отдохни» и другие), с читателями – «Нам пишут»: «Я – правнук воина-героя», «Благодарность потомков», «Звенящий май» – в Чобручах»» и другие. Различные специалисты дают свои рекомендации в рубрике «Советы специалиста» – «О заразном туберкулёзе лимфоузлов», «Чтобы не обижаться на зеркало», «Вакцинация – залог здоровья».</w:t>
      </w:r>
    </w:p>
    <w:p w14:paraId="2744277E" w14:textId="77777777"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Для расширения информационной составляющей газеты редакция продолжает использовать интернет-пространство, размещая в QR-коде дополнительные материалы, связанные с газетными публикациями.</w:t>
      </w:r>
    </w:p>
    <w:p w14:paraId="7CABD048" w14:textId="77777777"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r w:rsidRPr="00A66782">
        <w:rPr>
          <w:rFonts w:ascii="Times New Roman" w:eastAsia="Times New Roman" w:hAnsi="Times New Roman" w:cs="Times New Roman"/>
          <w:bCs/>
          <w:sz w:val="28"/>
          <w:szCs w:val="28"/>
          <w:lang w:eastAsia="ru-RU"/>
        </w:rPr>
        <w:t>За 9 месяцев 2024 года выпущено 39 номеров газеты. За счет платных услуг получено 23617,08 рублей.</w:t>
      </w:r>
    </w:p>
    <w:p w14:paraId="66624D3E" w14:textId="36DAAAE1" w:rsidR="00A66782" w:rsidRPr="00A66782" w:rsidRDefault="00A66782" w:rsidP="00A66782">
      <w:pPr>
        <w:spacing w:after="0"/>
        <w:ind w:firstLine="709"/>
        <w:jc w:val="both"/>
        <w:rPr>
          <w:rFonts w:ascii="Times New Roman" w:eastAsia="Times New Roman" w:hAnsi="Times New Roman" w:cs="Times New Roman"/>
          <w:bCs/>
          <w:sz w:val="28"/>
          <w:szCs w:val="28"/>
          <w:lang w:eastAsia="ru-RU"/>
        </w:rPr>
      </w:pPr>
    </w:p>
    <w:p w14:paraId="62D465E0" w14:textId="5DFEA9FC" w:rsidR="005B414E" w:rsidRDefault="00590FA9" w:rsidP="008B697E">
      <w:pPr>
        <w:pStyle w:val="1"/>
        <w:jc w:val="center"/>
      </w:pPr>
      <w:bookmarkStart w:id="38" w:name="_Toc504732486"/>
      <w:bookmarkStart w:id="39" w:name="_Toc504732834"/>
      <w:bookmarkStart w:id="40" w:name="_Toc180349002"/>
      <w:r w:rsidRPr="00590FA9">
        <w:rPr>
          <w:noProof/>
        </w:rPr>
        <w:drawing>
          <wp:anchor distT="0" distB="0" distL="114300" distR="114300" simplePos="0" relativeHeight="251684864" behindDoc="0" locked="0" layoutInCell="1" allowOverlap="1" wp14:anchorId="17BE229B" wp14:editId="754612B6">
            <wp:simplePos x="0" y="0"/>
            <wp:positionH relativeFrom="margin">
              <wp:posOffset>-22860</wp:posOffset>
            </wp:positionH>
            <wp:positionV relativeFrom="margin">
              <wp:posOffset>3407410</wp:posOffset>
            </wp:positionV>
            <wp:extent cx="2457450" cy="1635125"/>
            <wp:effectExtent l="0" t="0" r="0" b="3175"/>
            <wp:wrapSquare wrapText="bothSides"/>
            <wp:docPr id="1946780184" name="Рисунок 1946780184" descr="C:\Users\Us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Без названия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904" w:rsidRPr="007A3A7C">
        <w:t>9</w:t>
      </w:r>
      <w:r w:rsidR="00386DAC" w:rsidRPr="007A3A7C">
        <w:t xml:space="preserve">. </w:t>
      </w:r>
      <w:r w:rsidR="00DD5703" w:rsidRPr="007A3A7C">
        <w:t>Криминогенная</w:t>
      </w:r>
      <w:r w:rsidR="009725C2" w:rsidRPr="007A3A7C">
        <w:t xml:space="preserve"> и </w:t>
      </w:r>
      <w:r w:rsidR="00095170" w:rsidRPr="007A3A7C">
        <w:t xml:space="preserve">пожарная </w:t>
      </w:r>
      <w:r w:rsidR="00B607AE" w:rsidRPr="007A3A7C">
        <w:t>о</w:t>
      </w:r>
      <w:r w:rsidR="00095170" w:rsidRPr="007A3A7C">
        <w:t>б</w:t>
      </w:r>
      <w:r w:rsidR="00B607AE" w:rsidRPr="007A3A7C">
        <w:t xml:space="preserve">становка </w:t>
      </w:r>
      <w:r w:rsidR="00095170" w:rsidRPr="007A3A7C">
        <w:t>в Слободзейском районе.</w:t>
      </w:r>
      <w:bookmarkEnd w:id="38"/>
      <w:bookmarkEnd w:id="39"/>
      <w:bookmarkEnd w:id="40"/>
    </w:p>
    <w:p w14:paraId="0DCBFFB1" w14:textId="77777777" w:rsidR="00590FA9" w:rsidRPr="00590FA9" w:rsidRDefault="00590FA9" w:rsidP="00590FA9">
      <w:pPr>
        <w:rPr>
          <w:lang w:eastAsia="ru-RU"/>
        </w:rPr>
      </w:pPr>
    </w:p>
    <w:p w14:paraId="0B3890F6" w14:textId="615B80E9" w:rsidR="00590FA9" w:rsidRPr="00590FA9" w:rsidRDefault="00590FA9" w:rsidP="00590FA9">
      <w:pPr>
        <w:pStyle w:val="a4"/>
        <w:spacing w:line="276" w:lineRule="auto"/>
        <w:ind w:firstLine="708"/>
        <w:jc w:val="both"/>
        <w:rPr>
          <w:sz w:val="28"/>
          <w:szCs w:val="28"/>
        </w:rPr>
      </w:pPr>
      <w:r w:rsidRPr="00590FA9">
        <w:rPr>
          <w:sz w:val="28"/>
          <w:szCs w:val="28"/>
        </w:rPr>
        <w:t xml:space="preserve">За девять </w:t>
      </w:r>
      <w:r>
        <w:rPr>
          <w:sz w:val="28"/>
          <w:szCs w:val="28"/>
        </w:rPr>
        <w:t xml:space="preserve">месяцев 2024 года на территории </w:t>
      </w:r>
      <w:r w:rsidRPr="00590FA9">
        <w:rPr>
          <w:sz w:val="28"/>
          <w:szCs w:val="28"/>
        </w:rPr>
        <w:t>обслуживания зарегистрировано 188 преступлений, что на 3,6 % меньше аналогичного периода прошлого года (в 2023 г. – 195 преступлений).</w:t>
      </w:r>
    </w:p>
    <w:p w14:paraId="141DDA7A" w14:textId="0E6D5F16" w:rsidR="00590FA9" w:rsidRPr="00590FA9" w:rsidRDefault="00590FA9" w:rsidP="00590FA9">
      <w:pPr>
        <w:pStyle w:val="a4"/>
        <w:spacing w:line="276" w:lineRule="auto"/>
        <w:ind w:firstLine="708"/>
        <w:jc w:val="both"/>
        <w:rPr>
          <w:rStyle w:val="af4"/>
          <w:rFonts w:eastAsiaTheme="majorEastAsia"/>
          <w:smallCaps w:val="0"/>
          <w:sz w:val="28"/>
          <w:szCs w:val="28"/>
        </w:rPr>
      </w:pPr>
      <w:r w:rsidRPr="00590FA9">
        <w:rPr>
          <w:sz w:val="28"/>
          <w:szCs w:val="28"/>
        </w:rPr>
        <w:t xml:space="preserve">За указанный период зарегистрировано 39 тяжких преступлений (в 2023 г. – 40), что на 2,5% меньше аналогичного периода прошлого года. Из 39 тяжких преступлений, совершенных в текущем году, по состоянию на 30.09.2024 года, нераскрытыми остается 7 преступлений, все кражи (в 2023 году - 7). </w:t>
      </w:r>
    </w:p>
    <w:p w14:paraId="58533B22" w14:textId="018B132E" w:rsidR="00590FA9" w:rsidRPr="00590FA9" w:rsidRDefault="00590FA9" w:rsidP="00590FA9">
      <w:pPr>
        <w:pStyle w:val="a4"/>
        <w:spacing w:line="276" w:lineRule="auto"/>
        <w:jc w:val="both"/>
        <w:rPr>
          <w:sz w:val="28"/>
          <w:szCs w:val="28"/>
        </w:rPr>
      </w:pPr>
      <w:r w:rsidRPr="00590FA9">
        <w:rPr>
          <w:sz w:val="28"/>
          <w:szCs w:val="28"/>
        </w:rPr>
        <w:t xml:space="preserve">             Также за отчетный период зарегистрировано 13 преступлений, относящихся к категории особо – тяжких (в 2023 г. – 7). </w:t>
      </w:r>
      <w:proofErr w:type="gramStart"/>
      <w:r w:rsidRPr="00590FA9">
        <w:rPr>
          <w:sz w:val="28"/>
          <w:szCs w:val="28"/>
        </w:rPr>
        <w:t>Из</w:t>
      </w:r>
      <w:r w:rsidR="00E63107">
        <w:rPr>
          <w:sz w:val="28"/>
          <w:szCs w:val="28"/>
        </w:rPr>
        <w:t xml:space="preserve"> </w:t>
      </w:r>
      <w:r w:rsidRPr="00590FA9">
        <w:rPr>
          <w:sz w:val="28"/>
          <w:szCs w:val="28"/>
        </w:rPr>
        <w:t>13 особо-тяжких</w:t>
      </w:r>
      <w:r w:rsidR="00E63107">
        <w:rPr>
          <w:sz w:val="28"/>
          <w:szCs w:val="28"/>
        </w:rPr>
        <w:t xml:space="preserve"> </w:t>
      </w:r>
      <w:r w:rsidRPr="00590FA9">
        <w:rPr>
          <w:sz w:val="28"/>
          <w:szCs w:val="28"/>
        </w:rPr>
        <w:t>преступлений</w:t>
      </w:r>
      <w:proofErr w:type="gramEnd"/>
      <w:r w:rsidRPr="00590FA9">
        <w:rPr>
          <w:sz w:val="28"/>
          <w:szCs w:val="28"/>
        </w:rPr>
        <w:t xml:space="preserve"> зарегистрированных в 2024 году все раскрыты, в 2023 году – 7.</w:t>
      </w:r>
    </w:p>
    <w:p w14:paraId="0C1065C4" w14:textId="7E2886E7" w:rsidR="00590FA9" w:rsidRPr="00590FA9" w:rsidRDefault="00590FA9" w:rsidP="00590FA9">
      <w:pPr>
        <w:pStyle w:val="a4"/>
        <w:spacing w:line="276" w:lineRule="auto"/>
        <w:jc w:val="both"/>
        <w:rPr>
          <w:sz w:val="28"/>
          <w:szCs w:val="28"/>
        </w:rPr>
      </w:pPr>
      <w:r>
        <w:rPr>
          <w:b/>
          <w:sz w:val="28"/>
          <w:szCs w:val="28"/>
        </w:rPr>
        <w:t xml:space="preserve">           </w:t>
      </w:r>
      <w:r w:rsidRPr="00590FA9">
        <w:rPr>
          <w:sz w:val="28"/>
          <w:szCs w:val="28"/>
        </w:rPr>
        <w:t>Следствие было приостановлено по 28 преступлениям.</w:t>
      </w:r>
    </w:p>
    <w:p w14:paraId="6C1CBE95" w14:textId="77777777" w:rsidR="00590FA9" w:rsidRPr="00590FA9" w:rsidRDefault="00590FA9" w:rsidP="00590FA9">
      <w:pPr>
        <w:pStyle w:val="a4"/>
        <w:spacing w:line="276" w:lineRule="auto"/>
        <w:ind w:firstLine="708"/>
        <w:jc w:val="both"/>
        <w:rPr>
          <w:sz w:val="28"/>
          <w:szCs w:val="28"/>
        </w:rPr>
      </w:pPr>
      <w:r w:rsidRPr="00590FA9">
        <w:rPr>
          <w:sz w:val="28"/>
          <w:szCs w:val="28"/>
        </w:rPr>
        <w:t>В отчетном периоде на территории обслуживания  зарегистрировано 12 преступлений, совершенных в общественных местах (в 2023  г. - 13), в т.ч. на улицах зарегистрировано  11 преступлений (в 2023 г. - 11).</w:t>
      </w:r>
    </w:p>
    <w:p w14:paraId="25C844AE" w14:textId="4A6F7CD6" w:rsidR="00590FA9" w:rsidRPr="00590FA9" w:rsidRDefault="00590FA9" w:rsidP="00590FA9">
      <w:pPr>
        <w:pStyle w:val="a4"/>
        <w:spacing w:line="276" w:lineRule="auto"/>
        <w:ind w:firstLine="708"/>
        <w:jc w:val="both"/>
        <w:rPr>
          <w:sz w:val="28"/>
          <w:szCs w:val="28"/>
        </w:rPr>
      </w:pPr>
      <w:r w:rsidRPr="00590FA9">
        <w:rPr>
          <w:sz w:val="28"/>
          <w:szCs w:val="28"/>
        </w:rPr>
        <w:t xml:space="preserve">На территории обслуживания зарегистрировано 111 преступлений по линии уголовного розыска, что на 16,5 % меньше, чем за прошлый год (в 2023 г. - 133). </w:t>
      </w:r>
    </w:p>
    <w:p w14:paraId="0EFF8614" w14:textId="77777777" w:rsidR="00590FA9" w:rsidRPr="00590FA9" w:rsidRDefault="00590FA9" w:rsidP="00590FA9">
      <w:pPr>
        <w:spacing w:after="0"/>
        <w:ind w:firstLine="708"/>
        <w:jc w:val="both"/>
        <w:rPr>
          <w:rFonts w:ascii="Times New Roman" w:hAnsi="Times New Roman" w:cs="Times New Roman"/>
          <w:sz w:val="28"/>
          <w:szCs w:val="28"/>
        </w:rPr>
      </w:pPr>
      <w:r w:rsidRPr="00590FA9">
        <w:rPr>
          <w:rFonts w:ascii="Times New Roman" w:hAnsi="Times New Roman" w:cs="Times New Roman"/>
          <w:sz w:val="28"/>
          <w:szCs w:val="28"/>
        </w:rPr>
        <w:t xml:space="preserve">Кроме того,  за отчетный период зарегистрировано 37 преступлений по линии борьбы с экономической преступностью и коррупцией (в 2023 г. - 21), а также зарегистрировано 40 преступлений  по линии работы милиции общественной безопасности (в 2023 г.- 41),  что на    2,4 % меньше аналогичного периода прошлого года. </w:t>
      </w:r>
    </w:p>
    <w:p w14:paraId="7BC76FF3" w14:textId="67937602" w:rsidR="00590FA9" w:rsidRPr="00590FA9" w:rsidRDefault="00590FA9" w:rsidP="00590FA9">
      <w:pPr>
        <w:pStyle w:val="a4"/>
        <w:spacing w:line="276" w:lineRule="auto"/>
        <w:ind w:firstLine="708"/>
        <w:jc w:val="both"/>
        <w:rPr>
          <w:sz w:val="28"/>
          <w:szCs w:val="28"/>
        </w:rPr>
      </w:pPr>
      <w:r w:rsidRPr="00590FA9">
        <w:rPr>
          <w:sz w:val="28"/>
          <w:szCs w:val="28"/>
        </w:rPr>
        <w:t xml:space="preserve"> За девять месяцев 2024 года, из числа тяжких и особо-тяжких преступлений</w:t>
      </w:r>
      <w:r w:rsidRPr="00590FA9">
        <w:rPr>
          <w:color w:val="FF0000"/>
          <w:sz w:val="28"/>
          <w:szCs w:val="28"/>
        </w:rPr>
        <w:t xml:space="preserve"> </w:t>
      </w:r>
      <w:r w:rsidRPr="00590FA9">
        <w:rPr>
          <w:sz w:val="28"/>
          <w:szCs w:val="28"/>
        </w:rPr>
        <w:t xml:space="preserve">зарегистрировано: </w:t>
      </w:r>
    </w:p>
    <w:p w14:paraId="2D1EB072" w14:textId="1C262C78" w:rsidR="00590FA9" w:rsidRPr="00590FA9" w:rsidRDefault="00590FA9" w:rsidP="00590FA9">
      <w:pPr>
        <w:pStyle w:val="a4"/>
        <w:spacing w:line="276" w:lineRule="auto"/>
        <w:jc w:val="both"/>
        <w:rPr>
          <w:sz w:val="28"/>
          <w:szCs w:val="28"/>
        </w:rPr>
      </w:pPr>
      <w:r w:rsidRPr="00590FA9">
        <w:rPr>
          <w:sz w:val="28"/>
          <w:szCs w:val="28"/>
        </w:rPr>
        <w:t>- убийства (с покушением) – 2 (в 2023г. - 2);</w:t>
      </w:r>
    </w:p>
    <w:p w14:paraId="0D63BFF0" w14:textId="7F84B03C" w:rsidR="00590FA9" w:rsidRPr="00590FA9" w:rsidRDefault="00590FA9" w:rsidP="00590FA9">
      <w:pPr>
        <w:pStyle w:val="a4"/>
        <w:spacing w:line="276" w:lineRule="auto"/>
        <w:jc w:val="both"/>
        <w:rPr>
          <w:sz w:val="28"/>
          <w:szCs w:val="28"/>
        </w:rPr>
      </w:pPr>
      <w:r w:rsidRPr="00590FA9">
        <w:rPr>
          <w:sz w:val="28"/>
          <w:szCs w:val="28"/>
        </w:rPr>
        <w:t>- изнасилования (с покушением) – 0 (в 2023г. – 1);</w:t>
      </w:r>
    </w:p>
    <w:p w14:paraId="46C70858" w14:textId="77777777" w:rsidR="00590FA9" w:rsidRPr="00590FA9" w:rsidRDefault="00590FA9" w:rsidP="00590FA9">
      <w:pPr>
        <w:pStyle w:val="a4"/>
        <w:spacing w:line="276" w:lineRule="auto"/>
        <w:jc w:val="both"/>
        <w:rPr>
          <w:sz w:val="28"/>
          <w:szCs w:val="28"/>
        </w:rPr>
      </w:pPr>
      <w:r w:rsidRPr="00590FA9">
        <w:rPr>
          <w:sz w:val="28"/>
          <w:szCs w:val="28"/>
        </w:rPr>
        <w:t>- разбои – 2 (в 2023 г. - 0)</w:t>
      </w:r>
    </w:p>
    <w:p w14:paraId="5C97ED9C" w14:textId="77777777" w:rsidR="00590FA9" w:rsidRPr="00590FA9" w:rsidRDefault="00590FA9" w:rsidP="00590FA9">
      <w:pPr>
        <w:pStyle w:val="a4"/>
        <w:spacing w:line="276" w:lineRule="auto"/>
        <w:jc w:val="both"/>
        <w:rPr>
          <w:sz w:val="28"/>
          <w:szCs w:val="28"/>
        </w:rPr>
      </w:pPr>
      <w:r w:rsidRPr="00590FA9">
        <w:rPr>
          <w:sz w:val="28"/>
          <w:szCs w:val="28"/>
        </w:rPr>
        <w:t>- грабежи – 1 (в 2023г. – 1);</w:t>
      </w:r>
    </w:p>
    <w:p w14:paraId="4B836B1D" w14:textId="77777777" w:rsidR="00590FA9" w:rsidRPr="00590FA9" w:rsidRDefault="00590FA9" w:rsidP="00590FA9">
      <w:pPr>
        <w:pStyle w:val="a4"/>
        <w:spacing w:line="276" w:lineRule="auto"/>
        <w:jc w:val="both"/>
        <w:rPr>
          <w:sz w:val="28"/>
          <w:szCs w:val="28"/>
        </w:rPr>
      </w:pPr>
      <w:r w:rsidRPr="00590FA9">
        <w:rPr>
          <w:sz w:val="28"/>
          <w:szCs w:val="28"/>
        </w:rPr>
        <w:t>- причинение тяжких телесных повреждений – 3 (в 2023г. – 9);</w:t>
      </w:r>
    </w:p>
    <w:p w14:paraId="0BB11187" w14:textId="2069FA4A" w:rsidR="00590FA9" w:rsidRPr="00590FA9" w:rsidRDefault="00590FA9" w:rsidP="00590FA9">
      <w:pPr>
        <w:pStyle w:val="a4"/>
        <w:spacing w:line="276" w:lineRule="auto"/>
        <w:jc w:val="both"/>
        <w:rPr>
          <w:sz w:val="28"/>
          <w:szCs w:val="28"/>
        </w:rPr>
      </w:pPr>
      <w:r w:rsidRPr="00590FA9">
        <w:rPr>
          <w:sz w:val="28"/>
          <w:szCs w:val="28"/>
        </w:rPr>
        <w:t>- кражи – 11 (в 2023 г. – 23);</w:t>
      </w:r>
    </w:p>
    <w:p w14:paraId="22FA214A" w14:textId="77777777" w:rsidR="00590FA9" w:rsidRPr="00590FA9" w:rsidRDefault="00590FA9" w:rsidP="00590FA9">
      <w:pPr>
        <w:pStyle w:val="a4"/>
        <w:spacing w:line="276" w:lineRule="auto"/>
        <w:jc w:val="both"/>
        <w:rPr>
          <w:sz w:val="28"/>
          <w:szCs w:val="28"/>
        </w:rPr>
      </w:pPr>
      <w:r w:rsidRPr="00590FA9">
        <w:rPr>
          <w:sz w:val="28"/>
          <w:szCs w:val="28"/>
        </w:rPr>
        <w:t>- сбыт наркотиков – 3 (В 2023 г. - 3)</w:t>
      </w:r>
    </w:p>
    <w:p w14:paraId="70DBE507" w14:textId="77777777" w:rsidR="00590FA9" w:rsidRPr="00590FA9" w:rsidRDefault="00590FA9" w:rsidP="00590FA9">
      <w:pPr>
        <w:pStyle w:val="a4"/>
        <w:spacing w:line="276" w:lineRule="auto"/>
        <w:jc w:val="both"/>
        <w:rPr>
          <w:b/>
          <w:sz w:val="28"/>
          <w:szCs w:val="28"/>
        </w:rPr>
      </w:pPr>
      <w:r w:rsidRPr="00590FA9">
        <w:rPr>
          <w:sz w:val="28"/>
          <w:szCs w:val="28"/>
        </w:rPr>
        <w:t xml:space="preserve"> </w:t>
      </w:r>
      <w:r w:rsidRPr="00590FA9">
        <w:rPr>
          <w:sz w:val="28"/>
          <w:szCs w:val="28"/>
        </w:rPr>
        <w:tab/>
      </w:r>
      <w:r w:rsidRPr="00590FA9">
        <w:rPr>
          <w:b/>
          <w:sz w:val="28"/>
          <w:szCs w:val="28"/>
        </w:rPr>
        <w:t xml:space="preserve">Снижение зарегистрированных преступлений наблюдается в следующих населенных пунктах: </w:t>
      </w:r>
    </w:p>
    <w:p w14:paraId="3EEE32E2" w14:textId="1CB3B28A" w:rsidR="00590FA9" w:rsidRPr="00590FA9" w:rsidRDefault="00590FA9" w:rsidP="00590FA9">
      <w:pPr>
        <w:pStyle w:val="a4"/>
        <w:spacing w:line="276" w:lineRule="auto"/>
        <w:jc w:val="both"/>
        <w:rPr>
          <w:sz w:val="28"/>
          <w:szCs w:val="28"/>
        </w:rPr>
      </w:pPr>
      <w:r w:rsidRPr="00590FA9">
        <w:rPr>
          <w:sz w:val="28"/>
          <w:szCs w:val="28"/>
        </w:rPr>
        <w:t>-  г.Слободзея   -1,2% (с 81 до 80);</w:t>
      </w:r>
    </w:p>
    <w:p w14:paraId="5322CCF6" w14:textId="77777777" w:rsidR="00590FA9" w:rsidRPr="00590FA9" w:rsidRDefault="00590FA9" w:rsidP="00590FA9">
      <w:pPr>
        <w:pStyle w:val="a4"/>
        <w:spacing w:line="276" w:lineRule="auto"/>
        <w:jc w:val="both"/>
        <w:rPr>
          <w:sz w:val="28"/>
          <w:szCs w:val="28"/>
        </w:rPr>
      </w:pPr>
      <w:r w:rsidRPr="00590FA9">
        <w:rPr>
          <w:sz w:val="28"/>
          <w:szCs w:val="28"/>
        </w:rPr>
        <w:t>- п. Первомайск -86,7 % (с 15 до 2);</w:t>
      </w:r>
    </w:p>
    <w:p w14:paraId="791DD06E" w14:textId="77777777" w:rsidR="00590FA9" w:rsidRPr="00590FA9" w:rsidRDefault="00590FA9" w:rsidP="00590FA9">
      <w:pPr>
        <w:pStyle w:val="a4"/>
        <w:spacing w:line="276" w:lineRule="auto"/>
        <w:jc w:val="both"/>
        <w:rPr>
          <w:sz w:val="28"/>
          <w:szCs w:val="28"/>
        </w:rPr>
      </w:pPr>
      <w:r w:rsidRPr="00590FA9">
        <w:rPr>
          <w:sz w:val="28"/>
          <w:szCs w:val="28"/>
        </w:rPr>
        <w:t>- с. Коротное -87,5% (с 24 до 3);</w:t>
      </w:r>
    </w:p>
    <w:p w14:paraId="07D20EB7" w14:textId="2B67E018" w:rsidR="00590FA9" w:rsidRPr="00590FA9" w:rsidRDefault="00590FA9" w:rsidP="00590FA9">
      <w:pPr>
        <w:pStyle w:val="a4"/>
        <w:spacing w:line="276" w:lineRule="auto"/>
        <w:jc w:val="both"/>
        <w:rPr>
          <w:sz w:val="28"/>
          <w:szCs w:val="28"/>
        </w:rPr>
      </w:pPr>
      <w:r w:rsidRPr="00590FA9">
        <w:rPr>
          <w:sz w:val="28"/>
          <w:szCs w:val="28"/>
        </w:rPr>
        <w:t>- с.</w:t>
      </w:r>
      <w:r w:rsidR="00E63107">
        <w:rPr>
          <w:sz w:val="28"/>
          <w:szCs w:val="28"/>
        </w:rPr>
        <w:t xml:space="preserve"> </w:t>
      </w:r>
      <w:r w:rsidRPr="00590FA9">
        <w:rPr>
          <w:sz w:val="28"/>
          <w:szCs w:val="28"/>
        </w:rPr>
        <w:t>Владимировка - 22,2% (с 9 до 7);</w:t>
      </w:r>
    </w:p>
    <w:p w14:paraId="208B349C" w14:textId="4B0CC166" w:rsidR="00590FA9" w:rsidRPr="00590FA9" w:rsidRDefault="00590FA9" w:rsidP="00590FA9">
      <w:pPr>
        <w:pStyle w:val="a4"/>
        <w:spacing w:line="276" w:lineRule="auto"/>
        <w:jc w:val="both"/>
        <w:rPr>
          <w:sz w:val="28"/>
          <w:szCs w:val="28"/>
        </w:rPr>
      </w:pPr>
      <w:r w:rsidRPr="00590FA9">
        <w:rPr>
          <w:sz w:val="28"/>
          <w:szCs w:val="28"/>
        </w:rPr>
        <w:t>- с.</w:t>
      </w:r>
      <w:r w:rsidR="00E63107">
        <w:rPr>
          <w:sz w:val="28"/>
          <w:szCs w:val="28"/>
        </w:rPr>
        <w:t xml:space="preserve"> </w:t>
      </w:r>
      <w:r w:rsidRPr="00590FA9">
        <w:rPr>
          <w:sz w:val="28"/>
          <w:szCs w:val="28"/>
        </w:rPr>
        <w:t>Чобручи -</w:t>
      </w:r>
      <w:r w:rsidR="00E63107">
        <w:rPr>
          <w:sz w:val="28"/>
          <w:szCs w:val="28"/>
        </w:rPr>
        <w:t xml:space="preserve"> </w:t>
      </w:r>
      <w:r w:rsidRPr="00590FA9">
        <w:rPr>
          <w:sz w:val="28"/>
          <w:szCs w:val="28"/>
        </w:rPr>
        <w:t>40,0% (с 15 до 9);</w:t>
      </w:r>
    </w:p>
    <w:p w14:paraId="176E0C02" w14:textId="4364473D" w:rsidR="00590FA9" w:rsidRPr="00590FA9" w:rsidRDefault="00590FA9" w:rsidP="00590FA9">
      <w:pPr>
        <w:pStyle w:val="a4"/>
        <w:spacing w:line="276" w:lineRule="auto"/>
        <w:jc w:val="both"/>
        <w:rPr>
          <w:sz w:val="28"/>
          <w:szCs w:val="28"/>
        </w:rPr>
      </w:pPr>
      <w:r w:rsidRPr="00590FA9">
        <w:rPr>
          <w:sz w:val="28"/>
          <w:szCs w:val="28"/>
        </w:rPr>
        <w:t>- с.</w:t>
      </w:r>
      <w:r w:rsidR="00E63107">
        <w:rPr>
          <w:sz w:val="28"/>
          <w:szCs w:val="28"/>
        </w:rPr>
        <w:t xml:space="preserve"> </w:t>
      </w:r>
      <w:r w:rsidRPr="00590FA9">
        <w:rPr>
          <w:sz w:val="28"/>
          <w:szCs w:val="28"/>
        </w:rPr>
        <w:t>Глиное -</w:t>
      </w:r>
      <w:r w:rsidR="00E63107">
        <w:rPr>
          <w:sz w:val="28"/>
          <w:szCs w:val="28"/>
        </w:rPr>
        <w:t xml:space="preserve"> </w:t>
      </w:r>
      <w:r w:rsidRPr="00590FA9">
        <w:rPr>
          <w:sz w:val="28"/>
          <w:szCs w:val="28"/>
        </w:rPr>
        <w:t>33,3% (с 15 до 10);</w:t>
      </w:r>
    </w:p>
    <w:p w14:paraId="73CF5934" w14:textId="77777777" w:rsidR="00590FA9" w:rsidRPr="00590FA9" w:rsidRDefault="00590FA9" w:rsidP="00590FA9">
      <w:pPr>
        <w:pStyle w:val="a4"/>
        <w:spacing w:line="276" w:lineRule="auto"/>
        <w:jc w:val="both"/>
        <w:rPr>
          <w:sz w:val="28"/>
          <w:szCs w:val="28"/>
        </w:rPr>
      </w:pPr>
      <w:r w:rsidRPr="00590FA9">
        <w:rPr>
          <w:sz w:val="28"/>
          <w:szCs w:val="28"/>
        </w:rPr>
        <w:t>- с. Незавертайловка -21,1% (с 19 до 15);</w:t>
      </w:r>
    </w:p>
    <w:p w14:paraId="749E0DBC" w14:textId="77777777" w:rsidR="00590FA9" w:rsidRPr="00590FA9" w:rsidRDefault="00590FA9" w:rsidP="00590FA9">
      <w:pPr>
        <w:pStyle w:val="a4"/>
        <w:spacing w:line="276" w:lineRule="auto"/>
        <w:ind w:firstLine="708"/>
        <w:jc w:val="both"/>
        <w:rPr>
          <w:b/>
          <w:sz w:val="28"/>
          <w:szCs w:val="28"/>
        </w:rPr>
      </w:pPr>
      <w:r w:rsidRPr="00590FA9">
        <w:rPr>
          <w:b/>
          <w:sz w:val="28"/>
          <w:szCs w:val="28"/>
        </w:rPr>
        <w:t>Рост зарегистрированных преступлений наблюдается в следующих населенных пунктах:</w:t>
      </w:r>
    </w:p>
    <w:p w14:paraId="6E81CA39" w14:textId="77777777" w:rsidR="00590FA9" w:rsidRPr="00590FA9" w:rsidRDefault="00590FA9" w:rsidP="00590FA9">
      <w:pPr>
        <w:pStyle w:val="a4"/>
        <w:spacing w:line="276" w:lineRule="auto"/>
        <w:jc w:val="both"/>
        <w:rPr>
          <w:sz w:val="28"/>
          <w:szCs w:val="28"/>
        </w:rPr>
      </w:pPr>
      <w:r w:rsidRPr="00590FA9">
        <w:rPr>
          <w:sz w:val="28"/>
          <w:szCs w:val="28"/>
        </w:rPr>
        <w:t>- с. Карагаш +150% (с 6 до 15);</w:t>
      </w:r>
    </w:p>
    <w:p w14:paraId="0437E053" w14:textId="77777777" w:rsidR="00590FA9" w:rsidRPr="00590FA9" w:rsidRDefault="00590FA9" w:rsidP="00590FA9">
      <w:pPr>
        <w:pStyle w:val="a4"/>
        <w:spacing w:line="276" w:lineRule="auto"/>
        <w:jc w:val="both"/>
        <w:rPr>
          <w:sz w:val="28"/>
          <w:szCs w:val="28"/>
        </w:rPr>
      </w:pPr>
      <w:r w:rsidRPr="00590FA9">
        <w:rPr>
          <w:sz w:val="28"/>
          <w:szCs w:val="28"/>
        </w:rPr>
        <w:t>- с.Фрунзе + 83,3% (с 6 до 11).</w:t>
      </w:r>
    </w:p>
    <w:p w14:paraId="6049F70E" w14:textId="22031705" w:rsidR="00590FA9" w:rsidRPr="00590FA9" w:rsidRDefault="00590FA9" w:rsidP="00590FA9">
      <w:pPr>
        <w:pStyle w:val="a4"/>
        <w:spacing w:line="276" w:lineRule="auto"/>
        <w:jc w:val="both"/>
        <w:rPr>
          <w:sz w:val="28"/>
          <w:szCs w:val="28"/>
        </w:rPr>
      </w:pPr>
      <w:r w:rsidRPr="00590FA9">
        <w:rPr>
          <w:sz w:val="28"/>
          <w:szCs w:val="28"/>
        </w:rPr>
        <w:tab/>
      </w:r>
      <w:r w:rsidRPr="00590FA9">
        <w:rPr>
          <w:b/>
          <w:sz w:val="28"/>
          <w:szCs w:val="28"/>
        </w:rPr>
        <w:t xml:space="preserve">На уровне прошлого года регистрация преступлений в следующих населенных пунктах: </w:t>
      </w:r>
      <w:r w:rsidRPr="00590FA9">
        <w:rPr>
          <w:sz w:val="28"/>
          <w:szCs w:val="28"/>
        </w:rPr>
        <w:t>Красное – 5 (в 2023 – 5);</w:t>
      </w:r>
    </w:p>
    <w:p w14:paraId="1097AC21" w14:textId="61D9D06D" w:rsidR="00590FA9" w:rsidRPr="00590FA9" w:rsidRDefault="00590FA9" w:rsidP="00590FA9">
      <w:pPr>
        <w:pStyle w:val="a4"/>
        <w:spacing w:line="276" w:lineRule="auto"/>
        <w:ind w:firstLine="708"/>
        <w:jc w:val="both"/>
        <w:rPr>
          <w:sz w:val="28"/>
          <w:szCs w:val="28"/>
        </w:rPr>
      </w:pPr>
      <w:r w:rsidRPr="00590FA9">
        <w:rPr>
          <w:sz w:val="28"/>
          <w:szCs w:val="28"/>
        </w:rPr>
        <w:t>За отчетный период на территории обслуживания Слободзейского РОВД было зарегистрировано 37 фактов хищений имущества собственника, что на -</w:t>
      </w:r>
      <w:r w:rsidR="00E63107">
        <w:rPr>
          <w:sz w:val="28"/>
          <w:szCs w:val="28"/>
        </w:rPr>
        <w:t xml:space="preserve"> </w:t>
      </w:r>
      <w:r w:rsidRPr="00590FA9">
        <w:rPr>
          <w:sz w:val="28"/>
          <w:szCs w:val="28"/>
        </w:rPr>
        <w:t>52,6 % меньше уровня аналогичного периода прошлого года (2023 – 78). Доля краж от общего количества зарегистрированных преступлений – 19,7 %.</w:t>
      </w:r>
    </w:p>
    <w:p w14:paraId="25B331E0" w14:textId="61385DB3" w:rsidR="00590FA9" w:rsidRPr="00590FA9" w:rsidRDefault="00590FA9" w:rsidP="00590FA9">
      <w:pPr>
        <w:pStyle w:val="a4"/>
        <w:spacing w:line="276" w:lineRule="auto"/>
        <w:ind w:firstLine="708"/>
        <w:jc w:val="both"/>
        <w:rPr>
          <w:sz w:val="28"/>
          <w:szCs w:val="28"/>
        </w:rPr>
      </w:pPr>
      <w:r w:rsidRPr="00590FA9">
        <w:rPr>
          <w:sz w:val="28"/>
          <w:szCs w:val="28"/>
        </w:rPr>
        <w:t>Также за отчетный период на территории района было совершено 10 краж из квартир и жилищ граждан, что на</w:t>
      </w:r>
      <w:r w:rsidR="00E63107">
        <w:rPr>
          <w:sz w:val="28"/>
          <w:szCs w:val="28"/>
        </w:rPr>
        <w:t xml:space="preserve"> </w:t>
      </w:r>
      <w:r w:rsidRPr="00590FA9">
        <w:rPr>
          <w:sz w:val="28"/>
          <w:szCs w:val="28"/>
        </w:rPr>
        <w:t>68,8 %меньше прошлого года (в 2023 г.</w:t>
      </w:r>
      <w:r w:rsidR="00E63107">
        <w:rPr>
          <w:sz w:val="28"/>
          <w:szCs w:val="28"/>
        </w:rPr>
        <w:t xml:space="preserve"> </w:t>
      </w:r>
      <w:r w:rsidRPr="00590FA9">
        <w:rPr>
          <w:sz w:val="28"/>
          <w:szCs w:val="28"/>
        </w:rPr>
        <w:t>- 32).</w:t>
      </w:r>
    </w:p>
    <w:p w14:paraId="668D2794" w14:textId="5B59B94A" w:rsidR="00590FA9" w:rsidRPr="00590FA9" w:rsidRDefault="00590FA9" w:rsidP="00590FA9">
      <w:pPr>
        <w:pStyle w:val="a4"/>
        <w:spacing w:line="276" w:lineRule="auto"/>
        <w:ind w:firstLine="708"/>
        <w:jc w:val="both"/>
        <w:rPr>
          <w:sz w:val="28"/>
          <w:szCs w:val="28"/>
        </w:rPr>
      </w:pPr>
      <w:r w:rsidRPr="00590FA9">
        <w:rPr>
          <w:sz w:val="28"/>
          <w:szCs w:val="28"/>
        </w:rPr>
        <w:t>Рост краж наблюдается в населенных пунктах района: с. Чобручи (с 3 до 5), с.</w:t>
      </w:r>
      <w:r w:rsidR="00E63107">
        <w:rPr>
          <w:sz w:val="28"/>
          <w:szCs w:val="28"/>
        </w:rPr>
        <w:t xml:space="preserve"> </w:t>
      </w:r>
      <w:r w:rsidRPr="00590FA9">
        <w:rPr>
          <w:sz w:val="28"/>
          <w:szCs w:val="28"/>
        </w:rPr>
        <w:t>Карагаш (с 2 до 5), с.</w:t>
      </w:r>
      <w:r w:rsidR="00E63107">
        <w:rPr>
          <w:sz w:val="28"/>
          <w:szCs w:val="28"/>
        </w:rPr>
        <w:t xml:space="preserve"> </w:t>
      </w:r>
      <w:r w:rsidRPr="00590FA9">
        <w:rPr>
          <w:sz w:val="28"/>
          <w:szCs w:val="28"/>
        </w:rPr>
        <w:t>Глиное (с 4 до 5).</w:t>
      </w:r>
    </w:p>
    <w:p w14:paraId="24758FB9" w14:textId="2F3CA27C" w:rsidR="00590FA9" w:rsidRPr="00590FA9" w:rsidRDefault="00590FA9" w:rsidP="00590FA9">
      <w:pPr>
        <w:pStyle w:val="a4"/>
        <w:spacing w:line="276" w:lineRule="auto"/>
        <w:ind w:firstLine="708"/>
        <w:jc w:val="both"/>
        <w:rPr>
          <w:sz w:val="28"/>
          <w:szCs w:val="28"/>
        </w:rPr>
      </w:pPr>
      <w:r w:rsidRPr="00590FA9">
        <w:rPr>
          <w:sz w:val="28"/>
          <w:szCs w:val="28"/>
        </w:rPr>
        <w:t>Раскрываемость краж по расследованным уголовным делам   составляет 54,5 %, что на -</w:t>
      </w:r>
      <w:r w:rsidR="00E63107">
        <w:rPr>
          <w:sz w:val="28"/>
          <w:szCs w:val="28"/>
        </w:rPr>
        <w:t xml:space="preserve"> </w:t>
      </w:r>
      <w:r w:rsidRPr="00590FA9">
        <w:rPr>
          <w:sz w:val="28"/>
          <w:szCs w:val="28"/>
        </w:rPr>
        <w:t>22,1 % ниже уровня прошлого года (в 2023 г. – 76,6 %), раскрываемость краж из квартир и жилищ граждан составляет – 50,0 % (в 2023 г. – 77,4%).  По установленным лицам раскрываемость краж составляет 59,46 % (2023 г. – 78,21 %).</w:t>
      </w:r>
    </w:p>
    <w:p w14:paraId="362290AF" w14:textId="1F231BCC" w:rsidR="00590FA9" w:rsidRDefault="00590FA9" w:rsidP="00590FA9">
      <w:pPr>
        <w:spacing w:after="0"/>
        <w:ind w:firstLine="708"/>
        <w:jc w:val="center"/>
        <w:rPr>
          <w:rFonts w:ascii="Times New Roman" w:hAnsi="Times New Roman" w:cs="Times New Roman"/>
          <w:sz w:val="28"/>
          <w:szCs w:val="28"/>
        </w:rPr>
      </w:pPr>
      <w:r w:rsidRPr="00590FA9">
        <w:rPr>
          <w:rFonts w:ascii="Times New Roman" w:hAnsi="Times New Roman" w:cs="Times New Roman"/>
          <w:sz w:val="28"/>
          <w:szCs w:val="28"/>
        </w:rPr>
        <w:t>За отчетный период преступления по расследованным уголовным делам были совершены следующими категориями лиц:</w:t>
      </w:r>
    </w:p>
    <w:p w14:paraId="121B9A84" w14:textId="77777777" w:rsidR="00590FA9" w:rsidRPr="00590FA9" w:rsidRDefault="00590FA9" w:rsidP="00590FA9">
      <w:pPr>
        <w:spacing w:after="0"/>
        <w:ind w:firstLine="708"/>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033"/>
        <w:gridCol w:w="1080"/>
        <w:gridCol w:w="1338"/>
        <w:gridCol w:w="1338"/>
      </w:tblGrid>
      <w:tr w:rsidR="00590FA9" w:rsidRPr="00511A76" w14:paraId="4D16A4D6" w14:textId="77777777" w:rsidTr="00B5299F">
        <w:trPr>
          <w:jc w:val="center"/>
        </w:trPr>
        <w:tc>
          <w:tcPr>
            <w:tcW w:w="3348" w:type="dxa"/>
          </w:tcPr>
          <w:p w14:paraId="67156D14" w14:textId="77777777" w:rsidR="00590FA9" w:rsidRPr="00511A76" w:rsidRDefault="00590FA9" w:rsidP="00E70D04">
            <w:pPr>
              <w:spacing w:after="0" w:line="240" w:lineRule="auto"/>
              <w:jc w:val="center"/>
              <w:rPr>
                <w:rFonts w:ascii="Times New Roman" w:hAnsi="Times New Roman" w:cs="Times New Roman"/>
                <w:b/>
                <w:sz w:val="24"/>
                <w:szCs w:val="24"/>
              </w:rPr>
            </w:pPr>
            <w:r w:rsidRPr="00511A76">
              <w:rPr>
                <w:rFonts w:ascii="Times New Roman" w:hAnsi="Times New Roman" w:cs="Times New Roman"/>
                <w:b/>
                <w:sz w:val="24"/>
                <w:szCs w:val="24"/>
              </w:rPr>
              <w:t>категория лиц</w:t>
            </w:r>
          </w:p>
        </w:tc>
        <w:tc>
          <w:tcPr>
            <w:tcW w:w="1033" w:type="dxa"/>
            <w:vAlign w:val="center"/>
          </w:tcPr>
          <w:p w14:paraId="3C067A7F" w14:textId="77777777" w:rsidR="00590FA9" w:rsidRPr="00511A76" w:rsidRDefault="00590FA9" w:rsidP="00E70D04">
            <w:pPr>
              <w:spacing w:after="0" w:line="240" w:lineRule="auto"/>
              <w:jc w:val="center"/>
              <w:rPr>
                <w:rFonts w:ascii="Times New Roman" w:hAnsi="Times New Roman" w:cs="Times New Roman"/>
                <w:b/>
                <w:sz w:val="24"/>
                <w:szCs w:val="24"/>
              </w:rPr>
            </w:pPr>
            <w:r w:rsidRPr="00511A76">
              <w:rPr>
                <w:rFonts w:ascii="Times New Roman" w:hAnsi="Times New Roman" w:cs="Times New Roman"/>
                <w:b/>
                <w:sz w:val="24"/>
                <w:szCs w:val="24"/>
              </w:rPr>
              <w:t>2024</w:t>
            </w:r>
          </w:p>
        </w:tc>
        <w:tc>
          <w:tcPr>
            <w:tcW w:w="1080" w:type="dxa"/>
            <w:vAlign w:val="center"/>
          </w:tcPr>
          <w:p w14:paraId="5F9638FF" w14:textId="77777777" w:rsidR="00590FA9" w:rsidRPr="00511A76" w:rsidRDefault="00590FA9" w:rsidP="00E70D04">
            <w:pPr>
              <w:spacing w:after="0" w:line="240" w:lineRule="auto"/>
              <w:jc w:val="center"/>
              <w:rPr>
                <w:rFonts w:ascii="Times New Roman" w:hAnsi="Times New Roman" w:cs="Times New Roman"/>
                <w:b/>
                <w:sz w:val="24"/>
                <w:szCs w:val="24"/>
              </w:rPr>
            </w:pPr>
            <w:r w:rsidRPr="00511A76">
              <w:rPr>
                <w:rFonts w:ascii="Times New Roman" w:hAnsi="Times New Roman" w:cs="Times New Roman"/>
                <w:b/>
                <w:sz w:val="24"/>
                <w:szCs w:val="24"/>
              </w:rPr>
              <w:t>2023</w:t>
            </w:r>
          </w:p>
        </w:tc>
        <w:tc>
          <w:tcPr>
            <w:tcW w:w="1338" w:type="dxa"/>
          </w:tcPr>
          <w:p w14:paraId="0F617D54" w14:textId="77777777" w:rsidR="00590FA9" w:rsidRPr="00511A76" w:rsidRDefault="00590FA9" w:rsidP="00E70D04">
            <w:pPr>
              <w:spacing w:after="0" w:line="240" w:lineRule="auto"/>
              <w:jc w:val="center"/>
              <w:rPr>
                <w:rFonts w:ascii="Times New Roman" w:hAnsi="Times New Roman" w:cs="Times New Roman"/>
                <w:b/>
                <w:sz w:val="24"/>
                <w:szCs w:val="24"/>
              </w:rPr>
            </w:pPr>
          </w:p>
        </w:tc>
        <w:tc>
          <w:tcPr>
            <w:tcW w:w="1338" w:type="dxa"/>
            <w:vAlign w:val="center"/>
          </w:tcPr>
          <w:p w14:paraId="211566D4" w14:textId="7B4B35F2" w:rsidR="00590FA9" w:rsidRPr="00511A76" w:rsidRDefault="00590FA9" w:rsidP="00E70D04">
            <w:pPr>
              <w:spacing w:after="0" w:line="240" w:lineRule="auto"/>
              <w:jc w:val="center"/>
              <w:rPr>
                <w:rFonts w:ascii="Times New Roman" w:hAnsi="Times New Roman" w:cs="Times New Roman"/>
                <w:b/>
                <w:sz w:val="24"/>
                <w:szCs w:val="24"/>
              </w:rPr>
            </w:pPr>
            <w:r w:rsidRPr="00511A76">
              <w:rPr>
                <w:rFonts w:ascii="Times New Roman" w:hAnsi="Times New Roman" w:cs="Times New Roman"/>
                <w:b/>
                <w:sz w:val="24"/>
                <w:szCs w:val="24"/>
              </w:rPr>
              <w:t>Динамика</w:t>
            </w:r>
          </w:p>
        </w:tc>
      </w:tr>
      <w:tr w:rsidR="00590FA9" w:rsidRPr="00511A76" w14:paraId="13F3AC8C" w14:textId="77777777" w:rsidTr="00B5299F">
        <w:trPr>
          <w:jc w:val="center"/>
        </w:trPr>
        <w:tc>
          <w:tcPr>
            <w:tcW w:w="3348" w:type="dxa"/>
          </w:tcPr>
          <w:p w14:paraId="78BE8D11" w14:textId="77777777" w:rsidR="00590FA9" w:rsidRPr="00511A76" w:rsidRDefault="00590FA9" w:rsidP="00E70D04">
            <w:pPr>
              <w:spacing w:after="0" w:line="240" w:lineRule="auto"/>
              <w:rPr>
                <w:rFonts w:ascii="Times New Roman" w:hAnsi="Times New Roman" w:cs="Times New Roman"/>
                <w:sz w:val="24"/>
                <w:szCs w:val="24"/>
              </w:rPr>
            </w:pPr>
            <w:r w:rsidRPr="00511A76">
              <w:rPr>
                <w:rFonts w:ascii="Times New Roman" w:hAnsi="Times New Roman" w:cs="Times New Roman"/>
                <w:sz w:val="24"/>
                <w:szCs w:val="24"/>
              </w:rPr>
              <w:t>неработающие</w:t>
            </w:r>
          </w:p>
        </w:tc>
        <w:tc>
          <w:tcPr>
            <w:tcW w:w="1033" w:type="dxa"/>
            <w:vAlign w:val="center"/>
          </w:tcPr>
          <w:p w14:paraId="4136B186" w14:textId="77777777" w:rsidR="00590FA9" w:rsidRPr="0054044C" w:rsidRDefault="00590FA9" w:rsidP="00E70D04">
            <w:pPr>
              <w:pStyle w:val="a4"/>
              <w:jc w:val="center"/>
            </w:pPr>
            <w:r w:rsidRPr="0054044C">
              <w:t>81</w:t>
            </w:r>
          </w:p>
        </w:tc>
        <w:tc>
          <w:tcPr>
            <w:tcW w:w="1080" w:type="dxa"/>
            <w:vAlign w:val="center"/>
          </w:tcPr>
          <w:p w14:paraId="6A452E54" w14:textId="77777777" w:rsidR="00590FA9" w:rsidRPr="0054044C" w:rsidRDefault="00590FA9" w:rsidP="00E70D04">
            <w:pPr>
              <w:pStyle w:val="a4"/>
              <w:jc w:val="center"/>
            </w:pPr>
            <w:r w:rsidRPr="0054044C">
              <w:t>97</w:t>
            </w:r>
          </w:p>
        </w:tc>
        <w:tc>
          <w:tcPr>
            <w:tcW w:w="1338" w:type="dxa"/>
          </w:tcPr>
          <w:p w14:paraId="037712AD" w14:textId="77777777" w:rsidR="00590FA9" w:rsidRPr="0054044C" w:rsidRDefault="00590FA9" w:rsidP="00E70D04">
            <w:pPr>
              <w:pStyle w:val="a4"/>
              <w:jc w:val="center"/>
            </w:pPr>
          </w:p>
        </w:tc>
        <w:tc>
          <w:tcPr>
            <w:tcW w:w="1338" w:type="dxa"/>
            <w:vAlign w:val="center"/>
          </w:tcPr>
          <w:p w14:paraId="7B0F45BF" w14:textId="2A11AF19" w:rsidR="00590FA9" w:rsidRPr="0054044C" w:rsidRDefault="00590FA9" w:rsidP="00E70D04">
            <w:pPr>
              <w:pStyle w:val="a4"/>
              <w:jc w:val="center"/>
            </w:pPr>
            <w:r w:rsidRPr="0054044C">
              <w:t>-16,5</w:t>
            </w:r>
          </w:p>
        </w:tc>
      </w:tr>
      <w:tr w:rsidR="00590FA9" w:rsidRPr="00511A76" w14:paraId="6A560F5E" w14:textId="77777777" w:rsidTr="00B5299F">
        <w:trPr>
          <w:jc w:val="center"/>
        </w:trPr>
        <w:tc>
          <w:tcPr>
            <w:tcW w:w="3348" w:type="dxa"/>
          </w:tcPr>
          <w:p w14:paraId="062F2997" w14:textId="77777777" w:rsidR="00590FA9" w:rsidRPr="00511A76" w:rsidRDefault="00590FA9" w:rsidP="00E70D04">
            <w:pPr>
              <w:spacing w:after="0" w:line="240" w:lineRule="auto"/>
              <w:rPr>
                <w:rFonts w:ascii="Times New Roman" w:hAnsi="Times New Roman" w:cs="Times New Roman"/>
                <w:sz w:val="24"/>
                <w:szCs w:val="24"/>
              </w:rPr>
            </w:pPr>
            <w:r w:rsidRPr="00511A76">
              <w:rPr>
                <w:rFonts w:ascii="Times New Roman" w:hAnsi="Times New Roman" w:cs="Times New Roman"/>
                <w:sz w:val="24"/>
                <w:szCs w:val="24"/>
              </w:rPr>
              <w:t>несовершеннолетние</w:t>
            </w:r>
          </w:p>
        </w:tc>
        <w:tc>
          <w:tcPr>
            <w:tcW w:w="1033" w:type="dxa"/>
            <w:vAlign w:val="center"/>
          </w:tcPr>
          <w:p w14:paraId="5A5B3835" w14:textId="77777777" w:rsidR="00590FA9" w:rsidRPr="0054044C" w:rsidRDefault="00590FA9" w:rsidP="00E70D04">
            <w:pPr>
              <w:pStyle w:val="a4"/>
              <w:jc w:val="center"/>
            </w:pPr>
            <w:r w:rsidRPr="0054044C">
              <w:t>2</w:t>
            </w:r>
          </w:p>
        </w:tc>
        <w:tc>
          <w:tcPr>
            <w:tcW w:w="1080" w:type="dxa"/>
            <w:vAlign w:val="center"/>
          </w:tcPr>
          <w:p w14:paraId="7888257D" w14:textId="77777777" w:rsidR="00590FA9" w:rsidRPr="0054044C" w:rsidRDefault="00590FA9" w:rsidP="00E70D04">
            <w:pPr>
              <w:pStyle w:val="a4"/>
              <w:jc w:val="center"/>
            </w:pPr>
            <w:r w:rsidRPr="0054044C">
              <w:t>17</w:t>
            </w:r>
          </w:p>
        </w:tc>
        <w:tc>
          <w:tcPr>
            <w:tcW w:w="1338" w:type="dxa"/>
          </w:tcPr>
          <w:p w14:paraId="4035E004" w14:textId="77777777" w:rsidR="00590FA9" w:rsidRPr="0054044C" w:rsidRDefault="00590FA9" w:rsidP="00E70D04">
            <w:pPr>
              <w:pStyle w:val="a4"/>
              <w:jc w:val="center"/>
            </w:pPr>
          </w:p>
        </w:tc>
        <w:tc>
          <w:tcPr>
            <w:tcW w:w="1338" w:type="dxa"/>
            <w:vAlign w:val="center"/>
          </w:tcPr>
          <w:p w14:paraId="1A131D41" w14:textId="0A1419FE" w:rsidR="00590FA9" w:rsidRPr="0054044C" w:rsidRDefault="00590FA9" w:rsidP="00E70D04">
            <w:pPr>
              <w:pStyle w:val="a4"/>
              <w:jc w:val="center"/>
            </w:pPr>
            <w:r w:rsidRPr="0054044C">
              <w:t>- 88,2</w:t>
            </w:r>
          </w:p>
        </w:tc>
      </w:tr>
      <w:tr w:rsidR="00590FA9" w:rsidRPr="00511A76" w14:paraId="1A24122D" w14:textId="77777777" w:rsidTr="00B5299F">
        <w:trPr>
          <w:jc w:val="center"/>
        </w:trPr>
        <w:tc>
          <w:tcPr>
            <w:tcW w:w="3348" w:type="dxa"/>
          </w:tcPr>
          <w:p w14:paraId="0298714E" w14:textId="77777777" w:rsidR="00590FA9" w:rsidRPr="00511A76" w:rsidRDefault="00590FA9" w:rsidP="00E70D04">
            <w:pPr>
              <w:spacing w:after="0" w:line="240" w:lineRule="auto"/>
              <w:rPr>
                <w:rFonts w:ascii="Times New Roman" w:hAnsi="Times New Roman" w:cs="Times New Roman"/>
                <w:sz w:val="24"/>
                <w:szCs w:val="24"/>
              </w:rPr>
            </w:pPr>
            <w:r w:rsidRPr="00511A76">
              <w:rPr>
                <w:rFonts w:ascii="Times New Roman" w:hAnsi="Times New Roman" w:cs="Times New Roman"/>
                <w:sz w:val="24"/>
                <w:szCs w:val="24"/>
              </w:rPr>
              <w:t>иностранные граждане</w:t>
            </w:r>
          </w:p>
        </w:tc>
        <w:tc>
          <w:tcPr>
            <w:tcW w:w="1033" w:type="dxa"/>
            <w:vAlign w:val="center"/>
          </w:tcPr>
          <w:p w14:paraId="2D3F5CE2" w14:textId="77777777" w:rsidR="00590FA9" w:rsidRPr="0054044C" w:rsidRDefault="00590FA9" w:rsidP="00E70D04">
            <w:pPr>
              <w:pStyle w:val="a4"/>
              <w:jc w:val="center"/>
            </w:pPr>
            <w:r w:rsidRPr="0054044C">
              <w:t>4</w:t>
            </w:r>
          </w:p>
        </w:tc>
        <w:tc>
          <w:tcPr>
            <w:tcW w:w="1080" w:type="dxa"/>
            <w:vAlign w:val="center"/>
          </w:tcPr>
          <w:p w14:paraId="72DB0FA2" w14:textId="77777777" w:rsidR="00590FA9" w:rsidRPr="0054044C" w:rsidRDefault="00590FA9" w:rsidP="00E70D04">
            <w:pPr>
              <w:pStyle w:val="a4"/>
              <w:jc w:val="center"/>
            </w:pPr>
            <w:r w:rsidRPr="0054044C">
              <w:t>4</w:t>
            </w:r>
          </w:p>
        </w:tc>
        <w:tc>
          <w:tcPr>
            <w:tcW w:w="1338" w:type="dxa"/>
          </w:tcPr>
          <w:p w14:paraId="410F9B05" w14:textId="77777777" w:rsidR="00590FA9" w:rsidRPr="0054044C" w:rsidRDefault="00590FA9" w:rsidP="00E70D04">
            <w:pPr>
              <w:pStyle w:val="a4"/>
              <w:jc w:val="center"/>
            </w:pPr>
          </w:p>
        </w:tc>
        <w:tc>
          <w:tcPr>
            <w:tcW w:w="1338" w:type="dxa"/>
            <w:vAlign w:val="center"/>
          </w:tcPr>
          <w:p w14:paraId="58F3C046" w14:textId="6DDFE2E0" w:rsidR="00590FA9" w:rsidRPr="0054044C" w:rsidRDefault="00590FA9" w:rsidP="00E70D04">
            <w:pPr>
              <w:pStyle w:val="a4"/>
              <w:jc w:val="center"/>
            </w:pPr>
            <w:r w:rsidRPr="0054044C">
              <w:t>-</w:t>
            </w:r>
          </w:p>
        </w:tc>
      </w:tr>
      <w:tr w:rsidR="00590FA9" w:rsidRPr="00511A76" w14:paraId="1AE1B002" w14:textId="77777777" w:rsidTr="00B5299F">
        <w:trPr>
          <w:jc w:val="center"/>
        </w:trPr>
        <w:tc>
          <w:tcPr>
            <w:tcW w:w="3348" w:type="dxa"/>
          </w:tcPr>
          <w:p w14:paraId="74DA0C88" w14:textId="77777777" w:rsidR="00590FA9" w:rsidRPr="00511A76" w:rsidRDefault="00590FA9" w:rsidP="00E70D04">
            <w:pPr>
              <w:spacing w:after="0" w:line="240" w:lineRule="auto"/>
              <w:rPr>
                <w:rFonts w:ascii="Times New Roman" w:hAnsi="Times New Roman" w:cs="Times New Roman"/>
                <w:sz w:val="24"/>
                <w:szCs w:val="24"/>
              </w:rPr>
            </w:pPr>
            <w:r w:rsidRPr="00511A76">
              <w:rPr>
                <w:rFonts w:ascii="Times New Roman" w:hAnsi="Times New Roman" w:cs="Times New Roman"/>
                <w:sz w:val="24"/>
                <w:szCs w:val="24"/>
              </w:rPr>
              <w:t>ранее судимые</w:t>
            </w:r>
          </w:p>
        </w:tc>
        <w:tc>
          <w:tcPr>
            <w:tcW w:w="1033" w:type="dxa"/>
            <w:vAlign w:val="center"/>
          </w:tcPr>
          <w:p w14:paraId="6C1FA27B" w14:textId="77777777" w:rsidR="00590FA9" w:rsidRPr="0054044C" w:rsidRDefault="00590FA9" w:rsidP="00E70D04">
            <w:pPr>
              <w:pStyle w:val="a4"/>
              <w:jc w:val="center"/>
            </w:pPr>
            <w:r w:rsidRPr="0054044C">
              <w:t>16</w:t>
            </w:r>
          </w:p>
        </w:tc>
        <w:tc>
          <w:tcPr>
            <w:tcW w:w="1080" w:type="dxa"/>
            <w:vAlign w:val="center"/>
          </w:tcPr>
          <w:p w14:paraId="14A94A3D" w14:textId="77777777" w:rsidR="00590FA9" w:rsidRPr="0054044C" w:rsidRDefault="00590FA9" w:rsidP="00E70D04">
            <w:pPr>
              <w:pStyle w:val="a4"/>
              <w:jc w:val="center"/>
            </w:pPr>
            <w:r w:rsidRPr="0054044C">
              <w:t>30</w:t>
            </w:r>
          </w:p>
        </w:tc>
        <w:tc>
          <w:tcPr>
            <w:tcW w:w="1338" w:type="dxa"/>
          </w:tcPr>
          <w:p w14:paraId="3176DDFC" w14:textId="77777777" w:rsidR="00590FA9" w:rsidRPr="0054044C" w:rsidRDefault="00590FA9" w:rsidP="00E70D04">
            <w:pPr>
              <w:pStyle w:val="a4"/>
              <w:jc w:val="center"/>
            </w:pPr>
          </w:p>
        </w:tc>
        <w:tc>
          <w:tcPr>
            <w:tcW w:w="1338" w:type="dxa"/>
            <w:vAlign w:val="center"/>
          </w:tcPr>
          <w:p w14:paraId="3D91BBE2" w14:textId="0EBADB2C" w:rsidR="00590FA9" w:rsidRPr="0054044C" w:rsidRDefault="00590FA9" w:rsidP="00E70D04">
            <w:pPr>
              <w:pStyle w:val="a4"/>
              <w:jc w:val="center"/>
            </w:pPr>
            <w:r w:rsidRPr="0054044C">
              <w:t>-46,7</w:t>
            </w:r>
          </w:p>
        </w:tc>
      </w:tr>
      <w:tr w:rsidR="00590FA9" w:rsidRPr="00511A76" w14:paraId="5802FDAB" w14:textId="77777777" w:rsidTr="00B5299F">
        <w:trPr>
          <w:jc w:val="center"/>
        </w:trPr>
        <w:tc>
          <w:tcPr>
            <w:tcW w:w="3348" w:type="dxa"/>
          </w:tcPr>
          <w:p w14:paraId="5F2A0D93" w14:textId="77777777" w:rsidR="00590FA9" w:rsidRPr="00511A76" w:rsidRDefault="00590FA9" w:rsidP="00E70D04">
            <w:pPr>
              <w:spacing w:after="0" w:line="240" w:lineRule="auto"/>
              <w:rPr>
                <w:rFonts w:ascii="Times New Roman" w:hAnsi="Times New Roman" w:cs="Times New Roman"/>
                <w:sz w:val="24"/>
                <w:szCs w:val="24"/>
              </w:rPr>
            </w:pPr>
            <w:r w:rsidRPr="00511A76">
              <w:rPr>
                <w:rFonts w:ascii="Times New Roman" w:hAnsi="Times New Roman" w:cs="Times New Roman"/>
                <w:sz w:val="24"/>
                <w:szCs w:val="24"/>
              </w:rPr>
              <w:t>в состоянии опьянения</w:t>
            </w:r>
          </w:p>
        </w:tc>
        <w:tc>
          <w:tcPr>
            <w:tcW w:w="1033" w:type="dxa"/>
            <w:vAlign w:val="center"/>
          </w:tcPr>
          <w:p w14:paraId="6B5799DD" w14:textId="77777777" w:rsidR="00590FA9" w:rsidRPr="0054044C" w:rsidRDefault="00590FA9" w:rsidP="00E70D04">
            <w:pPr>
              <w:pStyle w:val="a4"/>
              <w:jc w:val="center"/>
            </w:pPr>
            <w:r w:rsidRPr="0054044C">
              <w:t>41</w:t>
            </w:r>
          </w:p>
        </w:tc>
        <w:tc>
          <w:tcPr>
            <w:tcW w:w="1080" w:type="dxa"/>
            <w:vAlign w:val="center"/>
          </w:tcPr>
          <w:p w14:paraId="1AB6AED8" w14:textId="77777777" w:rsidR="00590FA9" w:rsidRPr="0054044C" w:rsidRDefault="00590FA9" w:rsidP="00E70D04">
            <w:pPr>
              <w:pStyle w:val="a4"/>
              <w:jc w:val="center"/>
            </w:pPr>
            <w:r w:rsidRPr="0054044C">
              <w:t>35</w:t>
            </w:r>
          </w:p>
        </w:tc>
        <w:tc>
          <w:tcPr>
            <w:tcW w:w="1338" w:type="dxa"/>
          </w:tcPr>
          <w:p w14:paraId="7666A261" w14:textId="77777777" w:rsidR="00590FA9" w:rsidRPr="0054044C" w:rsidRDefault="00590FA9" w:rsidP="00E70D04">
            <w:pPr>
              <w:pStyle w:val="a4"/>
              <w:jc w:val="center"/>
            </w:pPr>
          </w:p>
        </w:tc>
        <w:tc>
          <w:tcPr>
            <w:tcW w:w="1338" w:type="dxa"/>
            <w:vAlign w:val="center"/>
          </w:tcPr>
          <w:p w14:paraId="6D5E5C2C" w14:textId="382ECC76" w:rsidR="00590FA9" w:rsidRPr="0054044C" w:rsidRDefault="00590FA9" w:rsidP="00E70D04">
            <w:pPr>
              <w:pStyle w:val="a4"/>
              <w:jc w:val="center"/>
            </w:pPr>
            <w:r w:rsidRPr="0054044C">
              <w:t>17,1</w:t>
            </w:r>
          </w:p>
        </w:tc>
      </w:tr>
      <w:tr w:rsidR="00590FA9" w:rsidRPr="00511A76" w14:paraId="7D195894" w14:textId="77777777" w:rsidTr="00B5299F">
        <w:trPr>
          <w:jc w:val="center"/>
        </w:trPr>
        <w:tc>
          <w:tcPr>
            <w:tcW w:w="3348" w:type="dxa"/>
          </w:tcPr>
          <w:p w14:paraId="05CA625D" w14:textId="77777777" w:rsidR="00590FA9" w:rsidRPr="00511A76" w:rsidRDefault="00590FA9" w:rsidP="00E70D04">
            <w:pPr>
              <w:spacing w:after="0" w:line="240" w:lineRule="auto"/>
              <w:rPr>
                <w:rFonts w:ascii="Times New Roman" w:hAnsi="Times New Roman" w:cs="Times New Roman"/>
                <w:sz w:val="24"/>
                <w:szCs w:val="24"/>
              </w:rPr>
            </w:pPr>
            <w:r w:rsidRPr="00511A76">
              <w:rPr>
                <w:rFonts w:ascii="Times New Roman" w:hAnsi="Times New Roman" w:cs="Times New Roman"/>
                <w:sz w:val="24"/>
                <w:szCs w:val="24"/>
              </w:rPr>
              <w:t>сотрудники МВД</w:t>
            </w:r>
          </w:p>
        </w:tc>
        <w:tc>
          <w:tcPr>
            <w:tcW w:w="1033" w:type="dxa"/>
          </w:tcPr>
          <w:p w14:paraId="402C4A13" w14:textId="77777777" w:rsidR="00590FA9" w:rsidRPr="0054044C" w:rsidRDefault="00590FA9" w:rsidP="00E70D04">
            <w:pPr>
              <w:pStyle w:val="a4"/>
              <w:jc w:val="center"/>
            </w:pPr>
            <w:r w:rsidRPr="0054044C">
              <w:t>-</w:t>
            </w:r>
          </w:p>
        </w:tc>
        <w:tc>
          <w:tcPr>
            <w:tcW w:w="1080" w:type="dxa"/>
          </w:tcPr>
          <w:p w14:paraId="7E228EE5" w14:textId="77777777" w:rsidR="00590FA9" w:rsidRPr="0054044C" w:rsidRDefault="00590FA9" w:rsidP="00E70D04">
            <w:pPr>
              <w:pStyle w:val="a4"/>
              <w:jc w:val="center"/>
            </w:pPr>
            <w:r w:rsidRPr="0054044C">
              <w:t>-</w:t>
            </w:r>
          </w:p>
        </w:tc>
        <w:tc>
          <w:tcPr>
            <w:tcW w:w="1338" w:type="dxa"/>
          </w:tcPr>
          <w:p w14:paraId="2589AD74" w14:textId="77777777" w:rsidR="00590FA9" w:rsidRPr="0054044C" w:rsidRDefault="00590FA9" w:rsidP="00E70D04">
            <w:pPr>
              <w:pStyle w:val="a4"/>
              <w:jc w:val="center"/>
            </w:pPr>
          </w:p>
        </w:tc>
        <w:tc>
          <w:tcPr>
            <w:tcW w:w="1338" w:type="dxa"/>
          </w:tcPr>
          <w:p w14:paraId="0ED0D8C9" w14:textId="5A70696F" w:rsidR="00590FA9" w:rsidRPr="0054044C" w:rsidRDefault="00590FA9" w:rsidP="00E70D04">
            <w:pPr>
              <w:pStyle w:val="a4"/>
              <w:jc w:val="center"/>
            </w:pPr>
            <w:r w:rsidRPr="0054044C">
              <w:t>-</w:t>
            </w:r>
          </w:p>
        </w:tc>
      </w:tr>
    </w:tbl>
    <w:p w14:paraId="5068237F" w14:textId="77777777" w:rsidR="00590FA9" w:rsidRPr="00735FE4" w:rsidRDefault="00590FA9" w:rsidP="00590FA9">
      <w:pPr>
        <w:tabs>
          <w:tab w:val="left" w:pos="1103"/>
        </w:tabs>
        <w:spacing w:after="0"/>
        <w:jc w:val="both"/>
        <w:rPr>
          <w:rFonts w:ascii="Times New Roman" w:hAnsi="Times New Roman" w:cs="Times New Roman"/>
          <w:sz w:val="24"/>
          <w:szCs w:val="24"/>
        </w:rPr>
      </w:pPr>
    </w:p>
    <w:p w14:paraId="4626912F" w14:textId="180E1FC0" w:rsidR="00590FA9" w:rsidRPr="00590FA9" w:rsidRDefault="00590FA9" w:rsidP="00590FA9">
      <w:pPr>
        <w:ind w:firstLine="708"/>
        <w:jc w:val="both"/>
        <w:rPr>
          <w:rFonts w:ascii="Times New Roman" w:hAnsi="Times New Roman" w:cs="Times New Roman"/>
          <w:sz w:val="28"/>
          <w:szCs w:val="28"/>
        </w:rPr>
      </w:pPr>
      <w:r w:rsidRPr="00590FA9">
        <w:rPr>
          <w:rFonts w:ascii="Times New Roman" w:hAnsi="Times New Roman" w:cs="Times New Roman"/>
          <w:sz w:val="28"/>
          <w:szCs w:val="28"/>
        </w:rPr>
        <w:t>За отчетный период расследовано 153 преступления, из числа совершенных на   территории обслуживания.</w:t>
      </w:r>
      <w:r w:rsidRPr="00590FA9">
        <w:rPr>
          <w:rFonts w:ascii="Times New Roman" w:hAnsi="Times New Roman" w:cs="Times New Roman"/>
          <w:color w:val="FF0000"/>
          <w:sz w:val="28"/>
          <w:szCs w:val="28"/>
        </w:rPr>
        <w:t xml:space="preserve"> </w:t>
      </w:r>
      <w:r w:rsidRPr="00590FA9">
        <w:rPr>
          <w:rFonts w:ascii="Times New Roman" w:hAnsi="Times New Roman" w:cs="Times New Roman"/>
          <w:sz w:val="28"/>
          <w:szCs w:val="28"/>
        </w:rPr>
        <w:t>Раскрываемость составила 81,7 % (в 2023 г. – 77,7 %).</w:t>
      </w:r>
      <w:r w:rsidRPr="00590FA9">
        <w:rPr>
          <w:rFonts w:ascii="Times New Roman" w:hAnsi="Times New Roman" w:cs="Times New Roman"/>
          <w:color w:val="FF0000"/>
          <w:sz w:val="28"/>
          <w:szCs w:val="28"/>
        </w:rPr>
        <w:t xml:space="preserve"> </w:t>
      </w:r>
      <w:r w:rsidRPr="00590FA9">
        <w:rPr>
          <w:rFonts w:ascii="Times New Roman" w:hAnsi="Times New Roman" w:cs="Times New Roman"/>
          <w:sz w:val="28"/>
          <w:szCs w:val="28"/>
        </w:rPr>
        <w:t>Из них расследовано 26 тяжких преступлений, что составляет 61,5% (в 2023 г. – 74,3 %),</w:t>
      </w:r>
      <w:r w:rsidR="00E63107">
        <w:rPr>
          <w:rFonts w:ascii="Times New Roman" w:hAnsi="Times New Roman" w:cs="Times New Roman"/>
          <w:sz w:val="28"/>
          <w:szCs w:val="28"/>
        </w:rPr>
        <w:t xml:space="preserve"> </w:t>
      </w:r>
      <w:r w:rsidRPr="00590FA9">
        <w:rPr>
          <w:rFonts w:ascii="Times New Roman" w:hAnsi="Times New Roman" w:cs="Times New Roman"/>
          <w:sz w:val="28"/>
          <w:szCs w:val="28"/>
        </w:rPr>
        <w:t xml:space="preserve">особо тяжких преступлений расследовано 11 или 100,0% (в 2023 г. - 100,0%). Раскрываемость преступлений, совершенных </w:t>
      </w:r>
      <w:proofErr w:type="gramStart"/>
      <w:r w:rsidRPr="00590FA9">
        <w:rPr>
          <w:rFonts w:ascii="Times New Roman" w:hAnsi="Times New Roman" w:cs="Times New Roman"/>
          <w:sz w:val="28"/>
          <w:szCs w:val="28"/>
        </w:rPr>
        <w:t>в общественных местах</w:t>
      </w:r>
      <w:proofErr w:type="gramEnd"/>
      <w:r w:rsidRPr="00590FA9">
        <w:rPr>
          <w:rFonts w:ascii="Times New Roman" w:hAnsi="Times New Roman" w:cs="Times New Roman"/>
          <w:sz w:val="28"/>
          <w:szCs w:val="28"/>
        </w:rPr>
        <w:t xml:space="preserve"> составляет 91,7 % (в 2023 г. – 66,7%) в том числе на улицах – 90,0% (в 2023 г.- 77,1%).</w:t>
      </w:r>
    </w:p>
    <w:p w14:paraId="509C8DF1" w14:textId="560C5631" w:rsidR="00590FA9" w:rsidRPr="00590FA9" w:rsidRDefault="00590FA9" w:rsidP="00590FA9">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2DA14945" wp14:editId="54A37E12">
            <wp:simplePos x="0" y="0"/>
            <wp:positionH relativeFrom="margin">
              <wp:align>right</wp:align>
            </wp:positionH>
            <wp:positionV relativeFrom="margin">
              <wp:posOffset>3978910</wp:posOffset>
            </wp:positionV>
            <wp:extent cx="2381250" cy="1743075"/>
            <wp:effectExtent l="0" t="0" r="0" b="9525"/>
            <wp:wrapSquare wrapText="bothSides"/>
            <wp:docPr id="1946780185" name="Рисунок 1946780185" descr="C:\Users\User\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Без названия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rPr>
        <w:t xml:space="preserve"> </w:t>
      </w:r>
      <w:r w:rsidRPr="00590FA9">
        <w:rPr>
          <w:rFonts w:ascii="Times New Roman" w:hAnsi="Times New Roman" w:cs="Times New Roman"/>
          <w:sz w:val="28"/>
          <w:szCs w:val="28"/>
        </w:rPr>
        <w:t>Также из 188 зарегистрированных преступлений, лица установлены по 170 преступлениям. Раскрываемость по установленным лицам составила 90,43 % (в 2023 г. – 89,23 %). Из 39 зарегистрированных тяжких преступлений, по 32 установлены лица их совершившие, раскрываемость составила  82,05 %  (в 2023 г.- 82,50 %), из 13 особо-тяжких преступлений, зарегистрированных в текущем году,  раскрыты 13, что составляет 100,0% (в 2023 г. – 100,0%).</w:t>
      </w:r>
    </w:p>
    <w:p w14:paraId="20FE3689" w14:textId="39AA9155" w:rsidR="00590FA9" w:rsidRPr="00590FA9" w:rsidRDefault="00590FA9" w:rsidP="00590FA9">
      <w:pPr>
        <w:pStyle w:val="a4"/>
        <w:spacing w:line="276" w:lineRule="auto"/>
        <w:ind w:firstLine="426"/>
        <w:jc w:val="both"/>
        <w:rPr>
          <w:sz w:val="28"/>
          <w:szCs w:val="28"/>
        </w:rPr>
      </w:pPr>
      <w:r w:rsidRPr="00590FA9">
        <w:rPr>
          <w:sz w:val="28"/>
          <w:szCs w:val="28"/>
        </w:rPr>
        <w:t>За данный период сотрудниками разыскано 27 уголовных преступников из 350 находившихся в розыске, что составило 7,7 % от общего числа разыскиваемых (в 2023 г. – 10,5 %). Кроме того, за указанный период разыскано 10 гос. должников и 6неплательщика алиментов.</w:t>
      </w:r>
    </w:p>
    <w:p w14:paraId="537EF365" w14:textId="5FC25F1A" w:rsidR="00590FA9" w:rsidRPr="00590FA9" w:rsidRDefault="00590FA9" w:rsidP="00590FA9">
      <w:pPr>
        <w:pStyle w:val="a4"/>
        <w:spacing w:line="276" w:lineRule="auto"/>
        <w:ind w:firstLine="426"/>
        <w:jc w:val="both"/>
        <w:rPr>
          <w:sz w:val="28"/>
          <w:szCs w:val="28"/>
          <w:highlight w:val="yellow"/>
        </w:rPr>
      </w:pPr>
      <w:r w:rsidRPr="00590FA9">
        <w:rPr>
          <w:sz w:val="28"/>
          <w:szCs w:val="28"/>
        </w:rPr>
        <w:t>В сфере борьбы с незаконным оборотом наркотиков и психотропных веществ за отчетный период выявлено 16 преступлений (в 2023 г. – 6).</w:t>
      </w:r>
      <w:r w:rsidRPr="00590FA9">
        <w:rPr>
          <w:color w:val="FF0000"/>
          <w:sz w:val="28"/>
          <w:szCs w:val="28"/>
        </w:rPr>
        <w:t xml:space="preserve"> </w:t>
      </w:r>
      <w:r w:rsidRPr="00590FA9">
        <w:rPr>
          <w:sz w:val="28"/>
          <w:szCs w:val="28"/>
        </w:rPr>
        <w:t>Всего по линии НОН составлено 52 административных протоколов  (в 2023 г. - 41), из них  по ст.ст. 6.13</w:t>
      </w:r>
      <w:r w:rsidR="00E63107">
        <w:rPr>
          <w:sz w:val="28"/>
          <w:szCs w:val="28"/>
        </w:rPr>
        <w:t xml:space="preserve"> </w:t>
      </w:r>
      <w:r w:rsidRPr="00590FA9">
        <w:rPr>
          <w:sz w:val="28"/>
          <w:szCs w:val="28"/>
        </w:rPr>
        <w:t>- 6.12  КоАП ПМР – 49 (в 2023 г. – 33),  по ст.10.5 КоАП ПМР – 3 протоколов  (в 2023 г. – 8).</w:t>
      </w:r>
      <w:r w:rsidRPr="00590FA9">
        <w:rPr>
          <w:color w:val="FF0000"/>
          <w:sz w:val="28"/>
          <w:szCs w:val="28"/>
        </w:rPr>
        <w:t xml:space="preserve"> </w:t>
      </w:r>
      <w:r w:rsidRPr="00590FA9">
        <w:rPr>
          <w:sz w:val="28"/>
          <w:szCs w:val="28"/>
        </w:rPr>
        <w:t xml:space="preserve">За отчетный период из незаконного оборота изъято наркотических и психотропных веществ: марихуана 813,535 гр., </w:t>
      </w:r>
      <w:r w:rsidRPr="00590FA9">
        <w:rPr>
          <w:sz w:val="28"/>
          <w:szCs w:val="28"/>
          <w:lang w:val="en-US"/>
        </w:rPr>
        <w:t>PVP</w:t>
      </w:r>
      <w:r w:rsidRPr="00590FA9">
        <w:rPr>
          <w:sz w:val="28"/>
          <w:szCs w:val="28"/>
        </w:rPr>
        <w:t xml:space="preserve"> – 30,688 гр., мефедрон – 0,510 гр.</w:t>
      </w:r>
      <w:r w:rsidRPr="00590FA9">
        <w:rPr>
          <w:color w:val="FF0000"/>
          <w:sz w:val="28"/>
          <w:szCs w:val="28"/>
        </w:rPr>
        <w:t xml:space="preserve"> </w:t>
      </w:r>
      <w:r w:rsidRPr="00590FA9">
        <w:rPr>
          <w:sz w:val="28"/>
          <w:szCs w:val="28"/>
        </w:rPr>
        <w:t xml:space="preserve">В настоящее время на учете состоит 20 лиц причастных к незаконному обороту наркотиков. </w:t>
      </w:r>
    </w:p>
    <w:p w14:paraId="19DAFAD4" w14:textId="61FDC6D9" w:rsidR="00590FA9" w:rsidRDefault="00590FA9" w:rsidP="00590FA9">
      <w:pPr>
        <w:ind w:firstLine="426"/>
        <w:jc w:val="both"/>
        <w:rPr>
          <w:rFonts w:ascii="Times New Roman" w:hAnsi="Times New Roman" w:cs="Times New Roman"/>
          <w:color w:val="FF0000"/>
          <w:sz w:val="28"/>
          <w:szCs w:val="28"/>
        </w:rPr>
      </w:pPr>
      <w:r w:rsidRPr="00590FA9">
        <w:rPr>
          <w:rFonts w:ascii="Times New Roman" w:hAnsi="Times New Roman" w:cs="Times New Roman"/>
          <w:sz w:val="28"/>
          <w:szCs w:val="28"/>
        </w:rPr>
        <w:t xml:space="preserve">За отчетный период 2024 года сотрудниками ОУИМ Слободзейского РОВД направлено в ЛТП на лечение от алкоголизма 21 человек (в 2023 г. - 15). </w:t>
      </w:r>
      <w:r w:rsidRPr="00590FA9">
        <w:rPr>
          <w:rFonts w:ascii="Times New Roman" w:hAnsi="Times New Roman" w:cs="Times New Roman"/>
          <w:sz w:val="28"/>
          <w:szCs w:val="28"/>
          <w:shd w:val="clear" w:color="auto" w:fill="FFFFFF" w:themeFill="background1"/>
        </w:rPr>
        <w:t>Находятся под административным надзором 47 человек (в 2023 г. - 26).</w:t>
      </w:r>
      <w:r w:rsidRPr="00590FA9">
        <w:rPr>
          <w:rFonts w:ascii="Times New Roman" w:hAnsi="Times New Roman" w:cs="Times New Roman"/>
          <w:sz w:val="28"/>
          <w:szCs w:val="28"/>
        </w:rPr>
        <w:t xml:space="preserve"> На различных категориях профилактического учета в РОВД состоит 775 человек, в сентябре поставлено на профилактический учет 30 человек, из них  хронических алкоголиков - 1,   наркоманов - 0,  ранее судимых – 9 лиц, формально подпадающих под административный надзор – 5, осужденных к наказанию, не связанному с лишением свободы и др. – 15.</w:t>
      </w:r>
      <w:r w:rsidRPr="00590FA9">
        <w:rPr>
          <w:rFonts w:ascii="Times New Roman" w:hAnsi="Times New Roman" w:cs="Times New Roman"/>
          <w:color w:val="FF0000"/>
          <w:sz w:val="28"/>
          <w:szCs w:val="28"/>
        </w:rPr>
        <w:t xml:space="preserve"> </w:t>
      </w:r>
      <w:r w:rsidRPr="00590FA9">
        <w:rPr>
          <w:rFonts w:ascii="Times New Roman" w:hAnsi="Times New Roman" w:cs="Times New Roman"/>
          <w:sz w:val="28"/>
          <w:szCs w:val="28"/>
        </w:rPr>
        <w:t>Из незаконного оборота изъято 68 патронов различного калибра, 1 мина времен ВОВ. За отчетный период на территории обслуживания зарегистрировано 6 преступлений, совершенных на бытовой почве, из них убийств и причинения тяжких телесных повреждений не зарегистрировано.</w:t>
      </w:r>
      <w:r w:rsidRPr="00590FA9">
        <w:rPr>
          <w:rFonts w:ascii="Times New Roman" w:hAnsi="Times New Roman" w:cs="Times New Roman"/>
          <w:color w:val="FF0000"/>
          <w:sz w:val="28"/>
          <w:szCs w:val="28"/>
        </w:rPr>
        <w:tab/>
      </w:r>
    </w:p>
    <w:p w14:paraId="13570899" w14:textId="797BFD9C" w:rsidR="00590FA9" w:rsidRPr="00590FA9" w:rsidRDefault="00590FA9" w:rsidP="00590FA9">
      <w:pPr>
        <w:ind w:firstLine="426"/>
        <w:jc w:val="both"/>
        <w:rPr>
          <w:rFonts w:ascii="Times New Roman" w:hAnsi="Times New Roman" w:cs="Times New Roman"/>
          <w:color w:val="FF0000"/>
          <w:sz w:val="28"/>
          <w:szCs w:val="28"/>
        </w:rPr>
      </w:pPr>
      <w:r w:rsidRPr="00590FA9">
        <w:rPr>
          <w:rFonts w:ascii="Times New Roman" w:hAnsi="Times New Roman" w:cs="Times New Roman"/>
          <w:sz w:val="28"/>
          <w:szCs w:val="28"/>
        </w:rPr>
        <w:t>По состоянию на 30.09.2024 года на учете в инспекции по делам несовершеннолетних состоит 70  подростков, в том числе 1 особой категории, сентябре  2024 года постановлено на учет  несовершеннолетних - 0, с начала года – 20,  в РУВК направлено 1 несовершеннолетний (в 2023 г. - 1). За отчетный период 2024 года несовершеннолетними совершено 2  преступления (в 2023 г.- 17), в совершении преступлений участвовало 2 н/летних, из них 1 состоящий на учете в ИДН.</w:t>
      </w:r>
      <w:r>
        <w:rPr>
          <w:rFonts w:ascii="Times New Roman" w:hAnsi="Times New Roman" w:cs="Times New Roman"/>
          <w:sz w:val="28"/>
          <w:szCs w:val="28"/>
        </w:rPr>
        <w:t xml:space="preserve">  </w:t>
      </w:r>
      <w:r w:rsidRPr="00590FA9">
        <w:rPr>
          <w:rFonts w:ascii="Times New Roman" w:hAnsi="Times New Roman" w:cs="Times New Roman"/>
          <w:sz w:val="28"/>
          <w:szCs w:val="28"/>
        </w:rPr>
        <w:t>В отчетном периоде на территории обслуживания   зарегистрировано 7 учетных дорожно-транспортных происшествий (в 2023 г. - 12), в которых  ранено 7 человек (2023 г. - 12), погибло – 1 (2023 г. -2).</w:t>
      </w:r>
    </w:p>
    <w:p w14:paraId="0CF19FEA" w14:textId="77777777" w:rsidR="00590FA9" w:rsidRPr="00590FA9" w:rsidRDefault="00590FA9" w:rsidP="00590FA9">
      <w:pPr>
        <w:spacing w:after="0"/>
        <w:ind w:firstLine="900"/>
        <w:jc w:val="center"/>
        <w:rPr>
          <w:rFonts w:ascii="Times New Roman" w:hAnsi="Times New Roman" w:cs="Times New Roman"/>
          <w:b/>
          <w:sz w:val="28"/>
          <w:szCs w:val="28"/>
        </w:rPr>
      </w:pPr>
    </w:p>
    <w:p w14:paraId="2C908EAE" w14:textId="0CF7C35B" w:rsidR="00590FA9" w:rsidRPr="00590FA9" w:rsidRDefault="00590FA9" w:rsidP="00590FA9">
      <w:pPr>
        <w:pStyle w:val="a4"/>
        <w:ind w:firstLine="708"/>
        <w:jc w:val="center"/>
        <w:rPr>
          <w:sz w:val="28"/>
          <w:szCs w:val="28"/>
        </w:rPr>
      </w:pPr>
      <w:r w:rsidRPr="00590FA9">
        <w:rPr>
          <w:sz w:val="28"/>
          <w:szCs w:val="28"/>
        </w:rPr>
        <w:t>Общий анализ административной практики за 9 месяцев 2024 года выглядит следующим образом:</w:t>
      </w:r>
    </w:p>
    <w:p w14:paraId="7C44086D" w14:textId="77777777" w:rsidR="00590FA9" w:rsidRPr="002B0157" w:rsidRDefault="00590FA9" w:rsidP="00590FA9">
      <w:pPr>
        <w:pStyle w:val="a4"/>
        <w:ind w:firstLine="708"/>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1080"/>
        <w:gridCol w:w="1080"/>
        <w:gridCol w:w="1003"/>
      </w:tblGrid>
      <w:tr w:rsidR="00590FA9" w:rsidRPr="00511A76" w14:paraId="7B4989D1" w14:textId="77777777" w:rsidTr="00E70D04">
        <w:trPr>
          <w:jc w:val="center"/>
        </w:trPr>
        <w:tc>
          <w:tcPr>
            <w:tcW w:w="5760" w:type="dxa"/>
            <w:vAlign w:val="center"/>
          </w:tcPr>
          <w:p w14:paraId="40BE654E" w14:textId="70E4CA3C" w:rsidR="00590FA9" w:rsidRPr="002B0157" w:rsidRDefault="00590FA9" w:rsidP="00E70D04">
            <w:pPr>
              <w:spacing w:after="0"/>
              <w:jc w:val="center"/>
              <w:rPr>
                <w:rFonts w:ascii="Times New Roman" w:hAnsi="Times New Roman" w:cs="Times New Roman"/>
                <w:b/>
                <w:sz w:val="24"/>
                <w:szCs w:val="24"/>
              </w:rPr>
            </w:pPr>
            <w:r w:rsidRPr="002B0157">
              <w:rPr>
                <w:rFonts w:ascii="Times New Roman" w:hAnsi="Times New Roman" w:cs="Times New Roman"/>
                <w:b/>
                <w:sz w:val="24"/>
                <w:szCs w:val="24"/>
              </w:rPr>
              <w:t>административные правонарушения</w:t>
            </w:r>
          </w:p>
        </w:tc>
        <w:tc>
          <w:tcPr>
            <w:tcW w:w="1080" w:type="dxa"/>
            <w:vAlign w:val="center"/>
          </w:tcPr>
          <w:p w14:paraId="63412EBC" w14:textId="77777777" w:rsidR="00590FA9" w:rsidRPr="002B0157" w:rsidRDefault="00590FA9" w:rsidP="00E70D04">
            <w:pPr>
              <w:spacing w:after="0"/>
              <w:jc w:val="center"/>
              <w:rPr>
                <w:rFonts w:ascii="Times New Roman" w:hAnsi="Times New Roman" w:cs="Times New Roman"/>
                <w:b/>
                <w:sz w:val="24"/>
                <w:szCs w:val="24"/>
              </w:rPr>
            </w:pPr>
            <w:r w:rsidRPr="002B0157">
              <w:rPr>
                <w:rFonts w:ascii="Times New Roman" w:hAnsi="Times New Roman" w:cs="Times New Roman"/>
                <w:b/>
                <w:sz w:val="24"/>
                <w:szCs w:val="24"/>
              </w:rPr>
              <w:t xml:space="preserve">2024 </w:t>
            </w:r>
          </w:p>
        </w:tc>
        <w:tc>
          <w:tcPr>
            <w:tcW w:w="1080" w:type="dxa"/>
            <w:vAlign w:val="center"/>
          </w:tcPr>
          <w:p w14:paraId="56AAD47D" w14:textId="77777777" w:rsidR="00590FA9" w:rsidRPr="002B0157" w:rsidRDefault="00590FA9" w:rsidP="00E70D04">
            <w:pPr>
              <w:spacing w:after="0"/>
              <w:jc w:val="center"/>
              <w:rPr>
                <w:rFonts w:ascii="Times New Roman" w:hAnsi="Times New Roman" w:cs="Times New Roman"/>
                <w:b/>
                <w:sz w:val="24"/>
                <w:szCs w:val="24"/>
              </w:rPr>
            </w:pPr>
            <w:r w:rsidRPr="002B0157">
              <w:rPr>
                <w:rFonts w:ascii="Times New Roman" w:hAnsi="Times New Roman" w:cs="Times New Roman"/>
                <w:b/>
                <w:sz w:val="24"/>
                <w:szCs w:val="24"/>
              </w:rPr>
              <w:t xml:space="preserve">2023 </w:t>
            </w:r>
          </w:p>
        </w:tc>
        <w:tc>
          <w:tcPr>
            <w:tcW w:w="1003" w:type="dxa"/>
            <w:vAlign w:val="center"/>
          </w:tcPr>
          <w:p w14:paraId="72A6925A" w14:textId="77777777" w:rsidR="00590FA9" w:rsidRPr="002B0157" w:rsidRDefault="00590FA9" w:rsidP="00E70D04">
            <w:pPr>
              <w:spacing w:after="0"/>
              <w:jc w:val="center"/>
              <w:rPr>
                <w:rFonts w:ascii="Times New Roman" w:hAnsi="Times New Roman" w:cs="Times New Roman"/>
                <w:sz w:val="24"/>
                <w:szCs w:val="24"/>
              </w:rPr>
            </w:pPr>
            <w:r w:rsidRPr="002B0157">
              <w:rPr>
                <w:rFonts w:ascii="Times New Roman" w:hAnsi="Times New Roman" w:cs="Times New Roman"/>
                <w:sz w:val="24"/>
                <w:szCs w:val="24"/>
              </w:rPr>
              <w:t>+/-</w:t>
            </w:r>
          </w:p>
        </w:tc>
      </w:tr>
      <w:tr w:rsidR="00590FA9" w:rsidRPr="00511A76" w14:paraId="2DF4F03A" w14:textId="77777777" w:rsidTr="00E70D04">
        <w:trPr>
          <w:jc w:val="center"/>
        </w:trPr>
        <w:tc>
          <w:tcPr>
            <w:tcW w:w="5760" w:type="dxa"/>
          </w:tcPr>
          <w:p w14:paraId="4F391255" w14:textId="77777777" w:rsidR="00590FA9" w:rsidRPr="002B0157" w:rsidRDefault="00590FA9" w:rsidP="00E70D04">
            <w:pPr>
              <w:spacing w:after="0"/>
              <w:rPr>
                <w:rFonts w:ascii="Times New Roman" w:hAnsi="Times New Roman" w:cs="Times New Roman"/>
                <w:sz w:val="24"/>
                <w:szCs w:val="24"/>
              </w:rPr>
            </w:pPr>
            <w:r w:rsidRPr="002B0157">
              <w:rPr>
                <w:rFonts w:ascii="Times New Roman" w:hAnsi="Times New Roman" w:cs="Times New Roman"/>
                <w:sz w:val="24"/>
                <w:szCs w:val="24"/>
              </w:rPr>
              <w:t>всего составлено, из них:</w:t>
            </w:r>
          </w:p>
        </w:tc>
        <w:tc>
          <w:tcPr>
            <w:tcW w:w="1080" w:type="dxa"/>
            <w:vAlign w:val="center"/>
          </w:tcPr>
          <w:p w14:paraId="5B812703" w14:textId="77777777" w:rsidR="00590FA9" w:rsidRPr="00E01EB9" w:rsidRDefault="00590FA9" w:rsidP="00E70D04">
            <w:pPr>
              <w:pStyle w:val="a4"/>
              <w:jc w:val="center"/>
            </w:pPr>
            <w:r w:rsidRPr="00E01EB9">
              <w:t>12684</w:t>
            </w:r>
          </w:p>
        </w:tc>
        <w:tc>
          <w:tcPr>
            <w:tcW w:w="1080" w:type="dxa"/>
            <w:vAlign w:val="center"/>
          </w:tcPr>
          <w:p w14:paraId="04C279A8" w14:textId="77777777" w:rsidR="00590FA9" w:rsidRPr="00E01EB9" w:rsidRDefault="00590FA9" w:rsidP="00E70D04">
            <w:pPr>
              <w:pStyle w:val="a4"/>
              <w:jc w:val="center"/>
            </w:pPr>
            <w:r w:rsidRPr="00E01EB9">
              <w:t>11991</w:t>
            </w:r>
          </w:p>
        </w:tc>
        <w:tc>
          <w:tcPr>
            <w:tcW w:w="1003" w:type="dxa"/>
            <w:vAlign w:val="center"/>
          </w:tcPr>
          <w:p w14:paraId="33C1D429" w14:textId="77777777" w:rsidR="00590FA9" w:rsidRPr="00E01EB9" w:rsidRDefault="00590FA9" w:rsidP="00E70D04">
            <w:pPr>
              <w:pStyle w:val="a4"/>
              <w:jc w:val="center"/>
            </w:pPr>
            <w:r w:rsidRPr="00E01EB9">
              <w:t>693</w:t>
            </w:r>
          </w:p>
        </w:tc>
      </w:tr>
      <w:tr w:rsidR="00590FA9" w:rsidRPr="00511A76" w14:paraId="144EFF2A" w14:textId="77777777" w:rsidTr="00E70D04">
        <w:trPr>
          <w:jc w:val="center"/>
        </w:trPr>
        <w:tc>
          <w:tcPr>
            <w:tcW w:w="5760" w:type="dxa"/>
          </w:tcPr>
          <w:p w14:paraId="28B0B7EA" w14:textId="77777777" w:rsidR="00590FA9" w:rsidRPr="002B0157" w:rsidRDefault="00590FA9" w:rsidP="00E70D04">
            <w:pPr>
              <w:spacing w:after="0"/>
              <w:rPr>
                <w:rFonts w:ascii="Times New Roman" w:hAnsi="Times New Roman" w:cs="Times New Roman"/>
                <w:sz w:val="24"/>
                <w:szCs w:val="24"/>
              </w:rPr>
            </w:pPr>
            <w:r w:rsidRPr="002B0157">
              <w:rPr>
                <w:rFonts w:ascii="Times New Roman" w:hAnsi="Times New Roman" w:cs="Times New Roman"/>
                <w:sz w:val="24"/>
                <w:szCs w:val="24"/>
              </w:rPr>
              <w:t>мелкое хулиганство</w:t>
            </w:r>
          </w:p>
        </w:tc>
        <w:tc>
          <w:tcPr>
            <w:tcW w:w="1080" w:type="dxa"/>
            <w:vAlign w:val="center"/>
          </w:tcPr>
          <w:p w14:paraId="1E8C537E" w14:textId="77777777" w:rsidR="00590FA9" w:rsidRPr="00E01EB9" w:rsidRDefault="00590FA9" w:rsidP="00E70D04">
            <w:pPr>
              <w:pStyle w:val="a4"/>
              <w:jc w:val="center"/>
            </w:pPr>
            <w:r w:rsidRPr="00E01EB9">
              <w:t>420</w:t>
            </w:r>
          </w:p>
        </w:tc>
        <w:tc>
          <w:tcPr>
            <w:tcW w:w="1080" w:type="dxa"/>
            <w:vAlign w:val="center"/>
          </w:tcPr>
          <w:p w14:paraId="086BC731" w14:textId="77777777" w:rsidR="00590FA9" w:rsidRPr="00E01EB9" w:rsidRDefault="00590FA9" w:rsidP="00E70D04">
            <w:pPr>
              <w:pStyle w:val="a4"/>
              <w:jc w:val="center"/>
            </w:pPr>
            <w:r w:rsidRPr="00E01EB9">
              <w:t>267</w:t>
            </w:r>
          </w:p>
        </w:tc>
        <w:tc>
          <w:tcPr>
            <w:tcW w:w="1003" w:type="dxa"/>
            <w:vAlign w:val="center"/>
          </w:tcPr>
          <w:p w14:paraId="29C5620B" w14:textId="77777777" w:rsidR="00590FA9" w:rsidRPr="00E01EB9" w:rsidRDefault="00590FA9" w:rsidP="00E70D04">
            <w:pPr>
              <w:pStyle w:val="a4"/>
              <w:jc w:val="center"/>
            </w:pPr>
            <w:r w:rsidRPr="00E01EB9">
              <w:t>153</w:t>
            </w:r>
          </w:p>
        </w:tc>
      </w:tr>
      <w:tr w:rsidR="00590FA9" w:rsidRPr="00511A76" w14:paraId="78CEFD6D" w14:textId="77777777" w:rsidTr="00E70D04">
        <w:trPr>
          <w:jc w:val="center"/>
        </w:trPr>
        <w:tc>
          <w:tcPr>
            <w:tcW w:w="5760" w:type="dxa"/>
          </w:tcPr>
          <w:p w14:paraId="359FA674" w14:textId="77777777" w:rsidR="00590FA9" w:rsidRPr="002B0157" w:rsidRDefault="00590FA9" w:rsidP="00E70D04">
            <w:pPr>
              <w:tabs>
                <w:tab w:val="center" w:pos="2772"/>
              </w:tabs>
              <w:spacing w:after="0"/>
              <w:rPr>
                <w:rFonts w:ascii="Times New Roman" w:hAnsi="Times New Roman" w:cs="Times New Roman"/>
                <w:sz w:val="24"/>
                <w:szCs w:val="24"/>
              </w:rPr>
            </w:pPr>
            <w:r w:rsidRPr="002B0157">
              <w:rPr>
                <w:rFonts w:ascii="Times New Roman" w:hAnsi="Times New Roman" w:cs="Times New Roman"/>
                <w:sz w:val="24"/>
                <w:szCs w:val="24"/>
              </w:rPr>
              <w:t>мелкое хищение</w:t>
            </w:r>
            <w:r w:rsidRPr="002B0157">
              <w:rPr>
                <w:rFonts w:ascii="Times New Roman" w:hAnsi="Times New Roman" w:cs="Times New Roman"/>
                <w:sz w:val="24"/>
                <w:szCs w:val="24"/>
              </w:rPr>
              <w:tab/>
            </w:r>
          </w:p>
        </w:tc>
        <w:tc>
          <w:tcPr>
            <w:tcW w:w="1080" w:type="dxa"/>
            <w:vAlign w:val="center"/>
          </w:tcPr>
          <w:p w14:paraId="48C192D2" w14:textId="77777777" w:rsidR="00590FA9" w:rsidRPr="00E01EB9" w:rsidRDefault="00590FA9" w:rsidP="00E70D04">
            <w:pPr>
              <w:pStyle w:val="a4"/>
              <w:jc w:val="center"/>
            </w:pPr>
            <w:r w:rsidRPr="00E01EB9">
              <w:t>15</w:t>
            </w:r>
          </w:p>
        </w:tc>
        <w:tc>
          <w:tcPr>
            <w:tcW w:w="1080" w:type="dxa"/>
            <w:vAlign w:val="center"/>
          </w:tcPr>
          <w:p w14:paraId="452A6498" w14:textId="77777777" w:rsidR="00590FA9" w:rsidRPr="00E01EB9" w:rsidRDefault="00590FA9" w:rsidP="00E70D04">
            <w:pPr>
              <w:pStyle w:val="a4"/>
              <w:jc w:val="center"/>
            </w:pPr>
            <w:r w:rsidRPr="00E01EB9">
              <w:t>12</w:t>
            </w:r>
          </w:p>
        </w:tc>
        <w:tc>
          <w:tcPr>
            <w:tcW w:w="1003" w:type="dxa"/>
            <w:vAlign w:val="center"/>
          </w:tcPr>
          <w:p w14:paraId="0662010D" w14:textId="77777777" w:rsidR="00590FA9" w:rsidRPr="00E01EB9" w:rsidRDefault="00590FA9" w:rsidP="00E70D04">
            <w:pPr>
              <w:pStyle w:val="a4"/>
              <w:jc w:val="center"/>
            </w:pPr>
            <w:r w:rsidRPr="00E01EB9">
              <w:t>3</w:t>
            </w:r>
          </w:p>
        </w:tc>
      </w:tr>
      <w:tr w:rsidR="00590FA9" w:rsidRPr="00511A76" w14:paraId="178F8FB4" w14:textId="77777777" w:rsidTr="00E70D04">
        <w:trPr>
          <w:jc w:val="center"/>
        </w:trPr>
        <w:tc>
          <w:tcPr>
            <w:tcW w:w="5760" w:type="dxa"/>
          </w:tcPr>
          <w:p w14:paraId="37DD3728" w14:textId="77777777" w:rsidR="00590FA9" w:rsidRPr="002B0157" w:rsidRDefault="00590FA9" w:rsidP="00E70D04">
            <w:pPr>
              <w:spacing w:after="0"/>
              <w:rPr>
                <w:rFonts w:ascii="Times New Roman" w:hAnsi="Times New Roman" w:cs="Times New Roman"/>
                <w:sz w:val="24"/>
                <w:szCs w:val="24"/>
              </w:rPr>
            </w:pPr>
            <w:r w:rsidRPr="002B0157">
              <w:rPr>
                <w:rFonts w:ascii="Times New Roman" w:hAnsi="Times New Roman" w:cs="Times New Roman"/>
                <w:sz w:val="24"/>
                <w:szCs w:val="24"/>
              </w:rPr>
              <w:t>антиалкогольное законодательство</w:t>
            </w:r>
          </w:p>
        </w:tc>
        <w:tc>
          <w:tcPr>
            <w:tcW w:w="1080" w:type="dxa"/>
            <w:vAlign w:val="center"/>
          </w:tcPr>
          <w:p w14:paraId="3C99DD69" w14:textId="77777777" w:rsidR="00590FA9" w:rsidRPr="00E01EB9" w:rsidRDefault="00590FA9" w:rsidP="00E70D04">
            <w:pPr>
              <w:pStyle w:val="a4"/>
              <w:jc w:val="center"/>
            </w:pPr>
            <w:r w:rsidRPr="00E01EB9">
              <w:t>346</w:t>
            </w:r>
          </w:p>
        </w:tc>
        <w:tc>
          <w:tcPr>
            <w:tcW w:w="1080" w:type="dxa"/>
            <w:vAlign w:val="center"/>
          </w:tcPr>
          <w:p w14:paraId="75CFE3DA" w14:textId="77777777" w:rsidR="00590FA9" w:rsidRPr="00E01EB9" w:rsidRDefault="00590FA9" w:rsidP="00E70D04">
            <w:pPr>
              <w:pStyle w:val="a4"/>
              <w:jc w:val="center"/>
            </w:pPr>
            <w:r w:rsidRPr="00E01EB9">
              <w:t>343</w:t>
            </w:r>
          </w:p>
        </w:tc>
        <w:tc>
          <w:tcPr>
            <w:tcW w:w="1003" w:type="dxa"/>
            <w:vAlign w:val="center"/>
          </w:tcPr>
          <w:p w14:paraId="436512D0" w14:textId="77777777" w:rsidR="00590FA9" w:rsidRPr="00E01EB9" w:rsidRDefault="00590FA9" w:rsidP="00E70D04">
            <w:pPr>
              <w:pStyle w:val="a4"/>
              <w:jc w:val="center"/>
            </w:pPr>
            <w:r w:rsidRPr="00E01EB9">
              <w:t>3</w:t>
            </w:r>
          </w:p>
        </w:tc>
      </w:tr>
      <w:tr w:rsidR="00590FA9" w:rsidRPr="00511A76" w14:paraId="4974D0E0" w14:textId="77777777" w:rsidTr="00E70D04">
        <w:trPr>
          <w:jc w:val="center"/>
        </w:trPr>
        <w:tc>
          <w:tcPr>
            <w:tcW w:w="5760" w:type="dxa"/>
          </w:tcPr>
          <w:p w14:paraId="7988B392" w14:textId="77777777" w:rsidR="00590FA9" w:rsidRPr="002B0157" w:rsidRDefault="00590FA9" w:rsidP="00E70D04">
            <w:pPr>
              <w:spacing w:after="0"/>
              <w:rPr>
                <w:rFonts w:ascii="Times New Roman" w:hAnsi="Times New Roman" w:cs="Times New Roman"/>
                <w:sz w:val="24"/>
                <w:szCs w:val="24"/>
              </w:rPr>
            </w:pPr>
            <w:r w:rsidRPr="002B0157">
              <w:rPr>
                <w:rFonts w:ascii="Times New Roman" w:hAnsi="Times New Roman" w:cs="Times New Roman"/>
                <w:sz w:val="24"/>
                <w:szCs w:val="24"/>
              </w:rPr>
              <w:t>в сфере НОН</w:t>
            </w:r>
          </w:p>
        </w:tc>
        <w:tc>
          <w:tcPr>
            <w:tcW w:w="1080" w:type="dxa"/>
            <w:vAlign w:val="center"/>
          </w:tcPr>
          <w:p w14:paraId="0C5DD750" w14:textId="77777777" w:rsidR="00590FA9" w:rsidRPr="00E01EB9" w:rsidRDefault="00590FA9" w:rsidP="00E70D04">
            <w:pPr>
              <w:pStyle w:val="a4"/>
              <w:jc w:val="center"/>
            </w:pPr>
            <w:r w:rsidRPr="00E01EB9">
              <w:t>52</w:t>
            </w:r>
          </w:p>
        </w:tc>
        <w:tc>
          <w:tcPr>
            <w:tcW w:w="1080" w:type="dxa"/>
            <w:vAlign w:val="center"/>
          </w:tcPr>
          <w:p w14:paraId="0719C180" w14:textId="77777777" w:rsidR="00590FA9" w:rsidRPr="00E01EB9" w:rsidRDefault="00590FA9" w:rsidP="00E70D04">
            <w:pPr>
              <w:pStyle w:val="a4"/>
              <w:jc w:val="center"/>
            </w:pPr>
            <w:r w:rsidRPr="00E01EB9">
              <w:t>41</w:t>
            </w:r>
          </w:p>
        </w:tc>
        <w:tc>
          <w:tcPr>
            <w:tcW w:w="1003" w:type="dxa"/>
            <w:vAlign w:val="center"/>
          </w:tcPr>
          <w:p w14:paraId="02211023" w14:textId="77777777" w:rsidR="00590FA9" w:rsidRPr="00E01EB9" w:rsidRDefault="00590FA9" w:rsidP="00E70D04">
            <w:pPr>
              <w:pStyle w:val="a4"/>
              <w:jc w:val="center"/>
            </w:pPr>
            <w:r w:rsidRPr="00E01EB9">
              <w:t>11</w:t>
            </w:r>
          </w:p>
        </w:tc>
      </w:tr>
      <w:tr w:rsidR="00590FA9" w:rsidRPr="00511A76" w14:paraId="6E300026" w14:textId="77777777" w:rsidTr="00E70D04">
        <w:trPr>
          <w:jc w:val="center"/>
        </w:trPr>
        <w:tc>
          <w:tcPr>
            <w:tcW w:w="5760" w:type="dxa"/>
          </w:tcPr>
          <w:p w14:paraId="217E0A21" w14:textId="77777777" w:rsidR="00590FA9" w:rsidRPr="002B0157" w:rsidRDefault="00590FA9" w:rsidP="00E70D04">
            <w:pPr>
              <w:spacing w:after="0"/>
              <w:rPr>
                <w:rFonts w:ascii="Times New Roman" w:hAnsi="Times New Roman" w:cs="Times New Roman"/>
                <w:sz w:val="24"/>
                <w:szCs w:val="24"/>
              </w:rPr>
            </w:pPr>
            <w:r w:rsidRPr="002B0157">
              <w:rPr>
                <w:rFonts w:ascii="Times New Roman" w:hAnsi="Times New Roman" w:cs="Times New Roman"/>
                <w:sz w:val="24"/>
                <w:szCs w:val="24"/>
              </w:rPr>
              <w:t>нарушений ПДД, из них:</w:t>
            </w:r>
          </w:p>
        </w:tc>
        <w:tc>
          <w:tcPr>
            <w:tcW w:w="1080" w:type="dxa"/>
            <w:vAlign w:val="center"/>
          </w:tcPr>
          <w:p w14:paraId="7B575BEB" w14:textId="77777777" w:rsidR="00590FA9" w:rsidRPr="00E01EB9" w:rsidRDefault="00590FA9" w:rsidP="00E70D04">
            <w:pPr>
              <w:pStyle w:val="a4"/>
              <w:jc w:val="center"/>
            </w:pPr>
            <w:r w:rsidRPr="00E01EB9">
              <w:t>9784</w:t>
            </w:r>
          </w:p>
        </w:tc>
        <w:tc>
          <w:tcPr>
            <w:tcW w:w="1080" w:type="dxa"/>
            <w:vAlign w:val="center"/>
          </w:tcPr>
          <w:p w14:paraId="616E2E98" w14:textId="77777777" w:rsidR="00590FA9" w:rsidRPr="00E01EB9" w:rsidRDefault="00590FA9" w:rsidP="00E70D04">
            <w:pPr>
              <w:pStyle w:val="a4"/>
              <w:jc w:val="center"/>
            </w:pPr>
            <w:r w:rsidRPr="00E01EB9">
              <w:t>9236</w:t>
            </w:r>
          </w:p>
        </w:tc>
        <w:tc>
          <w:tcPr>
            <w:tcW w:w="1003" w:type="dxa"/>
            <w:vAlign w:val="center"/>
          </w:tcPr>
          <w:p w14:paraId="5AFE7088" w14:textId="77777777" w:rsidR="00590FA9" w:rsidRPr="00E01EB9" w:rsidRDefault="00590FA9" w:rsidP="00E70D04">
            <w:pPr>
              <w:pStyle w:val="a4"/>
              <w:jc w:val="center"/>
            </w:pPr>
            <w:r w:rsidRPr="00E01EB9">
              <w:t>548</w:t>
            </w:r>
          </w:p>
        </w:tc>
      </w:tr>
      <w:tr w:rsidR="00590FA9" w:rsidRPr="00511A76" w14:paraId="5F0C3D6D" w14:textId="77777777" w:rsidTr="00E70D04">
        <w:trPr>
          <w:jc w:val="center"/>
        </w:trPr>
        <w:tc>
          <w:tcPr>
            <w:tcW w:w="5760" w:type="dxa"/>
          </w:tcPr>
          <w:p w14:paraId="42829D7A" w14:textId="77777777" w:rsidR="00590FA9" w:rsidRPr="002B0157" w:rsidRDefault="00590FA9" w:rsidP="00E70D04">
            <w:pPr>
              <w:spacing w:after="0"/>
              <w:rPr>
                <w:rFonts w:ascii="Times New Roman" w:hAnsi="Times New Roman" w:cs="Times New Roman"/>
                <w:sz w:val="24"/>
                <w:szCs w:val="24"/>
              </w:rPr>
            </w:pPr>
            <w:r w:rsidRPr="002B0157">
              <w:rPr>
                <w:rFonts w:ascii="Times New Roman" w:hAnsi="Times New Roman" w:cs="Times New Roman"/>
                <w:sz w:val="24"/>
                <w:szCs w:val="24"/>
              </w:rPr>
              <w:t>- управление т/с в состоянии опьянения</w:t>
            </w:r>
          </w:p>
        </w:tc>
        <w:tc>
          <w:tcPr>
            <w:tcW w:w="1080" w:type="dxa"/>
            <w:vAlign w:val="center"/>
          </w:tcPr>
          <w:p w14:paraId="27E02BE9" w14:textId="77777777" w:rsidR="00590FA9" w:rsidRPr="00E01EB9" w:rsidRDefault="00590FA9" w:rsidP="00E70D04">
            <w:pPr>
              <w:pStyle w:val="a4"/>
              <w:jc w:val="center"/>
            </w:pPr>
            <w:r w:rsidRPr="00E01EB9">
              <w:t>89</w:t>
            </w:r>
          </w:p>
        </w:tc>
        <w:tc>
          <w:tcPr>
            <w:tcW w:w="1080" w:type="dxa"/>
            <w:vAlign w:val="center"/>
          </w:tcPr>
          <w:p w14:paraId="5E015446" w14:textId="77777777" w:rsidR="00590FA9" w:rsidRPr="00E01EB9" w:rsidRDefault="00590FA9" w:rsidP="00E70D04">
            <w:pPr>
              <w:pStyle w:val="a4"/>
              <w:jc w:val="center"/>
            </w:pPr>
            <w:r w:rsidRPr="00E01EB9">
              <w:t>79</w:t>
            </w:r>
          </w:p>
        </w:tc>
        <w:tc>
          <w:tcPr>
            <w:tcW w:w="1003" w:type="dxa"/>
            <w:vAlign w:val="center"/>
          </w:tcPr>
          <w:p w14:paraId="740AD7F8" w14:textId="77777777" w:rsidR="00590FA9" w:rsidRPr="00E01EB9" w:rsidRDefault="00590FA9" w:rsidP="00E70D04">
            <w:pPr>
              <w:pStyle w:val="a4"/>
              <w:jc w:val="center"/>
            </w:pPr>
            <w:r w:rsidRPr="00E01EB9">
              <w:t>10</w:t>
            </w:r>
          </w:p>
        </w:tc>
      </w:tr>
      <w:tr w:rsidR="00590FA9" w:rsidRPr="00511A76" w14:paraId="7C23DDA6" w14:textId="77777777" w:rsidTr="00E70D04">
        <w:trPr>
          <w:jc w:val="center"/>
        </w:trPr>
        <w:tc>
          <w:tcPr>
            <w:tcW w:w="5760" w:type="dxa"/>
          </w:tcPr>
          <w:p w14:paraId="739D7402" w14:textId="77777777" w:rsidR="00590FA9" w:rsidRPr="002B0157" w:rsidRDefault="00590FA9" w:rsidP="00E70D04">
            <w:pPr>
              <w:spacing w:after="0"/>
              <w:jc w:val="both"/>
              <w:rPr>
                <w:rFonts w:ascii="Times New Roman" w:hAnsi="Times New Roman" w:cs="Times New Roman"/>
                <w:sz w:val="24"/>
                <w:szCs w:val="24"/>
              </w:rPr>
            </w:pPr>
            <w:r w:rsidRPr="002B0157">
              <w:rPr>
                <w:rFonts w:ascii="Times New Roman" w:hAnsi="Times New Roman" w:cs="Times New Roman"/>
                <w:sz w:val="24"/>
                <w:szCs w:val="24"/>
              </w:rPr>
              <w:t>неисполнение родителями или лицами, их заменяющими, обязанностей по воспитанию и содержанию детей</w:t>
            </w:r>
          </w:p>
        </w:tc>
        <w:tc>
          <w:tcPr>
            <w:tcW w:w="1080" w:type="dxa"/>
            <w:vAlign w:val="center"/>
          </w:tcPr>
          <w:p w14:paraId="7A7862C4" w14:textId="77777777" w:rsidR="00590FA9" w:rsidRPr="00E01EB9" w:rsidRDefault="00590FA9" w:rsidP="00E70D04">
            <w:pPr>
              <w:pStyle w:val="a4"/>
              <w:jc w:val="center"/>
            </w:pPr>
            <w:r w:rsidRPr="00E01EB9">
              <w:t>147</w:t>
            </w:r>
          </w:p>
        </w:tc>
        <w:tc>
          <w:tcPr>
            <w:tcW w:w="1080" w:type="dxa"/>
            <w:vAlign w:val="center"/>
          </w:tcPr>
          <w:p w14:paraId="7771E4B9" w14:textId="77777777" w:rsidR="00590FA9" w:rsidRPr="00E01EB9" w:rsidRDefault="00590FA9" w:rsidP="00E70D04">
            <w:pPr>
              <w:pStyle w:val="a4"/>
              <w:jc w:val="center"/>
            </w:pPr>
            <w:r w:rsidRPr="00E01EB9">
              <w:t>125</w:t>
            </w:r>
          </w:p>
        </w:tc>
        <w:tc>
          <w:tcPr>
            <w:tcW w:w="1003" w:type="dxa"/>
            <w:vAlign w:val="center"/>
          </w:tcPr>
          <w:p w14:paraId="67608038" w14:textId="77777777" w:rsidR="00590FA9" w:rsidRPr="00E01EB9" w:rsidRDefault="00590FA9" w:rsidP="00E70D04">
            <w:pPr>
              <w:pStyle w:val="a4"/>
              <w:jc w:val="center"/>
            </w:pPr>
            <w:r w:rsidRPr="00E01EB9">
              <w:t>22</w:t>
            </w:r>
          </w:p>
        </w:tc>
      </w:tr>
      <w:tr w:rsidR="00590FA9" w:rsidRPr="00511A76" w14:paraId="0B73AF5F" w14:textId="77777777" w:rsidTr="00E70D04">
        <w:trPr>
          <w:jc w:val="center"/>
        </w:trPr>
        <w:tc>
          <w:tcPr>
            <w:tcW w:w="5760" w:type="dxa"/>
          </w:tcPr>
          <w:p w14:paraId="06FB2C6F" w14:textId="77777777" w:rsidR="00590FA9" w:rsidRPr="002B0157" w:rsidRDefault="00590FA9" w:rsidP="00E70D04">
            <w:pPr>
              <w:spacing w:after="0"/>
              <w:rPr>
                <w:rFonts w:ascii="Times New Roman" w:hAnsi="Times New Roman" w:cs="Times New Roman"/>
                <w:sz w:val="24"/>
                <w:szCs w:val="24"/>
              </w:rPr>
            </w:pPr>
            <w:r w:rsidRPr="002B0157">
              <w:rPr>
                <w:rFonts w:ascii="Times New Roman" w:hAnsi="Times New Roman" w:cs="Times New Roman"/>
                <w:sz w:val="24"/>
                <w:szCs w:val="24"/>
              </w:rPr>
              <w:t>нарушение правил паспортного режима</w:t>
            </w:r>
          </w:p>
        </w:tc>
        <w:tc>
          <w:tcPr>
            <w:tcW w:w="1080" w:type="dxa"/>
            <w:vAlign w:val="center"/>
          </w:tcPr>
          <w:p w14:paraId="6CE44D01" w14:textId="77777777" w:rsidR="00590FA9" w:rsidRPr="00E01EB9" w:rsidRDefault="00590FA9" w:rsidP="00E70D04">
            <w:pPr>
              <w:pStyle w:val="a4"/>
              <w:jc w:val="center"/>
            </w:pPr>
            <w:r w:rsidRPr="00E01EB9">
              <w:t>717</w:t>
            </w:r>
          </w:p>
        </w:tc>
        <w:tc>
          <w:tcPr>
            <w:tcW w:w="1080" w:type="dxa"/>
            <w:vAlign w:val="center"/>
          </w:tcPr>
          <w:p w14:paraId="0D6AFF6D" w14:textId="77777777" w:rsidR="00590FA9" w:rsidRPr="00E01EB9" w:rsidRDefault="00590FA9" w:rsidP="00E70D04">
            <w:pPr>
              <w:pStyle w:val="a4"/>
              <w:jc w:val="center"/>
            </w:pPr>
            <w:r w:rsidRPr="00E01EB9">
              <w:t>669</w:t>
            </w:r>
          </w:p>
        </w:tc>
        <w:tc>
          <w:tcPr>
            <w:tcW w:w="1003" w:type="dxa"/>
            <w:vAlign w:val="center"/>
          </w:tcPr>
          <w:p w14:paraId="5CD5A6FA" w14:textId="77777777" w:rsidR="00590FA9" w:rsidRPr="00E01EB9" w:rsidRDefault="00590FA9" w:rsidP="00E70D04">
            <w:pPr>
              <w:pStyle w:val="a4"/>
              <w:jc w:val="center"/>
            </w:pPr>
            <w:r w:rsidRPr="00E01EB9">
              <w:t>48</w:t>
            </w:r>
          </w:p>
        </w:tc>
      </w:tr>
    </w:tbl>
    <w:p w14:paraId="701B8E39" w14:textId="77777777" w:rsidR="00590FA9" w:rsidRPr="00735FE4" w:rsidRDefault="00590FA9" w:rsidP="00590FA9">
      <w:pPr>
        <w:pStyle w:val="a4"/>
        <w:jc w:val="both"/>
      </w:pPr>
    </w:p>
    <w:p w14:paraId="6C2C222E" w14:textId="4B1CCD2B" w:rsidR="00590FA9" w:rsidRPr="00590FA9" w:rsidRDefault="00590FA9" w:rsidP="00590FA9">
      <w:pPr>
        <w:pStyle w:val="a4"/>
        <w:spacing w:line="276" w:lineRule="auto"/>
        <w:ind w:firstLine="708"/>
        <w:jc w:val="both"/>
        <w:rPr>
          <w:sz w:val="28"/>
          <w:szCs w:val="28"/>
        </w:rPr>
      </w:pPr>
      <w:r w:rsidRPr="00590FA9">
        <w:rPr>
          <w:sz w:val="28"/>
          <w:szCs w:val="28"/>
        </w:rPr>
        <w:t>С начала 2024 года осуществлялась охрана общественного порядка и общественной безопасности граждан при проведении Новогодних и Рождественских праздничных мероприятий, Пасхальных праздников и дней поминовения усопших, Дня Победы, Дня Республики, храмовых празднико</w:t>
      </w:r>
      <w:r w:rsidR="00E63107">
        <w:rPr>
          <w:sz w:val="28"/>
          <w:szCs w:val="28"/>
        </w:rPr>
        <w:t>в</w:t>
      </w:r>
      <w:r w:rsidRPr="00590FA9">
        <w:rPr>
          <w:sz w:val="28"/>
          <w:szCs w:val="28"/>
        </w:rPr>
        <w:t xml:space="preserve"> и других праздничных мероприятий, при этом грубых нарушений общественного порядка, допущено не было. С момента введения на территории Приднестровской Молдавской Республики «повышенного» и «высокого» уровней террористической опасности, личный состав Слободзейского РОВД работает в усиленном режиме, осуществляя дежурства на блокпостах</w:t>
      </w:r>
      <w:r w:rsidR="00E63107">
        <w:rPr>
          <w:sz w:val="28"/>
          <w:szCs w:val="28"/>
        </w:rPr>
        <w:t xml:space="preserve"> </w:t>
      </w:r>
      <w:r w:rsidRPr="00590FA9">
        <w:rPr>
          <w:sz w:val="28"/>
          <w:szCs w:val="28"/>
        </w:rPr>
        <w:t>и в группах быстрого реагирования.</w:t>
      </w:r>
    </w:p>
    <w:p w14:paraId="0C1753A5" w14:textId="58D886B1" w:rsidR="002E62D3" w:rsidRPr="00590FA9" w:rsidRDefault="00590FA9" w:rsidP="00590FA9">
      <w:pPr>
        <w:ind w:firstLine="720"/>
        <w:jc w:val="both"/>
        <w:rPr>
          <w:rFonts w:ascii="Times New Roman" w:hAnsi="Times New Roman" w:cs="Times New Roman"/>
          <w:sz w:val="28"/>
          <w:szCs w:val="28"/>
        </w:rPr>
      </w:pPr>
      <w:r w:rsidRPr="00590FA9">
        <w:rPr>
          <w:rFonts w:ascii="Times New Roman" w:hAnsi="Times New Roman" w:cs="Times New Roman"/>
          <w:sz w:val="28"/>
          <w:szCs w:val="28"/>
        </w:rPr>
        <w:t>По состоянию на 30.09.2024 года штатная численность аттестованного личного состава Слободзейского РОВД составляет 209 сотрудников, аттестованного списочного состава - 146 сотрудников. Таким образом, укомплектованность РОВД аттестованным личным составом составляет 69,86% (в 2023 г. – 67,46%).</w:t>
      </w:r>
    </w:p>
    <w:p w14:paraId="54CAC9A5" w14:textId="77777777" w:rsidR="00E44048" w:rsidRDefault="00E44048" w:rsidP="00717943">
      <w:pPr>
        <w:pStyle w:val="a4"/>
        <w:spacing w:line="276" w:lineRule="auto"/>
        <w:jc w:val="center"/>
        <w:rPr>
          <w:b/>
          <w:sz w:val="28"/>
          <w:szCs w:val="28"/>
          <w:u w:val="single"/>
        </w:rPr>
      </w:pPr>
    </w:p>
    <w:p w14:paraId="10DA4548" w14:textId="64B026BB" w:rsidR="00DE4D22" w:rsidRPr="007A3A7C" w:rsidRDefault="0069306F" w:rsidP="00717943">
      <w:pPr>
        <w:pStyle w:val="a4"/>
        <w:spacing w:line="276" w:lineRule="auto"/>
        <w:jc w:val="center"/>
        <w:rPr>
          <w:b/>
          <w:sz w:val="28"/>
          <w:szCs w:val="28"/>
          <w:u w:val="single"/>
        </w:rPr>
      </w:pPr>
      <w:r w:rsidRPr="007A3A7C">
        <w:rPr>
          <w:b/>
          <w:sz w:val="28"/>
          <w:szCs w:val="28"/>
          <w:u w:val="single"/>
        </w:rPr>
        <w:t>Информация</w:t>
      </w:r>
      <w:r w:rsidR="00171B85" w:rsidRPr="007A3A7C">
        <w:rPr>
          <w:b/>
          <w:sz w:val="28"/>
          <w:szCs w:val="28"/>
          <w:u w:val="single"/>
        </w:rPr>
        <w:t xml:space="preserve"> </w:t>
      </w:r>
      <w:r w:rsidRPr="007A3A7C">
        <w:rPr>
          <w:b/>
          <w:sz w:val="28"/>
          <w:szCs w:val="28"/>
          <w:u w:val="single"/>
        </w:rPr>
        <w:t>о противопожарном состоянии</w:t>
      </w:r>
      <w:r w:rsidR="00171B85" w:rsidRPr="007A3A7C">
        <w:rPr>
          <w:b/>
          <w:sz w:val="28"/>
          <w:szCs w:val="28"/>
          <w:u w:val="single"/>
        </w:rPr>
        <w:t xml:space="preserve"> </w:t>
      </w:r>
      <w:r w:rsidRPr="007A3A7C">
        <w:rPr>
          <w:b/>
          <w:sz w:val="28"/>
          <w:szCs w:val="28"/>
          <w:u w:val="single"/>
        </w:rPr>
        <w:t>на территории</w:t>
      </w:r>
    </w:p>
    <w:p w14:paraId="20A09D05" w14:textId="77777777" w:rsidR="00861D04" w:rsidRPr="007A3A7C" w:rsidRDefault="0069306F" w:rsidP="00717943">
      <w:pPr>
        <w:spacing w:after="0"/>
        <w:ind w:firstLine="567"/>
        <w:jc w:val="center"/>
        <w:rPr>
          <w:rFonts w:ascii="Times New Roman" w:eastAsia="Times New Roman" w:hAnsi="Times New Roman" w:cs="Times New Roman"/>
          <w:b/>
          <w:sz w:val="28"/>
          <w:szCs w:val="28"/>
          <w:u w:val="single"/>
          <w:lang w:eastAsia="ru-RU"/>
        </w:rPr>
      </w:pPr>
      <w:r w:rsidRPr="007A3A7C">
        <w:rPr>
          <w:rFonts w:ascii="Times New Roman" w:eastAsia="Times New Roman" w:hAnsi="Times New Roman" w:cs="Times New Roman"/>
          <w:b/>
          <w:sz w:val="28"/>
          <w:szCs w:val="28"/>
          <w:u w:val="single"/>
          <w:lang w:eastAsia="ru-RU"/>
        </w:rPr>
        <w:t>Слободзейского района</w:t>
      </w:r>
      <w:r w:rsidR="00B935FC" w:rsidRPr="007A3A7C">
        <w:rPr>
          <w:rFonts w:ascii="Times New Roman" w:eastAsia="Times New Roman" w:hAnsi="Times New Roman" w:cs="Times New Roman"/>
          <w:b/>
          <w:sz w:val="28"/>
          <w:szCs w:val="28"/>
          <w:u w:val="single"/>
          <w:lang w:eastAsia="ru-RU"/>
        </w:rPr>
        <w:t>.</w:t>
      </w:r>
    </w:p>
    <w:p w14:paraId="4B5F5089" w14:textId="7FFB7D05" w:rsidR="00A66782" w:rsidRPr="00A66782" w:rsidRDefault="00590FA9" w:rsidP="003E51FA">
      <w:pPr>
        <w:spacing w:after="0"/>
        <w:ind w:firstLine="567"/>
        <w:jc w:val="both"/>
        <w:rPr>
          <w:rFonts w:ascii="Times New Roman" w:eastAsia="Times New Roman" w:hAnsi="Times New Roman" w:cs="Times New Roman"/>
          <w:sz w:val="28"/>
          <w:szCs w:val="28"/>
          <w:lang w:eastAsia="ru-RU"/>
        </w:rPr>
      </w:pPr>
      <w:bookmarkStart w:id="41" w:name="_Toc504732488"/>
      <w:bookmarkStart w:id="42" w:name="_Toc504732836"/>
      <w:r w:rsidRPr="003E51FA">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541A5D0D" wp14:editId="44FBCDCA">
            <wp:simplePos x="0" y="0"/>
            <wp:positionH relativeFrom="margin">
              <wp:align>left</wp:align>
            </wp:positionH>
            <wp:positionV relativeFrom="margin">
              <wp:posOffset>2753360</wp:posOffset>
            </wp:positionV>
            <wp:extent cx="2552700" cy="1528445"/>
            <wp:effectExtent l="0" t="0" r="0" b="0"/>
            <wp:wrapSquare wrapText="bothSides"/>
            <wp:docPr id="1946780182" name="Рисунок 1946780182" descr="C:\Users\User\Desktop\05205005505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052050055055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52700"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C77" w:rsidRPr="007A3A7C">
        <w:rPr>
          <w:rFonts w:ascii="Times New Roman" w:eastAsia="Times New Roman" w:hAnsi="Times New Roman" w:cs="Times New Roman"/>
          <w:sz w:val="28"/>
          <w:szCs w:val="28"/>
          <w:lang w:eastAsia="ru-RU"/>
        </w:rPr>
        <w:t xml:space="preserve"> </w:t>
      </w:r>
      <w:r w:rsidR="00A66782" w:rsidRPr="003E51FA">
        <w:rPr>
          <w:rFonts w:ascii="Times New Roman" w:hAnsi="Times New Roman" w:cs="Times New Roman"/>
          <w:sz w:val="28"/>
          <w:szCs w:val="28"/>
          <w:lang w:eastAsia="ru-RU"/>
        </w:rPr>
        <w:t>За 9 месяцев 2024 года на пункт связи СВПЧ-8 по охране г. Слободзея поступило 207 сообщений о пожарах, возгораниях, несчастных случаях и авариях, за такой же период 2023 года поступило 186 сообщений. Таким образом, в этом году за 9 месяцев поступило на 21 вызов меньше в сравнении с аналогичным периодом 2023 года. По каждому случаю инспекторским составом отделения ГПН проводилось дознание и принимались соответствующие решения согласно действующих законодательных и правовых документов ПМР. За истекший период 2024 года расследовано 25 случаев пожаров, подлежащих статистическому учету, за 2023 год за аналогичный период расследовано 19 пожаров. Также 2 раза пожарное подразделение выезжало по информации, которая впоследствии не подтвердилась.</w:t>
      </w:r>
      <w:r w:rsidR="003E51FA">
        <w:rPr>
          <w:rFonts w:ascii="Times New Roman" w:hAnsi="Times New Roman" w:cs="Times New Roman"/>
          <w:sz w:val="28"/>
          <w:szCs w:val="28"/>
          <w:lang w:eastAsia="ru-RU"/>
        </w:rPr>
        <w:tab/>
      </w:r>
      <w:r w:rsidR="00A66782" w:rsidRPr="00A66782">
        <w:rPr>
          <w:rFonts w:ascii="Times New Roman" w:eastAsia="Times New Roman" w:hAnsi="Times New Roman" w:cs="Times New Roman"/>
          <w:sz w:val="28"/>
          <w:szCs w:val="28"/>
          <w:lang w:eastAsia="ru-RU"/>
        </w:rPr>
        <w:t>В результате произошедших пожаров на территории г. Слободзея и Слободзейского района материальный ущерб составил 1 319 255 (один миллион триста девятнадцать тысяч двести пятьдесят пять) рублей ПМР. Погибших людей нет. Спасено материальных ценностей на сумму 3 189 500 (три миллиона сто восемьдесят девять тысяч пятьсот) рублей ПМР. Наиболее горючим месяцем за 9 месяцев 2024 г. по возгораниям и пожарам стал июль (69 зарегистрированных происшествий).</w:t>
      </w:r>
    </w:p>
    <w:p w14:paraId="22A17249" w14:textId="77777777" w:rsidR="00A66782" w:rsidRPr="00A66782" w:rsidRDefault="00A66782" w:rsidP="00A66782">
      <w:pPr>
        <w:spacing w:after="0"/>
        <w:ind w:firstLine="540"/>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 xml:space="preserve">Анализ за 9 месяцев 2024 г. и за аналогичный период 2023 г. произошедших пожаров по населенным пунктам: </w:t>
      </w:r>
    </w:p>
    <w:p w14:paraId="26AA1E2F" w14:textId="7DDEF0E9" w:rsidR="00A66782" w:rsidRPr="00A66782" w:rsidRDefault="00A66782" w:rsidP="00A66782">
      <w:pPr>
        <w:spacing w:after="0"/>
        <w:ind w:left="540"/>
        <w:jc w:val="center"/>
        <w:rPr>
          <w:rFonts w:ascii="Times New Roman" w:eastAsia="Times New Roman" w:hAnsi="Times New Roman" w:cs="Times New Roman"/>
          <w:b/>
          <w:sz w:val="28"/>
          <w:szCs w:val="28"/>
          <w:lang w:eastAsia="ru-RU"/>
        </w:rPr>
      </w:pPr>
    </w:p>
    <w:tbl>
      <w:tblPr>
        <w:tblStyle w:val="9"/>
        <w:tblW w:w="0" w:type="auto"/>
        <w:jc w:val="center"/>
        <w:tblLook w:val="04A0" w:firstRow="1" w:lastRow="0" w:firstColumn="1" w:lastColumn="0" w:noHBand="0" w:noVBand="1"/>
      </w:tblPr>
      <w:tblGrid>
        <w:gridCol w:w="4061"/>
        <w:gridCol w:w="2292"/>
        <w:gridCol w:w="2293"/>
      </w:tblGrid>
      <w:tr w:rsidR="00A66782" w:rsidRPr="00A66782" w14:paraId="5BE10C95" w14:textId="77777777" w:rsidTr="003E51FA">
        <w:trPr>
          <w:trHeight w:val="415"/>
          <w:jc w:val="center"/>
        </w:trPr>
        <w:tc>
          <w:tcPr>
            <w:tcW w:w="4061" w:type="dxa"/>
          </w:tcPr>
          <w:p w14:paraId="6754A55F" w14:textId="77777777" w:rsidR="00A66782" w:rsidRPr="00A66782" w:rsidRDefault="00A66782" w:rsidP="00A66782">
            <w:pPr>
              <w:spacing w:line="276" w:lineRule="auto"/>
              <w:jc w:val="center"/>
              <w:rPr>
                <w:rFonts w:ascii="Times New Roman" w:hAnsi="Times New Roman" w:cs="Times New Roman"/>
                <w:b/>
                <w:sz w:val="20"/>
                <w:szCs w:val="20"/>
              </w:rPr>
            </w:pPr>
            <w:r w:rsidRPr="00A66782">
              <w:rPr>
                <w:rFonts w:ascii="Times New Roman" w:hAnsi="Times New Roman" w:cs="Times New Roman"/>
                <w:b/>
                <w:sz w:val="20"/>
                <w:szCs w:val="20"/>
              </w:rPr>
              <w:t>Населенный пункт</w:t>
            </w:r>
          </w:p>
        </w:tc>
        <w:tc>
          <w:tcPr>
            <w:tcW w:w="2292" w:type="dxa"/>
          </w:tcPr>
          <w:p w14:paraId="35592579" w14:textId="77777777" w:rsidR="00A66782" w:rsidRPr="00A66782" w:rsidRDefault="00A66782" w:rsidP="00A66782">
            <w:pPr>
              <w:spacing w:line="276" w:lineRule="auto"/>
              <w:jc w:val="center"/>
              <w:rPr>
                <w:rFonts w:ascii="Times New Roman" w:hAnsi="Times New Roman" w:cs="Times New Roman"/>
                <w:b/>
                <w:sz w:val="20"/>
                <w:szCs w:val="20"/>
              </w:rPr>
            </w:pPr>
            <w:r w:rsidRPr="00A66782">
              <w:rPr>
                <w:rFonts w:ascii="Times New Roman" w:hAnsi="Times New Roman" w:cs="Times New Roman"/>
                <w:b/>
                <w:sz w:val="20"/>
                <w:szCs w:val="20"/>
              </w:rPr>
              <w:t>2024 год</w:t>
            </w:r>
          </w:p>
        </w:tc>
        <w:tc>
          <w:tcPr>
            <w:tcW w:w="2293" w:type="dxa"/>
          </w:tcPr>
          <w:p w14:paraId="37FF6561" w14:textId="77777777" w:rsidR="00A66782" w:rsidRPr="00A66782" w:rsidRDefault="00A66782" w:rsidP="00A66782">
            <w:pPr>
              <w:spacing w:line="276" w:lineRule="auto"/>
              <w:jc w:val="center"/>
              <w:rPr>
                <w:rFonts w:ascii="Times New Roman" w:hAnsi="Times New Roman" w:cs="Times New Roman"/>
                <w:b/>
                <w:sz w:val="20"/>
                <w:szCs w:val="20"/>
              </w:rPr>
            </w:pPr>
            <w:r w:rsidRPr="00A66782">
              <w:rPr>
                <w:rFonts w:ascii="Times New Roman" w:hAnsi="Times New Roman" w:cs="Times New Roman"/>
                <w:b/>
                <w:sz w:val="20"/>
                <w:szCs w:val="20"/>
              </w:rPr>
              <w:t>2023 год</w:t>
            </w:r>
          </w:p>
        </w:tc>
      </w:tr>
      <w:tr w:rsidR="00A66782" w:rsidRPr="00A66782" w14:paraId="07D59E21" w14:textId="77777777" w:rsidTr="003E51FA">
        <w:trPr>
          <w:jc w:val="center"/>
        </w:trPr>
        <w:tc>
          <w:tcPr>
            <w:tcW w:w="4061" w:type="dxa"/>
          </w:tcPr>
          <w:p w14:paraId="63ACA1DE"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г. Слободзея</w:t>
            </w:r>
          </w:p>
        </w:tc>
        <w:tc>
          <w:tcPr>
            <w:tcW w:w="2292" w:type="dxa"/>
          </w:tcPr>
          <w:p w14:paraId="70CAB782"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5</w:t>
            </w:r>
          </w:p>
        </w:tc>
        <w:tc>
          <w:tcPr>
            <w:tcW w:w="2293" w:type="dxa"/>
          </w:tcPr>
          <w:p w14:paraId="2BEEEBB7"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5</w:t>
            </w:r>
          </w:p>
        </w:tc>
      </w:tr>
      <w:tr w:rsidR="00A66782" w:rsidRPr="00A66782" w14:paraId="02338139" w14:textId="77777777" w:rsidTr="003E51FA">
        <w:trPr>
          <w:jc w:val="center"/>
        </w:trPr>
        <w:tc>
          <w:tcPr>
            <w:tcW w:w="4061" w:type="dxa"/>
          </w:tcPr>
          <w:p w14:paraId="292018E1" w14:textId="51568FA2"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Карагаш</w:t>
            </w:r>
          </w:p>
        </w:tc>
        <w:tc>
          <w:tcPr>
            <w:tcW w:w="2292" w:type="dxa"/>
          </w:tcPr>
          <w:p w14:paraId="4F672EC1"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2</w:t>
            </w:r>
          </w:p>
        </w:tc>
        <w:tc>
          <w:tcPr>
            <w:tcW w:w="2293" w:type="dxa"/>
          </w:tcPr>
          <w:p w14:paraId="447972BC"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2</w:t>
            </w:r>
          </w:p>
        </w:tc>
      </w:tr>
      <w:tr w:rsidR="00A66782" w:rsidRPr="00A66782" w14:paraId="6702DCB9" w14:textId="77777777" w:rsidTr="003E51FA">
        <w:trPr>
          <w:jc w:val="center"/>
        </w:trPr>
        <w:tc>
          <w:tcPr>
            <w:tcW w:w="4061" w:type="dxa"/>
          </w:tcPr>
          <w:p w14:paraId="0CF122E7"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Чобручи</w:t>
            </w:r>
          </w:p>
        </w:tc>
        <w:tc>
          <w:tcPr>
            <w:tcW w:w="2292" w:type="dxa"/>
          </w:tcPr>
          <w:p w14:paraId="19D4BE6E"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c>
          <w:tcPr>
            <w:tcW w:w="2293" w:type="dxa"/>
          </w:tcPr>
          <w:p w14:paraId="119A4983"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1</w:t>
            </w:r>
          </w:p>
        </w:tc>
      </w:tr>
      <w:tr w:rsidR="00A66782" w:rsidRPr="00A66782" w14:paraId="762FD63A" w14:textId="77777777" w:rsidTr="003E51FA">
        <w:trPr>
          <w:jc w:val="center"/>
        </w:trPr>
        <w:tc>
          <w:tcPr>
            <w:tcW w:w="4061" w:type="dxa"/>
          </w:tcPr>
          <w:p w14:paraId="73DA9B41"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Глиное</w:t>
            </w:r>
          </w:p>
        </w:tc>
        <w:tc>
          <w:tcPr>
            <w:tcW w:w="2292" w:type="dxa"/>
          </w:tcPr>
          <w:p w14:paraId="2483004E"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1</w:t>
            </w:r>
          </w:p>
        </w:tc>
        <w:tc>
          <w:tcPr>
            <w:tcW w:w="2293" w:type="dxa"/>
          </w:tcPr>
          <w:p w14:paraId="50AF7532"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2</w:t>
            </w:r>
          </w:p>
        </w:tc>
      </w:tr>
      <w:tr w:rsidR="00A66782" w:rsidRPr="00A66782" w14:paraId="0F5B28C1" w14:textId="77777777" w:rsidTr="003E51FA">
        <w:trPr>
          <w:jc w:val="center"/>
        </w:trPr>
        <w:tc>
          <w:tcPr>
            <w:tcW w:w="4061" w:type="dxa"/>
          </w:tcPr>
          <w:p w14:paraId="243A71D2"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п. Красное</w:t>
            </w:r>
          </w:p>
        </w:tc>
        <w:tc>
          <w:tcPr>
            <w:tcW w:w="2292" w:type="dxa"/>
          </w:tcPr>
          <w:p w14:paraId="712D5DC7"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1</w:t>
            </w:r>
          </w:p>
        </w:tc>
        <w:tc>
          <w:tcPr>
            <w:tcW w:w="2293" w:type="dxa"/>
          </w:tcPr>
          <w:p w14:paraId="747388FC"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2A87EFE4" w14:textId="77777777" w:rsidTr="003E51FA">
        <w:trPr>
          <w:jc w:val="center"/>
        </w:trPr>
        <w:tc>
          <w:tcPr>
            <w:tcW w:w="4061" w:type="dxa"/>
          </w:tcPr>
          <w:p w14:paraId="37373BAC"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Владимировка</w:t>
            </w:r>
          </w:p>
        </w:tc>
        <w:tc>
          <w:tcPr>
            <w:tcW w:w="2292" w:type="dxa"/>
          </w:tcPr>
          <w:p w14:paraId="5CF8FADE"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2</w:t>
            </w:r>
          </w:p>
        </w:tc>
        <w:tc>
          <w:tcPr>
            <w:tcW w:w="2293" w:type="dxa"/>
          </w:tcPr>
          <w:p w14:paraId="56BCF821"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75970D2E" w14:textId="77777777" w:rsidTr="003E51FA">
        <w:trPr>
          <w:jc w:val="center"/>
        </w:trPr>
        <w:tc>
          <w:tcPr>
            <w:tcW w:w="4061" w:type="dxa"/>
          </w:tcPr>
          <w:p w14:paraId="3C0AD8DE"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Константиновка</w:t>
            </w:r>
          </w:p>
        </w:tc>
        <w:tc>
          <w:tcPr>
            <w:tcW w:w="2292" w:type="dxa"/>
          </w:tcPr>
          <w:p w14:paraId="072E8ABA"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c>
          <w:tcPr>
            <w:tcW w:w="2293" w:type="dxa"/>
          </w:tcPr>
          <w:p w14:paraId="1F8CBF63"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7722DC3E" w14:textId="77777777" w:rsidTr="003E51FA">
        <w:trPr>
          <w:jc w:val="center"/>
        </w:trPr>
        <w:tc>
          <w:tcPr>
            <w:tcW w:w="4061" w:type="dxa"/>
          </w:tcPr>
          <w:p w14:paraId="3EE1A435"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Никольское</w:t>
            </w:r>
          </w:p>
        </w:tc>
        <w:tc>
          <w:tcPr>
            <w:tcW w:w="2292" w:type="dxa"/>
          </w:tcPr>
          <w:p w14:paraId="716560E3"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1</w:t>
            </w:r>
          </w:p>
        </w:tc>
        <w:tc>
          <w:tcPr>
            <w:tcW w:w="2293" w:type="dxa"/>
          </w:tcPr>
          <w:p w14:paraId="5942EA49"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173557D2" w14:textId="77777777" w:rsidTr="003E51FA">
        <w:trPr>
          <w:jc w:val="center"/>
        </w:trPr>
        <w:tc>
          <w:tcPr>
            <w:tcW w:w="4061" w:type="dxa"/>
          </w:tcPr>
          <w:p w14:paraId="0F681BAE"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Коротное</w:t>
            </w:r>
          </w:p>
        </w:tc>
        <w:tc>
          <w:tcPr>
            <w:tcW w:w="2292" w:type="dxa"/>
          </w:tcPr>
          <w:p w14:paraId="27FA9E15"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c>
          <w:tcPr>
            <w:tcW w:w="2293" w:type="dxa"/>
          </w:tcPr>
          <w:p w14:paraId="548F4420"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3</w:t>
            </w:r>
          </w:p>
        </w:tc>
      </w:tr>
      <w:tr w:rsidR="00A66782" w:rsidRPr="00A66782" w14:paraId="0A71979B" w14:textId="77777777" w:rsidTr="003E51FA">
        <w:trPr>
          <w:jc w:val="center"/>
        </w:trPr>
        <w:tc>
          <w:tcPr>
            <w:tcW w:w="4061" w:type="dxa"/>
          </w:tcPr>
          <w:p w14:paraId="7476BEBF"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Незавертайловка</w:t>
            </w:r>
          </w:p>
        </w:tc>
        <w:tc>
          <w:tcPr>
            <w:tcW w:w="2292" w:type="dxa"/>
          </w:tcPr>
          <w:p w14:paraId="0A808CB7"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8</w:t>
            </w:r>
          </w:p>
        </w:tc>
        <w:tc>
          <w:tcPr>
            <w:tcW w:w="2293" w:type="dxa"/>
          </w:tcPr>
          <w:p w14:paraId="00A30E8B"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4</w:t>
            </w:r>
          </w:p>
        </w:tc>
      </w:tr>
      <w:tr w:rsidR="00A66782" w:rsidRPr="00A66782" w14:paraId="5D1501E6" w14:textId="77777777" w:rsidTr="003E51FA">
        <w:trPr>
          <w:jc w:val="center"/>
        </w:trPr>
        <w:tc>
          <w:tcPr>
            <w:tcW w:w="4061" w:type="dxa"/>
          </w:tcPr>
          <w:p w14:paraId="42D1D61F"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п. Первомайск</w:t>
            </w:r>
          </w:p>
        </w:tc>
        <w:tc>
          <w:tcPr>
            <w:tcW w:w="2292" w:type="dxa"/>
          </w:tcPr>
          <w:p w14:paraId="07104D2D"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1</w:t>
            </w:r>
          </w:p>
        </w:tc>
        <w:tc>
          <w:tcPr>
            <w:tcW w:w="2293" w:type="dxa"/>
          </w:tcPr>
          <w:p w14:paraId="176D7458"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1</w:t>
            </w:r>
          </w:p>
        </w:tc>
      </w:tr>
      <w:tr w:rsidR="00A66782" w:rsidRPr="00A66782" w14:paraId="013FFF77" w14:textId="77777777" w:rsidTr="003E51FA">
        <w:trPr>
          <w:jc w:val="center"/>
        </w:trPr>
        <w:tc>
          <w:tcPr>
            <w:tcW w:w="4061" w:type="dxa"/>
          </w:tcPr>
          <w:p w14:paraId="09F6BBA9"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Фрунзе</w:t>
            </w:r>
          </w:p>
        </w:tc>
        <w:tc>
          <w:tcPr>
            <w:tcW w:w="2292" w:type="dxa"/>
          </w:tcPr>
          <w:p w14:paraId="5989F379"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3</w:t>
            </w:r>
          </w:p>
        </w:tc>
        <w:tc>
          <w:tcPr>
            <w:tcW w:w="2293" w:type="dxa"/>
          </w:tcPr>
          <w:p w14:paraId="1C4E41D3" w14:textId="7777FBA8"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120D7245" w14:textId="77777777" w:rsidTr="003E51FA">
        <w:trPr>
          <w:jc w:val="center"/>
        </w:trPr>
        <w:tc>
          <w:tcPr>
            <w:tcW w:w="4061" w:type="dxa"/>
          </w:tcPr>
          <w:p w14:paraId="0F383A78"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Ново- Андрияшевка</w:t>
            </w:r>
          </w:p>
        </w:tc>
        <w:tc>
          <w:tcPr>
            <w:tcW w:w="2292" w:type="dxa"/>
          </w:tcPr>
          <w:p w14:paraId="7B27D6F2"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1</w:t>
            </w:r>
          </w:p>
        </w:tc>
        <w:tc>
          <w:tcPr>
            <w:tcW w:w="2293" w:type="dxa"/>
          </w:tcPr>
          <w:p w14:paraId="426E06F3"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763A39ED" w14:textId="77777777" w:rsidTr="003E51FA">
        <w:trPr>
          <w:jc w:val="center"/>
        </w:trPr>
        <w:tc>
          <w:tcPr>
            <w:tcW w:w="4061" w:type="dxa"/>
          </w:tcPr>
          <w:p w14:paraId="28E57A50"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Уютное</w:t>
            </w:r>
          </w:p>
        </w:tc>
        <w:tc>
          <w:tcPr>
            <w:tcW w:w="2292" w:type="dxa"/>
          </w:tcPr>
          <w:p w14:paraId="06922037"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c>
          <w:tcPr>
            <w:tcW w:w="2293" w:type="dxa"/>
          </w:tcPr>
          <w:p w14:paraId="2EEA8698"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1FF0A4E4" w14:textId="77777777" w:rsidTr="003E51FA">
        <w:trPr>
          <w:jc w:val="center"/>
        </w:trPr>
        <w:tc>
          <w:tcPr>
            <w:tcW w:w="4061" w:type="dxa"/>
          </w:tcPr>
          <w:p w14:paraId="32CD2898"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 Новокотовск</w:t>
            </w:r>
          </w:p>
        </w:tc>
        <w:tc>
          <w:tcPr>
            <w:tcW w:w="2292" w:type="dxa"/>
          </w:tcPr>
          <w:p w14:paraId="039B0D7D"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c>
          <w:tcPr>
            <w:tcW w:w="2293" w:type="dxa"/>
          </w:tcPr>
          <w:p w14:paraId="6E6125B6"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75995212" w14:textId="77777777" w:rsidTr="003E51FA">
        <w:trPr>
          <w:jc w:val="center"/>
        </w:trPr>
        <w:tc>
          <w:tcPr>
            <w:tcW w:w="4061" w:type="dxa"/>
          </w:tcPr>
          <w:p w14:paraId="6DF27659"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ст. Ново-Савицкая</w:t>
            </w:r>
          </w:p>
        </w:tc>
        <w:tc>
          <w:tcPr>
            <w:tcW w:w="2292" w:type="dxa"/>
          </w:tcPr>
          <w:p w14:paraId="09B32507"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c>
          <w:tcPr>
            <w:tcW w:w="2293" w:type="dxa"/>
          </w:tcPr>
          <w:p w14:paraId="38A03836" w14:textId="77777777" w:rsidR="00A66782" w:rsidRPr="00A66782" w:rsidRDefault="00A66782" w:rsidP="00A66782">
            <w:pPr>
              <w:spacing w:line="276" w:lineRule="auto"/>
              <w:jc w:val="center"/>
              <w:rPr>
                <w:rFonts w:ascii="Times New Roman" w:hAnsi="Times New Roman" w:cs="Times New Roman"/>
                <w:sz w:val="20"/>
                <w:szCs w:val="20"/>
              </w:rPr>
            </w:pPr>
            <w:r w:rsidRPr="00A66782">
              <w:rPr>
                <w:rFonts w:ascii="Times New Roman" w:hAnsi="Times New Roman" w:cs="Times New Roman"/>
                <w:sz w:val="20"/>
                <w:szCs w:val="20"/>
              </w:rPr>
              <w:t>—</w:t>
            </w:r>
          </w:p>
        </w:tc>
      </w:tr>
      <w:tr w:rsidR="00A66782" w:rsidRPr="00A66782" w14:paraId="18AE838C" w14:textId="77777777" w:rsidTr="003E51FA">
        <w:trPr>
          <w:jc w:val="center"/>
        </w:trPr>
        <w:tc>
          <w:tcPr>
            <w:tcW w:w="4061" w:type="dxa"/>
          </w:tcPr>
          <w:p w14:paraId="15EE704E" w14:textId="77777777" w:rsidR="00A66782" w:rsidRPr="00A66782" w:rsidRDefault="00A66782" w:rsidP="00A66782">
            <w:pPr>
              <w:spacing w:line="276" w:lineRule="auto"/>
              <w:rPr>
                <w:rFonts w:ascii="Times New Roman" w:hAnsi="Times New Roman" w:cs="Times New Roman"/>
                <w:sz w:val="20"/>
                <w:szCs w:val="20"/>
              </w:rPr>
            </w:pPr>
            <w:r w:rsidRPr="00A66782">
              <w:rPr>
                <w:rFonts w:ascii="Times New Roman" w:hAnsi="Times New Roman" w:cs="Times New Roman"/>
                <w:sz w:val="20"/>
                <w:szCs w:val="20"/>
              </w:rPr>
              <w:t xml:space="preserve">Итого </w:t>
            </w:r>
          </w:p>
        </w:tc>
        <w:tc>
          <w:tcPr>
            <w:tcW w:w="2292" w:type="dxa"/>
          </w:tcPr>
          <w:p w14:paraId="77572C3C" w14:textId="6533B80C" w:rsidR="00A66782" w:rsidRPr="00A66782" w:rsidRDefault="00A66782" w:rsidP="00A66782">
            <w:pPr>
              <w:spacing w:line="276" w:lineRule="auto"/>
              <w:jc w:val="center"/>
              <w:rPr>
                <w:rFonts w:ascii="Times New Roman" w:hAnsi="Times New Roman" w:cs="Times New Roman"/>
                <w:b/>
                <w:sz w:val="20"/>
                <w:szCs w:val="20"/>
              </w:rPr>
            </w:pPr>
            <w:r w:rsidRPr="00A66782">
              <w:rPr>
                <w:rFonts w:ascii="Times New Roman" w:hAnsi="Times New Roman" w:cs="Times New Roman"/>
                <w:b/>
                <w:sz w:val="20"/>
                <w:szCs w:val="20"/>
              </w:rPr>
              <w:t>25</w:t>
            </w:r>
          </w:p>
        </w:tc>
        <w:tc>
          <w:tcPr>
            <w:tcW w:w="2293" w:type="dxa"/>
          </w:tcPr>
          <w:p w14:paraId="6648FA12" w14:textId="77777777" w:rsidR="00A66782" w:rsidRPr="00A66782" w:rsidRDefault="00A66782" w:rsidP="00A66782">
            <w:pPr>
              <w:spacing w:line="276" w:lineRule="auto"/>
              <w:jc w:val="center"/>
              <w:rPr>
                <w:rFonts w:ascii="Times New Roman" w:hAnsi="Times New Roman" w:cs="Times New Roman"/>
                <w:b/>
                <w:sz w:val="20"/>
                <w:szCs w:val="20"/>
              </w:rPr>
            </w:pPr>
            <w:r w:rsidRPr="00A66782">
              <w:rPr>
                <w:rFonts w:ascii="Times New Roman" w:hAnsi="Times New Roman" w:cs="Times New Roman"/>
                <w:b/>
                <w:sz w:val="20"/>
                <w:szCs w:val="20"/>
              </w:rPr>
              <w:t>19</w:t>
            </w:r>
          </w:p>
        </w:tc>
      </w:tr>
    </w:tbl>
    <w:p w14:paraId="79F940C3" w14:textId="22854AED" w:rsidR="00A66782" w:rsidRPr="00A66782" w:rsidRDefault="00A66782" w:rsidP="00D551E2">
      <w:pPr>
        <w:spacing w:after="0"/>
        <w:rPr>
          <w:rFonts w:ascii="Times New Roman" w:eastAsia="Times New Roman" w:hAnsi="Times New Roman" w:cs="Times New Roman"/>
          <w:b/>
          <w:sz w:val="28"/>
          <w:szCs w:val="28"/>
          <w:lang w:eastAsia="ru-RU"/>
        </w:rPr>
      </w:pPr>
    </w:p>
    <w:p w14:paraId="451F4024" w14:textId="1A4498E7" w:rsidR="00A66782" w:rsidRPr="00A66782" w:rsidRDefault="00A66782" w:rsidP="00A66782">
      <w:pPr>
        <w:spacing w:after="0"/>
        <w:ind w:left="540"/>
        <w:jc w:val="center"/>
        <w:rPr>
          <w:rFonts w:ascii="Times New Roman" w:eastAsia="Times New Roman" w:hAnsi="Times New Roman" w:cs="Times New Roman"/>
          <w:b/>
          <w:sz w:val="28"/>
          <w:szCs w:val="28"/>
          <w:lang w:eastAsia="ru-RU"/>
        </w:rPr>
      </w:pPr>
      <w:r w:rsidRPr="00A66782">
        <w:rPr>
          <w:rFonts w:ascii="Times New Roman" w:eastAsia="Times New Roman" w:hAnsi="Times New Roman" w:cs="Times New Roman"/>
          <w:b/>
          <w:sz w:val="28"/>
          <w:szCs w:val="28"/>
          <w:lang w:eastAsia="ru-RU"/>
        </w:rPr>
        <w:t>Причинами данных пожаров послужило:</w:t>
      </w:r>
    </w:p>
    <w:p w14:paraId="5AEC89C8" w14:textId="38889CD8" w:rsidR="00A66782" w:rsidRPr="00A66782" w:rsidRDefault="00A66782" w:rsidP="00A66782">
      <w:pPr>
        <w:spacing w:after="0"/>
        <w:ind w:firstLine="540"/>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 неосторожность при курении — 8 случаев;</w:t>
      </w:r>
    </w:p>
    <w:p w14:paraId="3F6E9C4B" w14:textId="77777777" w:rsidR="00A66782" w:rsidRPr="00A66782" w:rsidRDefault="00A66782" w:rsidP="00A66782">
      <w:pPr>
        <w:spacing w:after="0"/>
        <w:ind w:firstLine="540"/>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 короткое замыкание электропроводки — 7 случаев;</w:t>
      </w:r>
    </w:p>
    <w:p w14:paraId="116EAC89" w14:textId="77777777" w:rsidR="00A66782" w:rsidRPr="00A66782" w:rsidRDefault="00A66782" w:rsidP="00A66782">
      <w:pPr>
        <w:spacing w:after="0"/>
        <w:ind w:firstLine="540"/>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 неосторожное обращение с огнем — 5 случаев;</w:t>
      </w:r>
    </w:p>
    <w:p w14:paraId="5DDDBB97" w14:textId="77587365" w:rsidR="00A66782" w:rsidRPr="00A66782" w:rsidRDefault="00590FA9" w:rsidP="00A6678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6782" w:rsidRPr="00A66782">
        <w:rPr>
          <w:rFonts w:ascii="Times New Roman" w:eastAsia="Times New Roman" w:hAnsi="Times New Roman" w:cs="Times New Roman"/>
          <w:sz w:val="28"/>
          <w:szCs w:val="28"/>
          <w:lang w:eastAsia="ru-RU"/>
        </w:rPr>
        <w:t xml:space="preserve"> - поджог — 3 случая;</w:t>
      </w:r>
    </w:p>
    <w:p w14:paraId="592028BE" w14:textId="3EC75458" w:rsidR="00A66782" w:rsidRPr="00590FA9" w:rsidRDefault="00590FA9" w:rsidP="00A6678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6782" w:rsidRPr="00A66782">
        <w:rPr>
          <w:rFonts w:ascii="Times New Roman" w:eastAsia="Times New Roman" w:hAnsi="Times New Roman" w:cs="Times New Roman"/>
          <w:sz w:val="28"/>
          <w:szCs w:val="28"/>
          <w:lang w:eastAsia="ru-RU"/>
        </w:rPr>
        <w:t xml:space="preserve"> - прочие (фокусировка солнечных лучей, нарушение работы двигателя) – 2 случая.</w:t>
      </w:r>
    </w:p>
    <w:p w14:paraId="45CBA65B" w14:textId="013C53AC" w:rsidR="00A66782" w:rsidRPr="00A66782" w:rsidRDefault="00590FA9" w:rsidP="003E51FA">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14:anchorId="19909C93" wp14:editId="69D23A64">
            <wp:simplePos x="0" y="0"/>
            <wp:positionH relativeFrom="margin">
              <wp:posOffset>3806190</wp:posOffset>
            </wp:positionH>
            <wp:positionV relativeFrom="margin">
              <wp:posOffset>4295775</wp:posOffset>
            </wp:positionV>
            <wp:extent cx="2241550" cy="1657350"/>
            <wp:effectExtent l="0" t="0" r="6350" b="0"/>
            <wp:wrapSquare wrapText="bothSides"/>
            <wp:docPr id="1946780183" name="Рисунок 1946780183" descr="C:\Users\User\Desktop\05005705404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05005705404904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15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1FA">
        <w:rPr>
          <w:rFonts w:ascii="Times New Roman" w:eastAsia="Times New Roman" w:hAnsi="Times New Roman" w:cs="Times New Roman"/>
          <w:sz w:val="28"/>
          <w:szCs w:val="28"/>
          <w:lang w:eastAsia="ru-RU"/>
        </w:rPr>
        <w:t xml:space="preserve">  </w:t>
      </w:r>
      <w:r w:rsidR="00A66782" w:rsidRPr="00A66782">
        <w:rPr>
          <w:rFonts w:ascii="Times New Roman" w:eastAsia="Times New Roman" w:hAnsi="Times New Roman" w:cs="Times New Roman"/>
          <w:sz w:val="28"/>
          <w:szCs w:val="28"/>
          <w:lang w:eastAsia="ru-RU"/>
        </w:rPr>
        <w:t>Нарушение</w:t>
      </w:r>
      <w:r>
        <w:rPr>
          <w:rFonts w:ascii="Times New Roman" w:eastAsia="Times New Roman" w:hAnsi="Times New Roman" w:cs="Times New Roman"/>
          <w:sz w:val="28"/>
          <w:szCs w:val="28"/>
          <w:lang w:eastAsia="ru-RU"/>
        </w:rPr>
        <w:t xml:space="preserve"> </w:t>
      </w:r>
      <w:r w:rsidR="00A66782" w:rsidRPr="00A66782">
        <w:rPr>
          <w:rFonts w:ascii="Times New Roman" w:eastAsia="Times New Roman" w:hAnsi="Times New Roman" w:cs="Times New Roman"/>
          <w:sz w:val="28"/>
          <w:szCs w:val="28"/>
          <w:lang w:eastAsia="ru-RU"/>
        </w:rPr>
        <w:t>правил пожарной безопасности на территории Слободзейского района за 9 месяцев 2024 г. составлен 131</w:t>
      </w:r>
      <w:r w:rsidR="00A66782" w:rsidRPr="00A66782">
        <w:rPr>
          <w:rFonts w:ascii="Times New Roman" w:eastAsia="Times New Roman" w:hAnsi="Times New Roman" w:cs="Times New Roman"/>
          <w:color w:val="FF0000"/>
          <w:sz w:val="28"/>
          <w:szCs w:val="28"/>
          <w:lang w:eastAsia="ru-RU"/>
        </w:rPr>
        <w:t xml:space="preserve"> </w:t>
      </w:r>
      <w:r w:rsidR="00A66782" w:rsidRPr="00A66782">
        <w:rPr>
          <w:rFonts w:ascii="Times New Roman" w:eastAsia="Times New Roman" w:hAnsi="Times New Roman" w:cs="Times New Roman"/>
          <w:sz w:val="28"/>
          <w:szCs w:val="28"/>
          <w:lang w:eastAsia="ru-RU"/>
        </w:rPr>
        <w:t>административный протокол на физических лиц, индивидуальных предпринимателей, руководителей государственных учреждений и юридических лиц, что в сравнении с 2023 годом, на 9 административных протоколов меньше, в связи с уменьшением случаев возгораний на территории г. Слободзея и Слободзейского района.</w:t>
      </w:r>
      <w:r w:rsidR="00A66782">
        <w:rPr>
          <w:rFonts w:ascii="Times New Roman" w:eastAsia="Times New Roman" w:hAnsi="Times New Roman" w:cs="Times New Roman"/>
          <w:sz w:val="28"/>
          <w:szCs w:val="28"/>
          <w:lang w:eastAsia="ru-RU"/>
        </w:rPr>
        <w:t xml:space="preserve"> </w:t>
      </w:r>
      <w:r w:rsidR="003E51FA">
        <w:rPr>
          <w:rFonts w:ascii="Times New Roman" w:eastAsia="Times New Roman" w:hAnsi="Times New Roman" w:cs="Times New Roman"/>
          <w:sz w:val="28"/>
          <w:szCs w:val="28"/>
          <w:lang w:eastAsia="ru-RU"/>
        </w:rPr>
        <w:t xml:space="preserve"> </w:t>
      </w:r>
      <w:r w:rsidR="00A66782" w:rsidRPr="00A66782">
        <w:rPr>
          <w:rFonts w:ascii="Times New Roman" w:eastAsia="Times New Roman" w:hAnsi="Times New Roman" w:cs="Times New Roman"/>
          <w:sz w:val="28"/>
          <w:szCs w:val="28"/>
          <w:lang w:eastAsia="ru-RU"/>
        </w:rPr>
        <w:t>Был выполнен ряд профилактических мероприятий по недопущению пожаров:</w:t>
      </w:r>
    </w:p>
    <w:p w14:paraId="30B9D41D" w14:textId="24D09806" w:rsidR="00A66782" w:rsidRPr="00A66782" w:rsidRDefault="00A66782" w:rsidP="00A66782">
      <w:pPr>
        <w:numPr>
          <w:ilvl w:val="0"/>
          <w:numId w:val="19"/>
        </w:numPr>
        <w:spacing w:after="0"/>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Во время празднования Рождественских праздников.</w:t>
      </w:r>
    </w:p>
    <w:p w14:paraId="640B3B51" w14:textId="0156ED6E" w:rsidR="00A66782" w:rsidRPr="00A66782" w:rsidRDefault="00A66782" w:rsidP="00590FA9">
      <w:pPr>
        <w:numPr>
          <w:ilvl w:val="0"/>
          <w:numId w:val="19"/>
        </w:numPr>
        <w:spacing w:after="0"/>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Организован конкурс на лучший р</w:t>
      </w:r>
      <w:r>
        <w:rPr>
          <w:rFonts w:ascii="Times New Roman" w:eastAsia="Times New Roman" w:hAnsi="Times New Roman" w:cs="Times New Roman"/>
          <w:sz w:val="28"/>
          <w:szCs w:val="28"/>
          <w:lang w:eastAsia="ru-RU"/>
        </w:rPr>
        <w:t xml:space="preserve">исунок среди учащихся всех школ. </w:t>
      </w:r>
    </w:p>
    <w:p w14:paraId="5D076A64" w14:textId="77777777" w:rsidR="00A66782" w:rsidRDefault="00A66782" w:rsidP="00A66782">
      <w:pPr>
        <w:numPr>
          <w:ilvl w:val="0"/>
          <w:numId w:val="19"/>
        </w:numPr>
        <w:spacing w:after="0"/>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 xml:space="preserve">Оказано содействие ГУП «Пожарная безопасность» в </w:t>
      </w:r>
      <w:r>
        <w:rPr>
          <w:rFonts w:ascii="Times New Roman" w:eastAsia="Times New Roman" w:hAnsi="Times New Roman" w:cs="Times New Roman"/>
          <w:sz w:val="28"/>
          <w:szCs w:val="28"/>
          <w:lang w:eastAsia="ru-RU"/>
        </w:rPr>
        <w:t>проведении</w:t>
      </w:r>
    </w:p>
    <w:p w14:paraId="1DEF8A04" w14:textId="76F62C1E" w:rsidR="00A66782" w:rsidRPr="00A66782" w:rsidRDefault="00A66782" w:rsidP="00590FA9">
      <w:pPr>
        <w:spacing w:after="0"/>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противопожарных мероприятий в плане платных услуг. Были обследованы все объекты согласно поступившим письмам по разрешительной системе, проведены занятия по ППБ, подготовлено для вновь строящихся объектов технические условия на проектирование, рассмотрено проектно-сметные документы строительство объектов.</w:t>
      </w:r>
    </w:p>
    <w:p w14:paraId="098E6B09" w14:textId="4BE3F11B" w:rsidR="00A66782" w:rsidRPr="00A66782" w:rsidRDefault="00A66782" w:rsidP="00590FA9">
      <w:pPr>
        <w:spacing w:after="0"/>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w:t>
      </w:r>
      <w:r w:rsidRPr="00A667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66782">
        <w:rPr>
          <w:rFonts w:ascii="Times New Roman" w:eastAsia="Times New Roman" w:hAnsi="Times New Roman" w:cs="Times New Roman"/>
          <w:sz w:val="28"/>
          <w:szCs w:val="28"/>
          <w:lang w:eastAsia="ru-RU"/>
        </w:rPr>
        <w:t xml:space="preserve">Проведены профилактические обследования на предмет пожарной безопасности населенных            </w:t>
      </w:r>
      <w:r w:rsidRPr="00A66782">
        <w:rPr>
          <w:rFonts w:ascii="Times New Roman" w:eastAsia="Times New Roman" w:hAnsi="Times New Roman" w:cs="Times New Roman"/>
          <w:sz w:val="28"/>
          <w:szCs w:val="28"/>
          <w:lang w:eastAsia="ru-RU"/>
        </w:rPr>
        <w:tab/>
        <w:t xml:space="preserve">пунктов, садово-огороднических объединений, объектов подверженных угрозе природных </w:t>
      </w:r>
      <w:r w:rsidRPr="00A66782">
        <w:rPr>
          <w:rFonts w:ascii="Times New Roman" w:eastAsia="Times New Roman" w:hAnsi="Times New Roman" w:cs="Times New Roman"/>
          <w:sz w:val="28"/>
          <w:szCs w:val="28"/>
          <w:lang w:eastAsia="ru-RU"/>
        </w:rPr>
        <w:tab/>
        <w:t>пожаров в рамках профилактической операции «Лето».</w:t>
      </w:r>
    </w:p>
    <w:p w14:paraId="37ACF8DC" w14:textId="7E68E97F" w:rsidR="00A66782" w:rsidRPr="00A66782" w:rsidRDefault="00A66782" w:rsidP="00590FA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w:t>
      </w:r>
      <w:r w:rsidRPr="00A66782">
        <w:rPr>
          <w:rFonts w:ascii="Times New Roman" w:eastAsia="Times New Roman" w:hAnsi="Times New Roman" w:cs="Times New Roman"/>
          <w:sz w:val="28"/>
          <w:szCs w:val="28"/>
          <w:lang w:eastAsia="ru-RU"/>
        </w:rPr>
        <w:t xml:space="preserve">.      Проведены профилактические обследования на предмет пожарной безопасности организации общего, </w:t>
      </w:r>
      <w:r w:rsidRPr="00A66782">
        <w:rPr>
          <w:rFonts w:ascii="Times New Roman" w:eastAsia="Times New Roman" w:hAnsi="Times New Roman" w:cs="Times New Roman"/>
          <w:sz w:val="28"/>
          <w:szCs w:val="28"/>
          <w:lang w:eastAsia="ru-RU"/>
        </w:rPr>
        <w:tab/>
        <w:t>дошкольного, дополнительного и коррекционного образования в рамках операции «Школа».</w:t>
      </w:r>
    </w:p>
    <w:p w14:paraId="37490BB5" w14:textId="02A6A67F" w:rsidR="00A66782" w:rsidRDefault="00A66782" w:rsidP="00590FA9">
      <w:pPr>
        <w:spacing w:after="0"/>
        <w:ind w:firstLine="709"/>
        <w:jc w:val="both"/>
        <w:rPr>
          <w:rFonts w:ascii="Times New Roman" w:eastAsia="Times New Roman" w:hAnsi="Times New Roman" w:cs="Times New Roman"/>
          <w:sz w:val="28"/>
          <w:szCs w:val="28"/>
          <w:lang w:eastAsia="ru-RU"/>
        </w:rPr>
      </w:pPr>
      <w:r w:rsidRPr="00A66782">
        <w:rPr>
          <w:rFonts w:ascii="Times New Roman" w:eastAsia="Times New Roman" w:hAnsi="Times New Roman" w:cs="Times New Roman"/>
          <w:sz w:val="28"/>
          <w:szCs w:val="28"/>
          <w:lang w:eastAsia="ru-RU"/>
        </w:rPr>
        <w:t>Информация о проделанной работе по основным видам деятельности отделения ГПН за 9 месяцев 2024 года в сравнении с аналогичным периодом 2023 года представлена в таблице.</w:t>
      </w:r>
    </w:p>
    <w:p w14:paraId="4E4E0AA9" w14:textId="22FBDBE7" w:rsidR="00E44048" w:rsidRDefault="00E44048" w:rsidP="00590FA9">
      <w:pPr>
        <w:spacing w:after="0"/>
        <w:ind w:firstLine="709"/>
        <w:jc w:val="both"/>
        <w:rPr>
          <w:rFonts w:ascii="Times New Roman" w:eastAsia="Times New Roman" w:hAnsi="Times New Roman" w:cs="Times New Roman"/>
          <w:sz w:val="28"/>
          <w:szCs w:val="28"/>
          <w:lang w:eastAsia="ru-RU"/>
        </w:rPr>
      </w:pPr>
    </w:p>
    <w:p w14:paraId="332FE39E" w14:textId="77777777" w:rsidR="00E44048" w:rsidRPr="00A66782" w:rsidRDefault="00E44048" w:rsidP="00590FA9">
      <w:pPr>
        <w:spacing w:after="0"/>
        <w:ind w:firstLine="709"/>
        <w:jc w:val="both"/>
        <w:rPr>
          <w:rFonts w:ascii="Times New Roman" w:eastAsia="Times New Roman" w:hAnsi="Times New Roman" w:cs="Times New Roman"/>
          <w:sz w:val="28"/>
          <w:szCs w:val="28"/>
          <w:lang w:eastAsia="ru-RU"/>
        </w:rPr>
      </w:pPr>
    </w:p>
    <w:p w14:paraId="0852E1D2" w14:textId="77777777" w:rsidR="00A66782" w:rsidRPr="00A66782" w:rsidRDefault="00A66782" w:rsidP="00A66782">
      <w:pPr>
        <w:spacing w:after="0"/>
        <w:ind w:right="141" w:firstLine="540"/>
        <w:jc w:val="both"/>
        <w:rPr>
          <w:rFonts w:ascii="Times New Roman" w:eastAsia="Times New Roman" w:hAnsi="Times New Roman" w:cs="Times New Roman"/>
          <w:sz w:val="28"/>
          <w:szCs w:val="28"/>
          <w:lang w:eastAsia="ru-RU"/>
        </w:rPr>
      </w:pPr>
    </w:p>
    <w:tbl>
      <w:tblPr>
        <w:tblStyle w:val="9"/>
        <w:tblW w:w="9693" w:type="dxa"/>
        <w:tblInd w:w="-289" w:type="dxa"/>
        <w:tblLayout w:type="fixed"/>
        <w:tblLook w:val="04A0" w:firstRow="1" w:lastRow="0" w:firstColumn="1" w:lastColumn="0" w:noHBand="0" w:noVBand="1"/>
      </w:tblPr>
      <w:tblGrid>
        <w:gridCol w:w="700"/>
        <w:gridCol w:w="5538"/>
        <w:gridCol w:w="1843"/>
        <w:gridCol w:w="1612"/>
      </w:tblGrid>
      <w:tr w:rsidR="00A66782" w:rsidRPr="00A66782" w14:paraId="097E8C73" w14:textId="77777777" w:rsidTr="003E51FA">
        <w:trPr>
          <w:trHeight w:val="305"/>
        </w:trPr>
        <w:tc>
          <w:tcPr>
            <w:tcW w:w="700" w:type="dxa"/>
            <w:vAlign w:val="center"/>
          </w:tcPr>
          <w:p w14:paraId="6EADEF35" w14:textId="77777777" w:rsidR="00A66782" w:rsidRPr="00A66782" w:rsidRDefault="00A66782" w:rsidP="00A66782">
            <w:pPr>
              <w:spacing w:line="276" w:lineRule="auto"/>
              <w:jc w:val="center"/>
              <w:rPr>
                <w:rFonts w:ascii="Times New Roman" w:hAnsi="Times New Roman" w:cs="Times New Roman"/>
                <w:b/>
              </w:rPr>
            </w:pPr>
            <w:r w:rsidRPr="00A66782">
              <w:rPr>
                <w:rFonts w:ascii="Times New Roman" w:hAnsi="Times New Roman" w:cs="Times New Roman"/>
                <w:b/>
              </w:rPr>
              <w:t>№</w:t>
            </w:r>
          </w:p>
        </w:tc>
        <w:tc>
          <w:tcPr>
            <w:tcW w:w="5538" w:type="dxa"/>
            <w:vAlign w:val="center"/>
          </w:tcPr>
          <w:p w14:paraId="21BEADC1" w14:textId="77777777" w:rsidR="00A66782" w:rsidRPr="00A66782" w:rsidRDefault="00A66782" w:rsidP="00A66782">
            <w:pPr>
              <w:spacing w:line="276" w:lineRule="auto"/>
              <w:jc w:val="center"/>
              <w:rPr>
                <w:rFonts w:ascii="Times New Roman" w:hAnsi="Times New Roman" w:cs="Times New Roman"/>
                <w:b/>
              </w:rPr>
            </w:pPr>
            <w:r w:rsidRPr="00A66782">
              <w:rPr>
                <w:rFonts w:ascii="Times New Roman" w:hAnsi="Times New Roman" w:cs="Times New Roman"/>
                <w:b/>
              </w:rPr>
              <w:t>Наименование мероприятия</w:t>
            </w:r>
          </w:p>
        </w:tc>
        <w:tc>
          <w:tcPr>
            <w:tcW w:w="1843" w:type="dxa"/>
            <w:vAlign w:val="center"/>
          </w:tcPr>
          <w:p w14:paraId="2B1C955D" w14:textId="77777777" w:rsidR="00A66782" w:rsidRPr="00A66782" w:rsidRDefault="00A66782" w:rsidP="00A66782">
            <w:pPr>
              <w:spacing w:line="276" w:lineRule="auto"/>
              <w:jc w:val="center"/>
              <w:rPr>
                <w:rFonts w:ascii="Times New Roman" w:hAnsi="Times New Roman" w:cs="Times New Roman"/>
                <w:b/>
              </w:rPr>
            </w:pPr>
            <w:r w:rsidRPr="00A66782">
              <w:rPr>
                <w:rFonts w:ascii="Times New Roman" w:hAnsi="Times New Roman" w:cs="Times New Roman"/>
                <w:b/>
              </w:rPr>
              <w:t>2024</w:t>
            </w:r>
          </w:p>
        </w:tc>
        <w:tc>
          <w:tcPr>
            <w:tcW w:w="1612" w:type="dxa"/>
            <w:vAlign w:val="center"/>
          </w:tcPr>
          <w:p w14:paraId="029AD8DF" w14:textId="77777777" w:rsidR="00A66782" w:rsidRPr="00A66782" w:rsidRDefault="00A66782" w:rsidP="00A66782">
            <w:pPr>
              <w:spacing w:line="276" w:lineRule="auto"/>
              <w:jc w:val="center"/>
              <w:rPr>
                <w:rFonts w:ascii="Times New Roman" w:hAnsi="Times New Roman" w:cs="Times New Roman"/>
                <w:b/>
              </w:rPr>
            </w:pPr>
            <w:r w:rsidRPr="00A66782">
              <w:rPr>
                <w:rFonts w:ascii="Times New Roman" w:hAnsi="Times New Roman" w:cs="Times New Roman"/>
                <w:b/>
              </w:rPr>
              <w:t>2023</w:t>
            </w:r>
          </w:p>
        </w:tc>
      </w:tr>
      <w:tr w:rsidR="00A66782" w:rsidRPr="00A66782" w14:paraId="394049C8" w14:textId="77777777" w:rsidTr="003E51FA">
        <w:trPr>
          <w:trHeight w:val="139"/>
        </w:trPr>
        <w:tc>
          <w:tcPr>
            <w:tcW w:w="700" w:type="dxa"/>
          </w:tcPr>
          <w:p w14:paraId="56DEDC6A"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w:t>
            </w:r>
          </w:p>
        </w:tc>
        <w:tc>
          <w:tcPr>
            <w:tcW w:w="5538" w:type="dxa"/>
          </w:tcPr>
          <w:p w14:paraId="3EBAA7AA"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Поставлено на учет объектов по контролю</w:t>
            </w:r>
          </w:p>
        </w:tc>
        <w:tc>
          <w:tcPr>
            <w:tcW w:w="1843" w:type="dxa"/>
          </w:tcPr>
          <w:p w14:paraId="19BEF529"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868</w:t>
            </w:r>
          </w:p>
        </w:tc>
        <w:tc>
          <w:tcPr>
            <w:tcW w:w="1612" w:type="dxa"/>
          </w:tcPr>
          <w:p w14:paraId="4DCFD58C"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868</w:t>
            </w:r>
          </w:p>
        </w:tc>
      </w:tr>
      <w:tr w:rsidR="00A66782" w:rsidRPr="00A66782" w14:paraId="313B948A" w14:textId="77777777" w:rsidTr="003E51FA">
        <w:trPr>
          <w:trHeight w:val="143"/>
        </w:trPr>
        <w:tc>
          <w:tcPr>
            <w:tcW w:w="700" w:type="dxa"/>
          </w:tcPr>
          <w:p w14:paraId="725B4309"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2</w:t>
            </w:r>
          </w:p>
        </w:tc>
        <w:tc>
          <w:tcPr>
            <w:tcW w:w="5538" w:type="dxa"/>
          </w:tcPr>
          <w:p w14:paraId="3227B81E"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Обследовано объектов «Планово»</w:t>
            </w:r>
          </w:p>
        </w:tc>
        <w:tc>
          <w:tcPr>
            <w:tcW w:w="1843" w:type="dxa"/>
          </w:tcPr>
          <w:p w14:paraId="38CF1683"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35</w:t>
            </w:r>
          </w:p>
        </w:tc>
        <w:tc>
          <w:tcPr>
            <w:tcW w:w="1612" w:type="dxa"/>
          </w:tcPr>
          <w:p w14:paraId="7B9F8198"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12</w:t>
            </w:r>
          </w:p>
        </w:tc>
      </w:tr>
      <w:tr w:rsidR="00A66782" w:rsidRPr="00A66782" w14:paraId="7DAECC0F" w14:textId="77777777" w:rsidTr="003E51FA">
        <w:trPr>
          <w:trHeight w:val="172"/>
        </w:trPr>
        <w:tc>
          <w:tcPr>
            <w:tcW w:w="700" w:type="dxa"/>
          </w:tcPr>
          <w:p w14:paraId="55BE3066"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3</w:t>
            </w:r>
          </w:p>
        </w:tc>
        <w:tc>
          <w:tcPr>
            <w:tcW w:w="5538" w:type="dxa"/>
          </w:tcPr>
          <w:p w14:paraId="7C5390B8"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Обследовано объектов «Внепланово»</w:t>
            </w:r>
          </w:p>
        </w:tc>
        <w:tc>
          <w:tcPr>
            <w:tcW w:w="1843" w:type="dxa"/>
          </w:tcPr>
          <w:p w14:paraId="2CE3D09D"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52</w:t>
            </w:r>
          </w:p>
        </w:tc>
        <w:tc>
          <w:tcPr>
            <w:tcW w:w="1612" w:type="dxa"/>
          </w:tcPr>
          <w:p w14:paraId="3AC6F4EC"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128</w:t>
            </w:r>
          </w:p>
        </w:tc>
      </w:tr>
      <w:tr w:rsidR="00A66782" w:rsidRPr="00A66782" w14:paraId="2B0366AA" w14:textId="77777777" w:rsidTr="003E51FA">
        <w:trPr>
          <w:trHeight w:val="64"/>
        </w:trPr>
        <w:tc>
          <w:tcPr>
            <w:tcW w:w="700" w:type="dxa"/>
            <w:tcBorders>
              <w:top w:val="single" w:sz="4" w:space="0" w:color="auto"/>
            </w:tcBorders>
          </w:tcPr>
          <w:p w14:paraId="35D762D8"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4</w:t>
            </w:r>
          </w:p>
        </w:tc>
        <w:tc>
          <w:tcPr>
            <w:tcW w:w="5538" w:type="dxa"/>
            <w:tcBorders>
              <w:top w:val="single" w:sz="4" w:space="0" w:color="auto"/>
            </w:tcBorders>
          </w:tcPr>
          <w:p w14:paraId="22F7DB00"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Переведено на усиленный режим контроля</w:t>
            </w:r>
          </w:p>
        </w:tc>
        <w:tc>
          <w:tcPr>
            <w:tcW w:w="1843" w:type="dxa"/>
            <w:tcBorders>
              <w:top w:val="single" w:sz="4" w:space="0" w:color="auto"/>
            </w:tcBorders>
          </w:tcPr>
          <w:p w14:paraId="1999635F"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32</w:t>
            </w:r>
          </w:p>
        </w:tc>
        <w:tc>
          <w:tcPr>
            <w:tcW w:w="1612" w:type="dxa"/>
            <w:tcBorders>
              <w:top w:val="single" w:sz="4" w:space="0" w:color="auto"/>
            </w:tcBorders>
          </w:tcPr>
          <w:p w14:paraId="2C85FB38"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33</w:t>
            </w:r>
          </w:p>
        </w:tc>
      </w:tr>
      <w:tr w:rsidR="00A66782" w:rsidRPr="00A66782" w14:paraId="3DE7D0A8" w14:textId="77777777" w:rsidTr="003E51FA">
        <w:trPr>
          <w:trHeight w:val="74"/>
        </w:trPr>
        <w:tc>
          <w:tcPr>
            <w:tcW w:w="700" w:type="dxa"/>
          </w:tcPr>
          <w:p w14:paraId="3C8660FF"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5</w:t>
            </w:r>
          </w:p>
        </w:tc>
        <w:tc>
          <w:tcPr>
            <w:tcW w:w="5538" w:type="dxa"/>
          </w:tcPr>
          <w:p w14:paraId="0A43FD4B"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Работа в комиссиях государственных органов</w:t>
            </w:r>
          </w:p>
        </w:tc>
        <w:tc>
          <w:tcPr>
            <w:tcW w:w="1843" w:type="dxa"/>
          </w:tcPr>
          <w:p w14:paraId="6D58D3E0"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197</w:t>
            </w:r>
          </w:p>
        </w:tc>
        <w:tc>
          <w:tcPr>
            <w:tcW w:w="1612" w:type="dxa"/>
          </w:tcPr>
          <w:p w14:paraId="03C529F8"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188</w:t>
            </w:r>
          </w:p>
        </w:tc>
      </w:tr>
      <w:tr w:rsidR="00A66782" w:rsidRPr="00A66782" w14:paraId="5DDCACC4" w14:textId="77777777" w:rsidTr="003E51FA">
        <w:trPr>
          <w:trHeight w:val="133"/>
        </w:trPr>
        <w:tc>
          <w:tcPr>
            <w:tcW w:w="700" w:type="dxa"/>
          </w:tcPr>
          <w:p w14:paraId="013C9467"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6</w:t>
            </w:r>
          </w:p>
        </w:tc>
        <w:tc>
          <w:tcPr>
            <w:tcW w:w="5538" w:type="dxa"/>
          </w:tcPr>
          <w:p w14:paraId="0C15DEF4"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Выявлено нарушений</w:t>
            </w:r>
          </w:p>
        </w:tc>
        <w:tc>
          <w:tcPr>
            <w:tcW w:w="1843" w:type="dxa"/>
          </w:tcPr>
          <w:p w14:paraId="3E16FE93"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119</w:t>
            </w:r>
          </w:p>
        </w:tc>
        <w:tc>
          <w:tcPr>
            <w:tcW w:w="1612" w:type="dxa"/>
          </w:tcPr>
          <w:p w14:paraId="13311AC5"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47</w:t>
            </w:r>
          </w:p>
        </w:tc>
      </w:tr>
      <w:tr w:rsidR="00A66782" w:rsidRPr="00A66782" w14:paraId="5DEC6509" w14:textId="77777777" w:rsidTr="003E51FA">
        <w:trPr>
          <w:trHeight w:val="149"/>
        </w:trPr>
        <w:tc>
          <w:tcPr>
            <w:tcW w:w="700" w:type="dxa"/>
          </w:tcPr>
          <w:p w14:paraId="75DCB3B1"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7</w:t>
            </w:r>
          </w:p>
        </w:tc>
        <w:tc>
          <w:tcPr>
            <w:tcW w:w="5538" w:type="dxa"/>
          </w:tcPr>
          <w:p w14:paraId="2EE67AFF"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Приостановлена эксплуатация</w:t>
            </w:r>
          </w:p>
        </w:tc>
        <w:tc>
          <w:tcPr>
            <w:tcW w:w="1843" w:type="dxa"/>
          </w:tcPr>
          <w:p w14:paraId="5B095F7A"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w:t>
            </w:r>
          </w:p>
        </w:tc>
        <w:tc>
          <w:tcPr>
            <w:tcW w:w="1612" w:type="dxa"/>
          </w:tcPr>
          <w:p w14:paraId="11A0B92B"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w:t>
            </w:r>
          </w:p>
        </w:tc>
      </w:tr>
      <w:tr w:rsidR="00A66782" w:rsidRPr="00A66782" w14:paraId="43A5E27D"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1"/>
        </w:trPr>
        <w:tc>
          <w:tcPr>
            <w:tcW w:w="700" w:type="dxa"/>
          </w:tcPr>
          <w:p w14:paraId="50ECEFDF"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8</w:t>
            </w:r>
          </w:p>
        </w:tc>
        <w:tc>
          <w:tcPr>
            <w:tcW w:w="5538" w:type="dxa"/>
            <w:tcBorders>
              <w:top w:val="nil"/>
              <w:bottom w:val="nil"/>
            </w:tcBorders>
            <w:shd w:val="clear" w:color="auto" w:fill="auto"/>
          </w:tcPr>
          <w:p w14:paraId="2CBB238B"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Вынесено постановлений на штрафы</w:t>
            </w:r>
          </w:p>
        </w:tc>
        <w:tc>
          <w:tcPr>
            <w:tcW w:w="1843" w:type="dxa"/>
            <w:tcBorders>
              <w:top w:val="single" w:sz="4" w:space="0" w:color="auto"/>
              <w:bottom w:val="nil"/>
            </w:tcBorders>
          </w:tcPr>
          <w:p w14:paraId="224F43B2"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77 (29 396 руб. 00 коп.)</w:t>
            </w:r>
          </w:p>
        </w:tc>
        <w:tc>
          <w:tcPr>
            <w:tcW w:w="1612" w:type="dxa"/>
            <w:tcBorders>
              <w:top w:val="single" w:sz="4" w:space="0" w:color="auto"/>
              <w:bottom w:val="nil"/>
            </w:tcBorders>
            <w:shd w:val="clear" w:color="auto" w:fill="auto"/>
          </w:tcPr>
          <w:p w14:paraId="55E4BFFB"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85 (33 488 руб. 00 коп.)</w:t>
            </w:r>
          </w:p>
        </w:tc>
      </w:tr>
      <w:tr w:rsidR="00A66782" w:rsidRPr="00A66782" w14:paraId="753ABCFC"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700" w:type="dxa"/>
          </w:tcPr>
          <w:p w14:paraId="4DEEBB3D"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9</w:t>
            </w:r>
          </w:p>
        </w:tc>
        <w:tc>
          <w:tcPr>
            <w:tcW w:w="5538" w:type="dxa"/>
          </w:tcPr>
          <w:p w14:paraId="5A91E73A"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Взыскано штрафов на сумму</w:t>
            </w:r>
          </w:p>
        </w:tc>
        <w:tc>
          <w:tcPr>
            <w:tcW w:w="1843" w:type="dxa"/>
          </w:tcPr>
          <w:p w14:paraId="2A6094A2"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18 (8 328 руб. 00 коп.)</w:t>
            </w:r>
          </w:p>
        </w:tc>
        <w:tc>
          <w:tcPr>
            <w:tcW w:w="1612" w:type="dxa"/>
          </w:tcPr>
          <w:p w14:paraId="5632C84B"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30 (12 880 руб. 00 коп.)</w:t>
            </w:r>
          </w:p>
        </w:tc>
      </w:tr>
      <w:tr w:rsidR="00A66782" w:rsidRPr="00A66782" w14:paraId="1B705366"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1"/>
        </w:trPr>
        <w:tc>
          <w:tcPr>
            <w:tcW w:w="700" w:type="dxa"/>
          </w:tcPr>
          <w:p w14:paraId="69710448"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10</w:t>
            </w:r>
          </w:p>
        </w:tc>
        <w:tc>
          <w:tcPr>
            <w:tcW w:w="5538" w:type="dxa"/>
          </w:tcPr>
          <w:p w14:paraId="2FBE3E5C"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Предупреждено</w:t>
            </w:r>
          </w:p>
        </w:tc>
        <w:tc>
          <w:tcPr>
            <w:tcW w:w="1843" w:type="dxa"/>
          </w:tcPr>
          <w:p w14:paraId="306B2118"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54</w:t>
            </w:r>
          </w:p>
        </w:tc>
        <w:tc>
          <w:tcPr>
            <w:tcW w:w="1612" w:type="dxa"/>
          </w:tcPr>
          <w:p w14:paraId="18E16F1C"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55</w:t>
            </w:r>
          </w:p>
        </w:tc>
      </w:tr>
      <w:tr w:rsidR="00A66782" w:rsidRPr="00A66782" w14:paraId="4B499C49"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5"/>
        </w:trPr>
        <w:tc>
          <w:tcPr>
            <w:tcW w:w="700" w:type="dxa"/>
          </w:tcPr>
          <w:p w14:paraId="3F3C3BCF"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11</w:t>
            </w:r>
          </w:p>
        </w:tc>
        <w:tc>
          <w:tcPr>
            <w:tcW w:w="5538" w:type="dxa"/>
            <w:shd w:val="clear" w:color="auto" w:fill="auto"/>
          </w:tcPr>
          <w:p w14:paraId="04CF402E"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Возбуждено уголовных дел</w:t>
            </w:r>
          </w:p>
        </w:tc>
        <w:tc>
          <w:tcPr>
            <w:tcW w:w="1843" w:type="dxa"/>
          </w:tcPr>
          <w:p w14:paraId="1DDDDF3B"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w:t>
            </w:r>
          </w:p>
        </w:tc>
        <w:tc>
          <w:tcPr>
            <w:tcW w:w="1612" w:type="dxa"/>
            <w:shd w:val="clear" w:color="auto" w:fill="auto"/>
          </w:tcPr>
          <w:p w14:paraId="63C9AEF3"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w:t>
            </w:r>
          </w:p>
        </w:tc>
      </w:tr>
      <w:tr w:rsidR="00A66782" w:rsidRPr="00A66782" w14:paraId="1A9B381E"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3"/>
        </w:trPr>
        <w:tc>
          <w:tcPr>
            <w:tcW w:w="700" w:type="dxa"/>
          </w:tcPr>
          <w:p w14:paraId="61FD6799"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12</w:t>
            </w:r>
          </w:p>
        </w:tc>
        <w:tc>
          <w:tcPr>
            <w:tcW w:w="5538" w:type="dxa"/>
            <w:shd w:val="clear" w:color="auto" w:fill="auto"/>
          </w:tcPr>
          <w:p w14:paraId="517C3292"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Отказано в возбуждении уголовных дел</w:t>
            </w:r>
          </w:p>
        </w:tc>
        <w:tc>
          <w:tcPr>
            <w:tcW w:w="1843" w:type="dxa"/>
          </w:tcPr>
          <w:p w14:paraId="24ACEAA6"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12</w:t>
            </w:r>
          </w:p>
        </w:tc>
        <w:tc>
          <w:tcPr>
            <w:tcW w:w="1612" w:type="dxa"/>
            <w:shd w:val="clear" w:color="auto" w:fill="auto"/>
          </w:tcPr>
          <w:p w14:paraId="18B2B374"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12</w:t>
            </w:r>
          </w:p>
        </w:tc>
      </w:tr>
      <w:tr w:rsidR="00A66782" w:rsidRPr="00A66782" w14:paraId="43F765F1"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1"/>
        </w:trPr>
        <w:tc>
          <w:tcPr>
            <w:tcW w:w="700" w:type="dxa"/>
          </w:tcPr>
          <w:p w14:paraId="4FC49B9B"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13</w:t>
            </w:r>
          </w:p>
        </w:tc>
        <w:tc>
          <w:tcPr>
            <w:tcW w:w="5538" w:type="dxa"/>
            <w:shd w:val="clear" w:color="auto" w:fill="auto"/>
          </w:tcPr>
          <w:p w14:paraId="449278CD"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Проведено лекций, бесед</w:t>
            </w:r>
          </w:p>
        </w:tc>
        <w:tc>
          <w:tcPr>
            <w:tcW w:w="1843" w:type="dxa"/>
          </w:tcPr>
          <w:p w14:paraId="4231351A"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6538</w:t>
            </w:r>
          </w:p>
        </w:tc>
        <w:tc>
          <w:tcPr>
            <w:tcW w:w="1612" w:type="dxa"/>
            <w:shd w:val="clear" w:color="auto" w:fill="auto"/>
          </w:tcPr>
          <w:p w14:paraId="74CEFE1C"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7125</w:t>
            </w:r>
          </w:p>
        </w:tc>
      </w:tr>
      <w:tr w:rsidR="00A66782" w:rsidRPr="00A66782" w14:paraId="2B79726A" w14:textId="77777777" w:rsidTr="00E63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9"/>
        </w:trPr>
        <w:tc>
          <w:tcPr>
            <w:tcW w:w="700" w:type="dxa"/>
            <w:vAlign w:val="center"/>
          </w:tcPr>
          <w:p w14:paraId="050EAC71" w14:textId="77777777" w:rsidR="00A66782" w:rsidRPr="00A66782" w:rsidRDefault="00A66782" w:rsidP="00E63107">
            <w:pPr>
              <w:spacing w:line="276" w:lineRule="auto"/>
              <w:rPr>
                <w:rFonts w:ascii="Times New Roman" w:hAnsi="Times New Roman" w:cs="Times New Roman"/>
              </w:rPr>
            </w:pPr>
            <w:r w:rsidRPr="00A66782">
              <w:rPr>
                <w:rFonts w:ascii="Times New Roman" w:hAnsi="Times New Roman" w:cs="Times New Roman"/>
              </w:rPr>
              <w:t>14</w:t>
            </w:r>
          </w:p>
        </w:tc>
        <w:tc>
          <w:tcPr>
            <w:tcW w:w="5538" w:type="dxa"/>
            <w:shd w:val="clear" w:color="auto" w:fill="auto"/>
            <w:vAlign w:val="center"/>
          </w:tcPr>
          <w:p w14:paraId="1EFA0F05"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Рассмотрено заявлений, жалоб, обращений физ. лиц и юр. лиц</w:t>
            </w:r>
          </w:p>
        </w:tc>
        <w:tc>
          <w:tcPr>
            <w:tcW w:w="1843" w:type="dxa"/>
            <w:vAlign w:val="center"/>
          </w:tcPr>
          <w:p w14:paraId="7A1EED7B"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155</w:t>
            </w:r>
          </w:p>
        </w:tc>
        <w:tc>
          <w:tcPr>
            <w:tcW w:w="1612" w:type="dxa"/>
            <w:shd w:val="clear" w:color="auto" w:fill="auto"/>
            <w:vAlign w:val="center"/>
          </w:tcPr>
          <w:p w14:paraId="0F899082"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173</w:t>
            </w:r>
          </w:p>
        </w:tc>
      </w:tr>
      <w:tr w:rsidR="00A66782" w:rsidRPr="00A66782" w14:paraId="34FDFEE1"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
        </w:trPr>
        <w:tc>
          <w:tcPr>
            <w:tcW w:w="700" w:type="dxa"/>
          </w:tcPr>
          <w:p w14:paraId="6D272645"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15</w:t>
            </w:r>
          </w:p>
        </w:tc>
        <w:tc>
          <w:tcPr>
            <w:tcW w:w="5538" w:type="dxa"/>
            <w:shd w:val="clear" w:color="auto" w:fill="auto"/>
          </w:tcPr>
          <w:p w14:paraId="11F41623"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Статей в газету</w:t>
            </w:r>
          </w:p>
        </w:tc>
        <w:tc>
          <w:tcPr>
            <w:tcW w:w="1843" w:type="dxa"/>
          </w:tcPr>
          <w:p w14:paraId="5C01F3F0"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19</w:t>
            </w:r>
          </w:p>
        </w:tc>
        <w:tc>
          <w:tcPr>
            <w:tcW w:w="1612" w:type="dxa"/>
            <w:shd w:val="clear" w:color="auto" w:fill="auto"/>
          </w:tcPr>
          <w:p w14:paraId="51F81301"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9</w:t>
            </w:r>
          </w:p>
        </w:tc>
      </w:tr>
      <w:tr w:rsidR="00A66782" w:rsidRPr="00A66782" w14:paraId="19C7C695"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2"/>
        </w:trPr>
        <w:tc>
          <w:tcPr>
            <w:tcW w:w="700" w:type="dxa"/>
          </w:tcPr>
          <w:p w14:paraId="0F27DEB3"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16</w:t>
            </w:r>
          </w:p>
        </w:tc>
        <w:tc>
          <w:tcPr>
            <w:tcW w:w="5538" w:type="dxa"/>
            <w:shd w:val="clear" w:color="auto" w:fill="auto"/>
          </w:tcPr>
          <w:p w14:paraId="07972E28"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Выступления в СМИ (радио, телевидение, интернет)</w:t>
            </w:r>
          </w:p>
        </w:tc>
        <w:tc>
          <w:tcPr>
            <w:tcW w:w="1843" w:type="dxa"/>
          </w:tcPr>
          <w:p w14:paraId="4DD25FB0"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23</w:t>
            </w:r>
          </w:p>
        </w:tc>
        <w:tc>
          <w:tcPr>
            <w:tcW w:w="1612" w:type="dxa"/>
            <w:shd w:val="clear" w:color="auto" w:fill="auto"/>
          </w:tcPr>
          <w:p w14:paraId="1AADD4C2"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21</w:t>
            </w:r>
          </w:p>
        </w:tc>
      </w:tr>
      <w:tr w:rsidR="00A66782" w:rsidRPr="00A66782" w14:paraId="717F591A"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2"/>
        </w:trPr>
        <w:tc>
          <w:tcPr>
            <w:tcW w:w="700" w:type="dxa"/>
          </w:tcPr>
          <w:p w14:paraId="201A0D22"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17</w:t>
            </w:r>
          </w:p>
        </w:tc>
        <w:tc>
          <w:tcPr>
            <w:tcW w:w="5538" w:type="dxa"/>
            <w:shd w:val="clear" w:color="auto" w:fill="auto"/>
          </w:tcPr>
          <w:p w14:paraId="2276A460"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Количество пожаров</w:t>
            </w:r>
          </w:p>
        </w:tc>
        <w:tc>
          <w:tcPr>
            <w:tcW w:w="1843" w:type="dxa"/>
          </w:tcPr>
          <w:p w14:paraId="3C8CB43E"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25</w:t>
            </w:r>
          </w:p>
        </w:tc>
        <w:tc>
          <w:tcPr>
            <w:tcW w:w="1612" w:type="dxa"/>
            <w:shd w:val="clear" w:color="auto" w:fill="auto"/>
          </w:tcPr>
          <w:p w14:paraId="7CEB7F4B"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19</w:t>
            </w:r>
          </w:p>
        </w:tc>
      </w:tr>
      <w:tr w:rsidR="00A66782" w:rsidRPr="00A66782" w14:paraId="0F0E3E37"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2"/>
        </w:trPr>
        <w:tc>
          <w:tcPr>
            <w:tcW w:w="700" w:type="dxa"/>
          </w:tcPr>
          <w:p w14:paraId="3D8A3A33"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18</w:t>
            </w:r>
          </w:p>
        </w:tc>
        <w:tc>
          <w:tcPr>
            <w:tcW w:w="5538" w:type="dxa"/>
            <w:shd w:val="clear" w:color="auto" w:fill="auto"/>
          </w:tcPr>
          <w:p w14:paraId="7AE784D3"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Ущерб в рублях</w:t>
            </w:r>
          </w:p>
        </w:tc>
        <w:tc>
          <w:tcPr>
            <w:tcW w:w="1843" w:type="dxa"/>
          </w:tcPr>
          <w:p w14:paraId="1EDF8BBD"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1 319 255 руб. 00 коп.</w:t>
            </w:r>
          </w:p>
        </w:tc>
        <w:tc>
          <w:tcPr>
            <w:tcW w:w="1612" w:type="dxa"/>
            <w:shd w:val="clear" w:color="auto" w:fill="auto"/>
          </w:tcPr>
          <w:p w14:paraId="01009985"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117 000 руб. 00 коп.</w:t>
            </w:r>
          </w:p>
        </w:tc>
      </w:tr>
      <w:tr w:rsidR="00A66782" w:rsidRPr="00A66782" w14:paraId="4089B9CD" w14:textId="77777777" w:rsidTr="003E5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2"/>
        </w:trPr>
        <w:tc>
          <w:tcPr>
            <w:tcW w:w="700" w:type="dxa"/>
          </w:tcPr>
          <w:p w14:paraId="30756E9E"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19</w:t>
            </w:r>
          </w:p>
        </w:tc>
        <w:tc>
          <w:tcPr>
            <w:tcW w:w="5538" w:type="dxa"/>
            <w:shd w:val="clear" w:color="auto" w:fill="auto"/>
          </w:tcPr>
          <w:p w14:paraId="24216FF1" w14:textId="77777777" w:rsidR="00A66782" w:rsidRPr="00A66782" w:rsidRDefault="00A66782" w:rsidP="00A66782">
            <w:pPr>
              <w:spacing w:line="276" w:lineRule="auto"/>
              <w:rPr>
                <w:rFonts w:ascii="Times New Roman" w:hAnsi="Times New Roman" w:cs="Times New Roman"/>
              </w:rPr>
            </w:pPr>
            <w:r w:rsidRPr="00A66782">
              <w:rPr>
                <w:rFonts w:ascii="Times New Roman" w:hAnsi="Times New Roman" w:cs="Times New Roman"/>
              </w:rPr>
              <w:t>Погибло людей в т. ч. детей</w:t>
            </w:r>
          </w:p>
        </w:tc>
        <w:tc>
          <w:tcPr>
            <w:tcW w:w="1843" w:type="dxa"/>
          </w:tcPr>
          <w:p w14:paraId="31D025CA"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0/0</w:t>
            </w:r>
          </w:p>
        </w:tc>
        <w:tc>
          <w:tcPr>
            <w:tcW w:w="1612" w:type="dxa"/>
            <w:shd w:val="clear" w:color="auto" w:fill="auto"/>
          </w:tcPr>
          <w:p w14:paraId="19467F2E" w14:textId="77777777" w:rsidR="00A66782" w:rsidRPr="00A66782" w:rsidRDefault="00A66782" w:rsidP="00A66782">
            <w:pPr>
              <w:spacing w:line="276" w:lineRule="auto"/>
              <w:jc w:val="center"/>
              <w:rPr>
                <w:rFonts w:ascii="Times New Roman" w:hAnsi="Times New Roman" w:cs="Times New Roman"/>
              </w:rPr>
            </w:pPr>
            <w:r w:rsidRPr="00A66782">
              <w:rPr>
                <w:rFonts w:ascii="Times New Roman" w:hAnsi="Times New Roman" w:cs="Times New Roman"/>
              </w:rPr>
              <w:t>1/0</w:t>
            </w:r>
          </w:p>
        </w:tc>
      </w:tr>
    </w:tbl>
    <w:p w14:paraId="0D6D3C49" w14:textId="41277D44" w:rsidR="002E62D3" w:rsidRPr="002E62D3" w:rsidRDefault="002E62D3" w:rsidP="002E62D3">
      <w:pPr>
        <w:rPr>
          <w:lang w:eastAsia="ru-RU"/>
        </w:rPr>
      </w:pPr>
    </w:p>
    <w:p w14:paraId="0F92F096" w14:textId="64B4670A" w:rsidR="005B1554" w:rsidRPr="007A3A7C" w:rsidRDefault="007C5633" w:rsidP="003D33D7">
      <w:pPr>
        <w:pStyle w:val="1"/>
        <w:spacing w:after="240"/>
        <w:jc w:val="center"/>
      </w:pPr>
      <w:bookmarkStart w:id="43" w:name="_Toc180349003"/>
      <w:r w:rsidRPr="007A3A7C">
        <w:t>1</w:t>
      </w:r>
      <w:r w:rsidR="00481C83" w:rsidRPr="007A3A7C">
        <w:t>0</w:t>
      </w:r>
      <w:r w:rsidR="002D55EC" w:rsidRPr="007A3A7C">
        <w:t xml:space="preserve">. </w:t>
      </w:r>
      <w:r w:rsidR="008E0753" w:rsidRPr="007A3A7C">
        <w:t>Общественная деятельность Слободзейского района.</w:t>
      </w:r>
      <w:bookmarkEnd w:id="41"/>
      <w:bookmarkEnd w:id="42"/>
      <w:bookmarkEnd w:id="43"/>
    </w:p>
    <w:p w14:paraId="132463E4" w14:textId="77777777" w:rsidR="00861D04" w:rsidRPr="007A3A7C" w:rsidRDefault="0087110D" w:rsidP="002E62D3">
      <w:pPr>
        <w:spacing w:after="0"/>
        <w:ind w:firstLine="567"/>
        <w:jc w:val="center"/>
        <w:rPr>
          <w:rFonts w:ascii="Times New Roman" w:eastAsia="Calibri" w:hAnsi="Times New Roman" w:cs="Times New Roman"/>
          <w:b/>
          <w:sz w:val="28"/>
          <w:szCs w:val="28"/>
        </w:rPr>
      </w:pPr>
      <w:r w:rsidRPr="007A3A7C">
        <w:rPr>
          <w:rFonts w:ascii="Times New Roman" w:eastAsia="Calibri" w:hAnsi="Times New Roman" w:cs="Times New Roman"/>
          <w:b/>
          <w:sz w:val="28"/>
          <w:szCs w:val="28"/>
        </w:rPr>
        <w:t>Общественный</w:t>
      </w:r>
      <w:r w:rsidR="00DF2C0D" w:rsidRPr="007A3A7C">
        <w:rPr>
          <w:rFonts w:ascii="Times New Roman" w:eastAsia="Calibri" w:hAnsi="Times New Roman" w:cs="Times New Roman"/>
          <w:b/>
          <w:sz w:val="28"/>
          <w:szCs w:val="28"/>
        </w:rPr>
        <w:t xml:space="preserve"> совет Слободзейского района</w:t>
      </w:r>
      <w:r w:rsidR="00A03858" w:rsidRPr="007A3A7C">
        <w:rPr>
          <w:rFonts w:ascii="Times New Roman" w:eastAsia="Calibri" w:hAnsi="Times New Roman" w:cs="Times New Roman"/>
          <w:b/>
          <w:sz w:val="28"/>
          <w:szCs w:val="28"/>
        </w:rPr>
        <w:t>.</w:t>
      </w:r>
    </w:p>
    <w:p w14:paraId="7618DA8C" w14:textId="5D58B208" w:rsidR="00861D04" w:rsidRDefault="00DF2C0D" w:rsidP="008E0A1F">
      <w:pPr>
        <w:spacing w:after="0"/>
        <w:ind w:firstLine="567"/>
        <w:jc w:val="both"/>
        <w:rPr>
          <w:rFonts w:ascii="Times New Roman" w:hAnsi="Times New Roman" w:cs="Times New Roman"/>
          <w:sz w:val="28"/>
          <w:szCs w:val="28"/>
        </w:rPr>
      </w:pPr>
      <w:r w:rsidRPr="007A3A7C">
        <w:rPr>
          <w:rFonts w:ascii="Times New Roman" w:hAnsi="Times New Roman" w:cs="Times New Roman"/>
          <w:sz w:val="28"/>
          <w:szCs w:val="28"/>
        </w:rPr>
        <w:t>Согласно Указа Президента ПМР №140 от28 февраля 2017 года «Об</w:t>
      </w:r>
      <w:r w:rsidR="00B15BB6" w:rsidRPr="007A3A7C">
        <w:rPr>
          <w:rFonts w:ascii="Times New Roman" w:hAnsi="Times New Roman" w:cs="Times New Roman"/>
          <w:sz w:val="28"/>
          <w:szCs w:val="28"/>
        </w:rPr>
        <w:t xml:space="preserve"> </w:t>
      </w:r>
      <w:r w:rsidRPr="007A3A7C">
        <w:rPr>
          <w:rFonts w:ascii="Times New Roman" w:hAnsi="Times New Roman" w:cs="Times New Roman"/>
          <w:sz w:val="28"/>
          <w:szCs w:val="28"/>
        </w:rPr>
        <w:t>Общественных советах городов и</w:t>
      </w:r>
      <w:r w:rsidR="005056EB" w:rsidRPr="007A3A7C">
        <w:rPr>
          <w:rFonts w:ascii="Times New Roman" w:hAnsi="Times New Roman" w:cs="Times New Roman"/>
          <w:sz w:val="28"/>
          <w:szCs w:val="28"/>
        </w:rPr>
        <w:t xml:space="preserve"> </w:t>
      </w:r>
      <w:r w:rsidRPr="007A3A7C">
        <w:rPr>
          <w:rFonts w:ascii="Times New Roman" w:hAnsi="Times New Roman" w:cs="Times New Roman"/>
          <w:sz w:val="28"/>
          <w:szCs w:val="28"/>
        </w:rPr>
        <w:t>районов ПМР», Распоряжением Главы Госадминистрации</w:t>
      </w:r>
      <w:r w:rsidR="005056EB" w:rsidRPr="007A3A7C">
        <w:rPr>
          <w:rFonts w:ascii="Times New Roman" w:hAnsi="Times New Roman" w:cs="Times New Roman"/>
          <w:sz w:val="28"/>
          <w:szCs w:val="28"/>
        </w:rPr>
        <w:t xml:space="preserve"> </w:t>
      </w:r>
      <w:r w:rsidRPr="007A3A7C">
        <w:rPr>
          <w:rFonts w:ascii="Times New Roman" w:hAnsi="Times New Roman" w:cs="Times New Roman"/>
          <w:sz w:val="28"/>
          <w:szCs w:val="28"/>
        </w:rPr>
        <w:t>Слободзейского района и города Слободзея № 180 от 24 марта 2017 года было принято решение об организации</w:t>
      </w:r>
      <w:r w:rsidR="005056EB" w:rsidRPr="007A3A7C">
        <w:rPr>
          <w:rFonts w:ascii="Times New Roman" w:hAnsi="Times New Roman" w:cs="Times New Roman"/>
          <w:sz w:val="28"/>
          <w:szCs w:val="28"/>
        </w:rPr>
        <w:t xml:space="preserve"> </w:t>
      </w:r>
      <w:r w:rsidRPr="007A3A7C">
        <w:rPr>
          <w:rFonts w:ascii="Times New Roman" w:hAnsi="Times New Roman" w:cs="Times New Roman"/>
          <w:sz w:val="28"/>
          <w:szCs w:val="28"/>
        </w:rPr>
        <w:t>Общественного совета Слободзейского района при государственной администрации в количестве</w:t>
      </w:r>
      <w:r w:rsidR="008B53C0" w:rsidRPr="007A3A7C">
        <w:rPr>
          <w:rFonts w:ascii="Times New Roman" w:hAnsi="Times New Roman" w:cs="Times New Roman"/>
          <w:sz w:val="28"/>
          <w:szCs w:val="28"/>
        </w:rPr>
        <w:t xml:space="preserve"> </w:t>
      </w:r>
      <w:r w:rsidRPr="007A3A7C">
        <w:rPr>
          <w:rFonts w:ascii="Times New Roman" w:hAnsi="Times New Roman" w:cs="Times New Roman"/>
          <w:sz w:val="28"/>
          <w:szCs w:val="28"/>
        </w:rPr>
        <w:t>24 человек. Этим же Распоряжением был утверждён персональный состав членов</w:t>
      </w:r>
      <w:r w:rsidR="005056EB" w:rsidRPr="007A3A7C">
        <w:rPr>
          <w:rFonts w:ascii="Times New Roman" w:hAnsi="Times New Roman" w:cs="Times New Roman"/>
          <w:sz w:val="28"/>
          <w:szCs w:val="28"/>
        </w:rPr>
        <w:t xml:space="preserve"> </w:t>
      </w:r>
      <w:r w:rsidRPr="007A3A7C">
        <w:rPr>
          <w:rFonts w:ascii="Times New Roman" w:hAnsi="Times New Roman" w:cs="Times New Roman"/>
          <w:sz w:val="28"/>
          <w:szCs w:val="28"/>
        </w:rPr>
        <w:t>Общественного совета Слободзейского района в</w:t>
      </w:r>
      <w:r w:rsidR="005056EB" w:rsidRPr="007A3A7C">
        <w:rPr>
          <w:rFonts w:ascii="Times New Roman" w:hAnsi="Times New Roman" w:cs="Times New Roman"/>
          <w:sz w:val="28"/>
          <w:szCs w:val="28"/>
        </w:rPr>
        <w:t xml:space="preserve"> </w:t>
      </w:r>
      <w:r w:rsidRPr="007A3A7C">
        <w:rPr>
          <w:rFonts w:ascii="Times New Roman" w:hAnsi="Times New Roman" w:cs="Times New Roman"/>
          <w:sz w:val="28"/>
          <w:szCs w:val="28"/>
        </w:rPr>
        <w:t>количестве 8 человек. Остальные 16 человек</w:t>
      </w:r>
      <w:r w:rsidR="005056EB" w:rsidRPr="007A3A7C">
        <w:rPr>
          <w:rFonts w:ascii="Times New Roman" w:hAnsi="Times New Roman" w:cs="Times New Roman"/>
          <w:sz w:val="28"/>
          <w:szCs w:val="28"/>
        </w:rPr>
        <w:t xml:space="preserve"> </w:t>
      </w:r>
      <w:r w:rsidRPr="007A3A7C">
        <w:rPr>
          <w:rFonts w:ascii="Times New Roman" w:hAnsi="Times New Roman" w:cs="Times New Roman"/>
          <w:sz w:val="28"/>
          <w:szCs w:val="28"/>
        </w:rPr>
        <w:t>были рекомендованы в состав Общественного совета Слободзейского района от административно-территориальных управлений сёл и</w:t>
      </w:r>
      <w:r w:rsidR="005056EB" w:rsidRPr="007A3A7C">
        <w:rPr>
          <w:rFonts w:ascii="Times New Roman" w:hAnsi="Times New Roman" w:cs="Times New Roman"/>
          <w:sz w:val="28"/>
          <w:szCs w:val="28"/>
        </w:rPr>
        <w:t xml:space="preserve"> </w:t>
      </w:r>
      <w:r w:rsidRPr="007A3A7C">
        <w:rPr>
          <w:rFonts w:ascii="Times New Roman" w:hAnsi="Times New Roman" w:cs="Times New Roman"/>
          <w:sz w:val="28"/>
          <w:szCs w:val="28"/>
        </w:rPr>
        <w:t>посёлков района и общественных организаций.</w:t>
      </w:r>
    </w:p>
    <w:p w14:paraId="2EB2C402" w14:textId="77777777" w:rsidR="00D56343" w:rsidRPr="007A3A7C" w:rsidRDefault="00D56343" w:rsidP="008E0A1F">
      <w:pPr>
        <w:spacing w:after="0"/>
        <w:ind w:firstLine="567"/>
        <w:jc w:val="both"/>
        <w:rPr>
          <w:rFonts w:ascii="Times New Roman" w:hAnsi="Times New Roman" w:cs="Times New Roman"/>
          <w:sz w:val="28"/>
          <w:szCs w:val="28"/>
        </w:rPr>
      </w:pPr>
    </w:p>
    <w:p w14:paraId="7E4931FD" w14:textId="77777777" w:rsidR="002E62D3" w:rsidRDefault="00527516" w:rsidP="002E62D3">
      <w:pPr>
        <w:spacing w:after="0"/>
        <w:ind w:firstLine="567"/>
        <w:jc w:val="center"/>
        <w:rPr>
          <w:rFonts w:ascii="Times New Roman" w:hAnsi="Times New Roman" w:cs="Times New Roman"/>
          <w:b/>
          <w:sz w:val="28"/>
          <w:szCs w:val="28"/>
        </w:rPr>
      </w:pPr>
      <w:bookmarkStart w:id="44" w:name="_Toc504732489"/>
      <w:r w:rsidRPr="007A3A7C">
        <w:rPr>
          <w:rFonts w:ascii="Times New Roman" w:hAnsi="Times New Roman" w:cs="Times New Roman"/>
          <w:b/>
          <w:sz w:val="28"/>
          <w:szCs w:val="28"/>
        </w:rPr>
        <w:t>Совет</w:t>
      </w:r>
      <w:r w:rsidR="003A5AFA" w:rsidRPr="007A3A7C">
        <w:rPr>
          <w:rFonts w:ascii="Times New Roman" w:hAnsi="Times New Roman" w:cs="Times New Roman"/>
          <w:b/>
          <w:sz w:val="28"/>
          <w:szCs w:val="28"/>
        </w:rPr>
        <w:t xml:space="preserve"> предпринимателей при главе Слободзейского</w:t>
      </w:r>
      <w:r w:rsidR="005056EB" w:rsidRPr="007A3A7C">
        <w:rPr>
          <w:rFonts w:ascii="Times New Roman" w:hAnsi="Times New Roman" w:cs="Times New Roman"/>
          <w:b/>
          <w:sz w:val="28"/>
          <w:szCs w:val="28"/>
        </w:rPr>
        <w:t xml:space="preserve"> </w:t>
      </w:r>
      <w:r w:rsidR="003A5AFA" w:rsidRPr="007A3A7C">
        <w:rPr>
          <w:rFonts w:ascii="Times New Roman" w:hAnsi="Times New Roman" w:cs="Times New Roman"/>
          <w:b/>
          <w:sz w:val="28"/>
          <w:szCs w:val="28"/>
        </w:rPr>
        <w:t xml:space="preserve">района </w:t>
      </w:r>
    </w:p>
    <w:p w14:paraId="328519F5" w14:textId="531C4328" w:rsidR="003A5AFA" w:rsidRPr="007A3A7C" w:rsidRDefault="003A5AFA" w:rsidP="002E62D3">
      <w:pPr>
        <w:spacing w:after="0"/>
        <w:ind w:firstLine="567"/>
        <w:jc w:val="center"/>
        <w:rPr>
          <w:rFonts w:ascii="Times New Roman" w:hAnsi="Times New Roman" w:cs="Times New Roman"/>
          <w:b/>
          <w:sz w:val="28"/>
          <w:szCs w:val="28"/>
        </w:rPr>
      </w:pPr>
      <w:r w:rsidRPr="007A3A7C">
        <w:rPr>
          <w:rFonts w:ascii="Times New Roman" w:hAnsi="Times New Roman" w:cs="Times New Roman"/>
          <w:b/>
          <w:sz w:val="28"/>
          <w:szCs w:val="28"/>
        </w:rPr>
        <w:t>и города Слободзея</w:t>
      </w:r>
      <w:bookmarkEnd w:id="44"/>
      <w:r w:rsidR="00A03858" w:rsidRPr="007A3A7C">
        <w:rPr>
          <w:rFonts w:ascii="Times New Roman" w:hAnsi="Times New Roman" w:cs="Times New Roman"/>
          <w:b/>
          <w:sz w:val="28"/>
          <w:szCs w:val="28"/>
        </w:rPr>
        <w:t>.</w:t>
      </w:r>
    </w:p>
    <w:p w14:paraId="37419177" w14:textId="0D8CEDE2" w:rsidR="003A5AFA" w:rsidRPr="007A3A7C" w:rsidRDefault="003A5AFA" w:rsidP="008E0A1F">
      <w:pPr>
        <w:shd w:val="clear" w:color="auto" w:fill="FFFFFF"/>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Во исполнение пункта 2 Постановления Правительс</w:t>
      </w:r>
      <w:r w:rsidR="00EE7051" w:rsidRPr="007A3A7C">
        <w:rPr>
          <w:rFonts w:ascii="Times New Roman" w:eastAsia="Times New Roman" w:hAnsi="Times New Roman" w:cs="Times New Roman"/>
          <w:sz w:val="28"/>
          <w:szCs w:val="28"/>
          <w:lang w:eastAsia="ru-RU"/>
        </w:rPr>
        <w:t>тва Приднестровской Молдавской Р</w:t>
      </w:r>
      <w:r w:rsidRPr="007A3A7C">
        <w:rPr>
          <w:rFonts w:ascii="Times New Roman" w:eastAsia="Times New Roman" w:hAnsi="Times New Roman" w:cs="Times New Roman"/>
          <w:sz w:val="28"/>
          <w:szCs w:val="28"/>
          <w:lang w:eastAsia="ru-RU"/>
        </w:rPr>
        <w:t>еспублики от 14 марта 2017 года №37 «Об Утверждении республиканского плана мероприятий по подготовке и проведению Года Предпринимателя в Приднестровской Молдавской Республике»,</w:t>
      </w:r>
      <w:r w:rsidR="00F32278">
        <w:rPr>
          <w:rFonts w:ascii="Times New Roman" w:eastAsia="Times New Roman" w:hAnsi="Times New Roman" w:cs="Times New Roman"/>
          <w:sz w:val="28"/>
          <w:szCs w:val="28"/>
          <w:lang w:eastAsia="ru-RU"/>
        </w:rPr>
        <w:t xml:space="preserve"> </w:t>
      </w:r>
      <w:r w:rsidRPr="007A3A7C">
        <w:rPr>
          <w:rFonts w:ascii="Times New Roman" w:eastAsia="Times New Roman" w:hAnsi="Times New Roman" w:cs="Times New Roman"/>
          <w:sz w:val="28"/>
          <w:szCs w:val="28"/>
          <w:lang w:eastAsia="ru-RU"/>
        </w:rPr>
        <w:t>15 марта 2017 года был образован Совет предпринимателей Слободзейского района, с целью повышения эффективности проведения государственной политики в области развития малого и среднего предпринимательства, по разработке и координации совместных предложений по основным направлениям развития негосударственного сектора экономики, а также с целью выполнения отдельных поручений главы Слободзейского</w:t>
      </w:r>
      <w:r w:rsidR="005056EB" w:rsidRPr="007A3A7C">
        <w:rPr>
          <w:rFonts w:ascii="Times New Roman" w:eastAsia="Times New Roman" w:hAnsi="Times New Roman" w:cs="Times New Roman"/>
          <w:sz w:val="28"/>
          <w:szCs w:val="28"/>
          <w:lang w:eastAsia="ru-RU"/>
        </w:rPr>
        <w:t xml:space="preserve"> </w:t>
      </w:r>
      <w:r w:rsidRPr="007A3A7C">
        <w:rPr>
          <w:rFonts w:ascii="Times New Roman" w:eastAsia="Times New Roman" w:hAnsi="Times New Roman" w:cs="Times New Roman"/>
          <w:sz w:val="28"/>
          <w:szCs w:val="28"/>
          <w:lang w:eastAsia="ru-RU"/>
        </w:rPr>
        <w:t>района в данной сфере.</w:t>
      </w:r>
    </w:p>
    <w:p w14:paraId="69764451" w14:textId="77777777" w:rsidR="003A5AFA" w:rsidRPr="007A3A7C" w:rsidRDefault="003A5AFA" w:rsidP="008E0A1F">
      <w:pPr>
        <w:shd w:val="clear" w:color="auto" w:fill="FFFFFF"/>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В состав Совета входят представители государственной администрации Слободзейского района и города Слободзея, индивидуальные предприниматели, руководители малого и среднего бизнеса.</w:t>
      </w:r>
    </w:p>
    <w:p w14:paraId="7927B934" w14:textId="77777777" w:rsidR="00133533" w:rsidRPr="007A3A7C" w:rsidRDefault="00133533" w:rsidP="008E0A1F">
      <w:pPr>
        <w:shd w:val="clear" w:color="auto" w:fill="FFFFFF"/>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Основные задачи Совета предпринимателей:</w:t>
      </w:r>
    </w:p>
    <w:p w14:paraId="03F901AC" w14:textId="77777777" w:rsidR="00133533" w:rsidRPr="007A3A7C" w:rsidRDefault="00133533" w:rsidP="008E0A1F">
      <w:pPr>
        <w:shd w:val="clear" w:color="auto" w:fill="FFFFFF"/>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 реализация государственной политики в сфере поддержки и развития предпринимательства;</w:t>
      </w:r>
    </w:p>
    <w:p w14:paraId="02C1C7AE" w14:textId="77777777" w:rsidR="00133533" w:rsidRPr="007A3A7C" w:rsidRDefault="00133533" w:rsidP="008E0A1F">
      <w:pPr>
        <w:shd w:val="clear" w:color="auto" w:fill="FFFFFF"/>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 выбор и поддержка приоритетных направлений развития малого и среднего бизнеса в районе;</w:t>
      </w:r>
    </w:p>
    <w:p w14:paraId="5F16076C" w14:textId="77777777" w:rsidR="00133533" w:rsidRPr="00B66F5B" w:rsidRDefault="00133533" w:rsidP="008E0A1F">
      <w:pPr>
        <w:shd w:val="clear" w:color="auto" w:fill="FFFFFF"/>
        <w:spacing w:after="0"/>
        <w:ind w:firstLine="567"/>
        <w:jc w:val="both"/>
        <w:rPr>
          <w:rFonts w:ascii="Times New Roman" w:eastAsia="Times New Roman" w:hAnsi="Times New Roman" w:cs="Times New Roman"/>
          <w:sz w:val="28"/>
          <w:szCs w:val="28"/>
          <w:lang w:eastAsia="ru-RU"/>
        </w:rPr>
      </w:pPr>
      <w:r w:rsidRPr="007A3A7C">
        <w:rPr>
          <w:rFonts w:ascii="Times New Roman" w:eastAsia="Times New Roman" w:hAnsi="Times New Roman" w:cs="Times New Roman"/>
          <w:sz w:val="28"/>
          <w:szCs w:val="28"/>
          <w:lang w:eastAsia="ru-RU"/>
        </w:rPr>
        <w:t>- обеспечение участия субъектов малого предпринимательства в решении социал</w:t>
      </w:r>
      <w:r w:rsidR="00542C46" w:rsidRPr="007A3A7C">
        <w:rPr>
          <w:rFonts w:ascii="Times New Roman" w:eastAsia="Times New Roman" w:hAnsi="Times New Roman" w:cs="Times New Roman"/>
          <w:sz w:val="28"/>
          <w:szCs w:val="28"/>
          <w:lang w:eastAsia="ru-RU"/>
        </w:rPr>
        <w:t>ьно-экономических проблем</w:t>
      </w:r>
      <w:r w:rsidRPr="007A3A7C">
        <w:rPr>
          <w:rFonts w:ascii="Times New Roman" w:eastAsia="Times New Roman" w:hAnsi="Times New Roman" w:cs="Times New Roman"/>
          <w:sz w:val="28"/>
          <w:szCs w:val="28"/>
          <w:lang w:eastAsia="ru-RU"/>
        </w:rPr>
        <w:t>.</w:t>
      </w:r>
    </w:p>
    <w:p w14:paraId="6B279054" w14:textId="77777777" w:rsidR="00A03858" w:rsidRDefault="00A03858" w:rsidP="008E0A1F">
      <w:pPr>
        <w:tabs>
          <w:tab w:val="left" w:pos="5691"/>
        </w:tabs>
        <w:jc w:val="center"/>
        <w:rPr>
          <w:rFonts w:ascii="Times New Roman" w:eastAsia="Times New Roman" w:hAnsi="Times New Roman" w:cs="Times New Roman"/>
          <w:b/>
          <w:i/>
          <w:sz w:val="28"/>
          <w:szCs w:val="28"/>
          <w:lang w:eastAsia="ru-RU"/>
        </w:rPr>
      </w:pPr>
    </w:p>
    <w:p w14:paraId="67D8CC0B" w14:textId="77777777" w:rsidR="00A03858" w:rsidRDefault="00A03858" w:rsidP="008E0A1F">
      <w:pPr>
        <w:tabs>
          <w:tab w:val="left" w:pos="5691"/>
        </w:tabs>
        <w:jc w:val="center"/>
        <w:rPr>
          <w:rFonts w:ascii="Times New Roman" w:eastAsia="Times New Roman" w:hAnsi="Times New Roman" w:cs="Times New Roman"/>
          <w:b/>
          <w:i/>
          <w:sz w:val="28"/>
          <w:szCs w:val="28"/>
          <w:lang w:eastAsia="ru-RU"/>
        </w:rPr>
      </w:pPr>
    </w:p>
    <w:p w14:paraId="6BDD9AC2" w14:textId="1D4036E9" w:rsidR="00673BD3" w:rsidRDefault="00E44048" w:rsidP="008E0A1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государственной администрации</w:t>
      </w:r>
    </w:p>
    <w:p w14:paraId="43874B1B" w14:textId="37053FD2" w:rsidR="00E44048" w:rsidRPr="00A03858" w:rsidRDefault="00E44048" w:rsidP="008E0A1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Слободзейского района и г. Слободзея                        </w:t>
      </w:r>
      <w:r w:rsidR="002052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В.В. Тищенко</w:t>
      </w:r>
    </w:p>
    <w:sectPr w:rsidR="00E44048" w:rsidRPr="00A03858" w:rsidSect="001D1D73">
      <w:footerReference w:type="default" r:id="rId60"/>
      <w:pgSz w:w="11906" w:h="16838"/>
      <w:pgMar w:top="709" w:right="849" w:bottom="851" w:left="1701" w:header="709" w:footer="25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E2DA2" w14:textId="77777777" w:rsidR="001113CC" w:rsidRDefault="001113CC" w:rsidP="003B44D0">
      <w:pPr>
        <w:spacing w:after="0" w:line="240" w:lineRule="auto"/>
      </w:pPr>
      <w:r>
        <w:separator/>
      </w:r>
    </w:p>
  </w:endnote>
  <w:endnote w:type="continuationSeparator" w:id="0">
    <w:p w14:paraId="7706EC95" w14:textId="77777777" w:rsidR="001113CC" w:rsidRDefault="001113CC" w:rsidP="003B4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301886443"/>
      <w:docPartObj>
        <w:docPartGallery w:val="Page Numbers (Bottom of Page)"/>
        <w:docPartUnique/>
      </w:docPartObj>
    </w:sdtPr>
    <w:sdtEndPr>
      <w:rPr>
        <w:sz w:val="24"/>
      </w:rPr>
    </w:sdtEndPr>
    <w:sdtContent>
      <w:p w14:paraId="74B0572E" w14:textId="3886F442" w:rsidR="001113CC" w:rsidRPr="00E47C18" w:rsidRDefault="001113CC">
        <w:pPr>
          <w:pStyle w:val="ac"/>
          <w:jc w:val="center"/>
          <w:rPr>
            <w:rFonts w:ascii="Times New Roman" w:hAnsi="Times New Roman" w:cs="Times New Roman"/>
            <w:sz w:val="24"/>
          </w:rPr>
        </w:pPr>
        <w:r w:rsidRPr="00E47C18">
          <w:rPr>
            <w:rFonts w:ascii="Times New Roman" w:hAnsi="Times New Roman" w:cs="Times New Roman"/>
            <w:sz w:val="24"/>
          </w:rPr>
          <w:fldChar w:fldCharType="begin"/>
        </w:r>
        <w:r w:rsidRPr="00E47C18">
          <w:rPr>
            <w:rFonts w:ascii="Times New Roman" w:hAnsi="Times New Roman" w:cs="Times New Roman"/>
            <w:sz w:val="24"/>
          </w:rPr>
          <w:instrText>PAGE   \* MERGEFORMAT</w:instrText>
        </w:r>
        <w:r w:rsidRPr="00E47C18">
          <w:rPr>
            <w:rFonts w:ascii="Times New Roman" w:hAnsi="Times New Roman" w:cs="Times New Roman"/>
            <w:sz w:val="24"/>
          </w:rPr>
          <w:fldChar w:fldCharType="separate"/>
        </w:r>
        <w:r w:rsidR="00465E22">
          <w:rPr>
            <w:rFonts w:ascii="Times New Roman" w:hAnsi="Times New Roman" w:cs="Times New Roman"/>
            <w:noProof/>
            <w:sz w:val="24"/>
          </w:rPr>
          <w:t>55</w:t>
        </w:r>
        <w:r w:rsidRPr="00E47C18">
          <w:rPr>
            <w:rFonts w:ascii="Times New Roman" w:hAnsi="Times New Roman" w:cs="Times New Roman"/>
            <w:sz w:val="24"/>
          </w:rPr>
          <w:fldChar w:fldCharType="end"/>
        </w:r>
      </w:p>
    </w:sdtContent>
  </w:sdt>
  <w:p w14:paraId="2C0D792C" w14:textId="77777777" w:rsidR="001113CC" w:rsidRDefault="001113C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9828E" w14:textId="77777777" w:rsidR="001113CC" w:rsidRDefault="001113CC" w:rsidP="003B44D0">
      <w:pPr>
        <w:spacing w:after="0" w:line="240" w:lineRule="auto"/>
      </w:pPr>
      <w:r>
        <w:separator/>
      </w:r>
    </w:p>
  </w:footnote>
  <w:footnote w:type="continuationSeparator" w:id="0">
    <w:p w14:paraId="47D522AB" w14:textId="77777777" w:rsidR="001113CC" w:rsidRDefault="001113CC" w:rsidP="003B4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A4713"/>
    <w:multiLevelType w:val="hybridMultilevel"/>
    <w:tmpl w:val="EBE40898"/>
    <w:lvl w:ilvl="0" w:tplc="22043DE8">
      <w:numFmt w:val="bullet"/>
      <w:lvlText w:val="•"/>
      <w:lvlJc w:val="left"/>
      <w:pPr>
        <w:ind w:left="510" w:hanging="903"/>
      </w:pPr>
      <w:rPr>
        <w:rFonts w:ascii="Times New Roman" w:eastAsia="Times New Roman" w:hAnsi="Times New Roman" w:cs="Times New Roman" w:hint="default"/>
        <w:b w:val="0"/>
        <w:bCs w:val="0"/>
        <w:i w:val="0"/>
        <w:iCs w:val="0"/>
        <w:color w:val="797979"/>
        <w:w w:val="108"/>
        <w:sz w:val="22"/>
        <w:szCs w:val="22"/>
      </w:rPr>
    </w:lvl>
    <w:lvl w:ilvl="1" w:tplc="683AD354">
      <w:numFmt w:val="bullet"/>
      <w:lvlText w:val="•"/>
      <w:lvlJc w:val="left"/>
      <w:pPr>
        <w:ind w:left="1535" w:hanging="903"/>
      </w:pPr>
      <w:rPr>
        <w:rFonts w:hint="default"/>
      </w:rPr>
    </w:lvl>
    <w:lvl w:ilvl="2" w:tplc="C65E97D6">
      <w:numFmt w:val="bullet"/>
      <w:lvlText w:val="•"/>
      <w:lvlJc w:val="left"/>
      <w:pPr>
        <w:ind w:left="2550" w:hanging="903"/>
      </w:pPr>
      <w:rPr>
        <w:rFonts w:hint="default"/>
      </w:rPr>
    </w:lvl>
    <w:lvl w:ilvl="3" w:tplc="83E6865E">
      <w:numFmt w:val="bullet"/>
      <w:lvlText w:val="•"/>
      <w:lvlJc w:val="left"/>
      <w:pPr>
        <w:ind w:left="3566" w:hanging="903"/>
      </w:pPr>
      <w:rPr>
        <w:rFonts w:hint="default"/>
      </w:rPr>
    </w:lvl>
    <w:lvl w:ilvl="4" w:tplc="616A948C">
      <w:numFmt w:val="bullet"/>
      <w:lvlText w:val="•"/>
      <w:lvlJc w:val="left"/>
      <w:pPr>
        <w:ind w:left="4581" w:hanging="903"/>
      </w:pPr>
      <w:rPr>
        <w:rFonts w:hint="default"/>
      </w:rPr>
    </w:lvl>
    <w:lvl w:ilvl="5" w:tplc="629209A8">
      <w:numFmt w:val="bullet"/>
      <w:lvlText w:val="•"/>
      <w:lvlJc w:val="left"/>
      <w:pPr>
        <w:ind w:left="5597" w:hanging="903"/>
      </w:pPr>
      <w:rPr>
        <w:rFonts w:hint="default"/>
      </w:rPr>
    </w:lvl>
    <w:lvl w:ilvl="6" w:tplc="DA8E1576">
      <w:numFmt w:val="bullet"/>
      <w:lvlText w:val="•"/>
      <w:lvlJc w:val="left"/>
      <w:pPr>
        <w:ind w:left="6612" w:hanging="903"/>
      </w:pPr>
      <w:rPr>
        <w:rFonts w:hint="default"/>
      </w:rPr>
    </w:lvl>
    <w:lvl w:ilvl="7" w:tplc="991E84D0">
      <w:numFmt w:val="bullet"/>
      <w:lvlText w:val="•"/>
      <w:lvlJc w:val="left"/>
      <w:pPr>
        <w:ind w:left="7628" w:hanging="903"/>
      </w:pPr>
      <w:rPr>
        <w:rFonts w:hint="default"/>
      </w:rPr>
    </w:lvl>
    <w:lvl w:ilvl="8" w:tplc="98CEBAFE">
      <w:numFmt w:val="bullet"/>
      <w:lvlText w:val="•"/>
      <w:lvlJc w:val="left"/>
      <w:pPr>
        <w:ind w:left="8643" w:hanging="903"/>
      </w:pPr>
      <w:rPr>
        <w:rFonts w:hint="default"/>
      </w:rPr>
    </w:lvl>
  </w:abstractNum>
  <w:abstractNum w:abstractNumId="1" w15:restartNumberingAfterBreak="0">
    <w:nsid w:val="15255057"/>
    <w:multiLevelType w:val="hybridMultilevel"/>
    <w:tmpl w:val="DE086D94"/>
    <w:lvl w:ilvl="0" w:tplc="0819000F">
      <w:start w:val="1"/>
      <w:numFmt w:val="decimal"/>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 w15:restartNumberingAfterBreak="0">
    <w:nsid w:val="17D16615"/>
    <w:multiLevelType w:val="hybridMultilevel"/>
    <w:tmpl w:val="FB7C5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4B0010"/>
    <w:multiLevelType w:val="hybridMultilevel"/>
    <w:tmpl w:val="E28E0AA0"/>
    <w:lvl w:ilvl="0" w:tplc="D8F6F472">
      <w:start w:val="2"/>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4C713B3"/>
    <w:multiLevelType w:val="hybridMultilevel"/>
    <w:tmpl w:val="5CC68716"/>
    <w:lvl w:ilvl="0" w:tplc="FFFFFFFF">
      <w:start w:val="1"/>
      <w:numFmt w:val="decimal"/>
      <w:lvlText w:val="%1)"/>
      <w:lvlJc w:val="left"/>
      <w:pPr>
        <w:ind w:left="1005" w:hanging="317"/>
        <w:jc w:val="right"/>
      </w:pPr>
      <w:rPr>
        <w:rFonts w:hint="default"/>
        <w:spacing w:val="-1"/>
        <w:w w:val="109"/>
      </w:rPr>
    </w:lvl>
    <w:lvl w:ilvl="1" w:tplc="FFFFFFFF">
      <w:numFmt w:val="bullet"/>
      <w:lvlText w:val="•"/>
      <w:lvlJc w:val="left"/>
      <w:pPr>
        <w:ind w:left="6175" w:hanging="289"/>
      </w:pPr>
      <w:rPr>
        <w:rFonts w:ascii="Times New Roman" w:eastAsia="Times New Roman" w:hAnsi="Times New Roman" w:cs="Times New Roman" w:hint="default"/>
        <w:b w:val="0"/>
        <w:bCs w:val="0"/>
        <w:i w:val="0"/>
        <w:iCs w:val="0"/>
        <w:color w:val="A1B8C4"/>
        <w:w w:val="71"/>
        <w:sz w:val="24"/>
        <w:szCs w:val="24"/>
      </w:rPr>
    </w:lvl>
    <w:lvl w:ilvl="2" w:tplc="FFFFFFFF">
      <w:numFmt w:val="bullet"/>
      <w:lvlText w:val="•"/>
      <w:lvlJc w:val="left"/>
      <w:pPr>
        <w:ind w:left="6642" w:hanging="289"/>
      </w:pPr>
      <w:rPr>
        <w:rFonts w:hint="default"/>
      </w:rPr>
    </w:lvl>
    <w:lvl w:ilvl="3" w:tplc="FFFFFFFF">
      <w:numFmt w:val="bullet"/>
      <w:lvlText w:val="•"/>
      <w:lvlJc w:val="left"/>
      <w:pPr>
        <w:ind w:left="7104" w:hanging="289"/>
      </w:pPr>
      <w:rPr>
        <w:rFonts w:hint="default"/>
      </w:rPr>
    </w:lvl>
    <w:lvl w:ilvl="4" w:tplc="FFFFFFFF">
      <w:numFmt w:val="bullet"/>
      <w:lvlText w:val="•"/>
      <w:lvlJc w:val="left"/>
      <w:pPr>
        <w:ind w:left="7566" w:hanging="289"/>
      </w:pPr>
      <w:rPr>
        <w:rFonts w:hint="default"/>
      </w:rPr>
    </w:lvl>
    <w:lvl w:ilvl="5" w:tplc="FFFFFFFF">
      <w:numFmt w:val="bullet"/>
      <w:lvlText w:val="•"/>
      <w:lvlJc w:val="left"/>
      <w:pPr>
        <w:ind w:left="8028" w:hanging="289"/>
      </w:pPr>
      <w:rPr>
        <w:rFonts w:hint="default"/>
      </w:rPr>
    </w:lvl>
    <w:lvl w:ilvl="6" w:tplc="FFFFFFFF">
      <w:numFmt w:val="bullet"/>
      <w:lvlText w:val="•"/>
      <w:lvlJc w:val="left"/>
      <w:pPr>
        <w:ind w:left="8491" w:hanging="289"/>
      </w:pPr>
      <w:rPr>
        <w:rFonts w:hint="default"/>
      </w:rPr>
    </w:lvl>
    <w:lvl w:ilvl="7" w:tplc="FFFFFFFF">
      <w:numFmt w:val="bullet"/>
      <w:lvlText w:val="•"/>
      <w:lvlJc w:val="left"/>
      <w:pPr>
        <w:ind w:left="8953" w:hanging="289"/>
      </w:pPr>
      <w:rPr>
        <w:rFonts w:hint="default"/>
      </w:rPr>
    </w:lvl>
    <w:lvl w:ilvl="8" w:tplc="FFFFFFFF">
      <w:numFmt w:val="bullet"/>
      <w:lvlText w:val="•"/>
      <w:lvlJc w:val="left"/>
      <w:pPr>
        <w:ind w:left="9415" w:hanging="289"/>
      </w:pPr>
      <w:rPr>
        <w:rFonts w:hint="default"/>
      </w:rPr>
    </w:lvl>
  </w:abstractNum>
  <w:abstractNum w:abstractNumId="5" w15:restartNumberingAfterBreak="0">
    <w:nsid w:val="37625793"/>
    <w:multiLevelType w:val="multilevel"/>
    <w:tmpl w:val="B41AD9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BBC3A2D"/>
    <w:multiLevelType w:val="hybridMultilevel"/>
    <w:tmpl w:val="3CC6EC64"/>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5149180C"/>
    <w:multiLevelType w:val="hybridMultilevel"/>
    <w:tmpl w:val="5CC68716"/>
    <w:lvl w:ilvl="0" w:tplc="CF50F094">
      <w:start w:val="1"/>
      <w:numFmt w:val="decimal"/>
      <w:lvlText w:val="%1)"/>
      <w:lvlJc w:val="left"/>
      <w:pPr>
        <w:ind w:left="1005" w:hanging="317"/>
        <w:jc w:val="right"/>
      </w:pPr>
      <w:rPr>
        <w:rFonts w:hint="default"/>
        <w:spacing w:val="-1"/>
        <w:w w:val="109"/>
      </w:rPr>
    </w:lvl>
    <w:lvl w:ilvl="1" w:tplc="1744EDC0">
      <w:numFmt w:val="bullet"/>
      <w:lvlText w:val="•"/>
      <w:lvlJc w:val="left"/>
      <w:pPr>
        <w:ind w:left="6175" w:hanging="289"/>
      </w:pPr>
      <w:rPr>
        <w:rFonts w:ascii="Times New Roman" w:eastAsia="Times New Roman" w:hAnsi="Times New Roman" w:cs="Times New Roman" w:hint="default"/>
        <w:b w:val="0"/>
        <w:bCs w:val="0"/>
        <w:i w:val="0"/>
        <w:iCs w:val="0"/>
        <w:color w:val="A1B8C4"/>
        <w:w w:val="71"/>
        <w:sz w:val="24"/>
        <w:szCs w:val="24"/>
      </w:rPr>
    </w:lvl>
    <w:lvl w:ilvl="2" w:tplc="904E8BBE">
      <w:numFmt w:val="bullet"/>
      <w:lvlText w:val="•"/>
      <w:lvlJc w:val="left"/>
      <w:pPr>
        <w:ind w:left="6642" w:hanging="289"/>
      </w:pPr>
      <w:rPr>
        <w:rFonts w:hint="default"/>
      </w:rPr>
    </w:lvl>
    <w:lvl w:ilvl="3" w:tplc="85B033C4">
      <w:numFmt w:val="bullet"/>
      <w:lvlText w:val="•"/>
      <w:lvlJc w:val="left"/>
      <w:pPr>
        <w:ind w:left="7104" w:hanging="289"/>
      </w:pPr>
      <w:rPr>
        <w:rFonts w:hint="default"/>
      </w:rPr>
    </w:lvl>
    <w:lvl w:ilvl="4" w:tplc="6D560220">
      <w:numFmt w:val="bullet"/>
      <w:lvlText w:val="•"/>
      <w:lvlJc w:val="left"/>
      <w:pPr>
        <w:ind w:left="7566" w:hanging="289"/>
      </w:pPr>
      <w:rPr>
        <w:rFonts w:hint="default"/>
      </w:rPr>
    </w:lvl>
    <w:lvl w:ilvl="5" w:tplc="EF181C08">
      <w:numFmt w:val="bullet"/>
      <w:lvlText w:val="•"/>
      <w:lvlJc w:val="left"/>
      <w:pPr>
        <w:ind w:left="8028" w:hanging="289"/>
      </w:pPr>
      <w:rPr>
        <w:rFonts w:hint="default"/>
      </w:rPr>
    </w:lvl>
    <w:lvl w:ilvl="6" w:tplc="E70A2C36">
      <w:numFmt w:val="bullet"/>
      <w:lvlText w:val="•"/>
      <w:lvlJc w:val="left"/>
      <w:pPr>
        <w:ind w:left="8491" w:hanging="289"/>
      </w:pPr>
      <w:rPr>
        <w:rFonts w:hint="default"/>
      </w:rPr>
    </w:lvl>
    <w:lvl w:ilvl="7" w:tplc="71F2DE66">
      <w:numFmt w:val="bullet"/>
      <w:lvlText w:val="•"/>
      <w:lvlJc w:val="left"/>
      <w:pPr>
        <w:ind w:left="8953" w:hanging="289"/>
      </w:pPr>
      <w:rPr>
        <w:rFonts w:hint="default"/>
      </w:rPr>
    </w:lvl>
    <w:lvl w:ilvl="8" w:tplc="71A8AA60">
      <w:numFmt w:val="bullet"/>
      <w:lvlText w:val="•"/>
      <w:lvlJc w:val="left"/>
      <w:pPr>
        <w:ind w:left="9415" w:hanging="289"/>
      </w:pPr>
      <w:rPr>
        <w:rFonts w:hint="default"/>
      </w:rPr>
    </w:lvl>
  </w:abstractNum>
  <w:abstractNum w:abstractNumId="8" w15:restartNumberingAfterBreak="0">
    <w:nsid w:val="5AE43797"/>
    <w:multiLevelType w:val="hybridMultilevel"/>
    <w:tmpl w:val="9B4E74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5BF0623E"/>
    <w:multiLevelType w:val="hybridMultilevel"/>
    <w:tmpl w:val="6504B9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F5456EE"/>
    <w:multiLevelType w:val="multilevel"/>
    <w:tmpl w:val="415E3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2732C82"/>
    <w:multiLevelType w:val="multilevel"/>
    <w:tmpl w:val="402AD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F13F2A"/>
    <w:multiLevelType w:val="hybridMultilevel"/>
    <w:tmpl w:val="BC6859E4"/>
    <w:lvl w:ilvl="0" w:tplc="F7B4500C">
      <w:start w:val="1"/>
      <w:numFmt w:val="decimal"/>
      <w:lvlText w:val="%1."/>
      <w:lvlJc w:val="left"/>
      <w:pPr>
        <w:tabs>
          <w:tab w:val="num" w:pos="360"/>
        </w:tabs>
        <w:ind w:left="360" w:hanging="360"/>
      </w:pPr>
    </w:lvl>
    <w:lvl w:ilvl="1" w:tplc="32F8B3E2">
      <w:numFmt w:val="none"/>
      <w:lvlText w:val=""/>
      <w:lvlJc w:val="left"/>
      <w:pPr>
        <w:tabs>
          <w:tab w:val="num" w:pos="360"/>
        </w:tabs>
        <w:ind w:left="0" w:firstLine="0"/>
      </w:pPr>
    </w:lvl>
    <w:lvl w:ilvl="2" w:tplc="593A83A2">
      <w:numFmt w:val="none"/>
      <w:lvlText w:val=""/>
      <w:lvlJc w:val="left"/>
      <w:pPr>
        <w:tabs>
          <w:tab w:val="num" w:pos="360"/>
        </w:tabs>
        <w:ind w:left="0" w:firstLine="0"/>
      </w:pPr>
    </w:lvl>
    <w:lvl w:ilvl="3" w:tplc="66B0C65E">
      <w:numFmt w:val="none"/>
      <w:lvlText w:val=""/>
      <w:lvlJc w:val="left"/>
      <w:pPr>
        <w:tabs>
          <w:tab w:val="num" w:pos="360"/>
        </w:tabs>
        <w:ind w:left="0" w:firstLine="0"/>
      </w:pPr>
    </w:lvl>
    <w:lvl w:ilvl="4" w:tplc="8AD0C8DE">
      <w:numFmt w:val="none"/>
      <w:lvlText w:val=""/>
      <w:lvlJc w:val="left"/>
      <w:pPr>
        <w:tabs>
          <w:tab w:val="num" w:pos="360"/>
        </w:tabs>
        <w:ind w:left="0" w:firstLine="0"/>
      </w:pPr>
    </w:lvl>
    <w:lvl w:ilvl="5" w:tplc="635E9CD4">
      <w:numFmt w:val="none"/>
      <w:lvlText w:val=""/>
      <w:lvlJc w:val="left"/>
      <w:pPr>
        <w:tabs>
          <w:tab w:val="num" w:pos="360"/>
        </w:tabs>
        <w:ind w:left="0" w:firstLine="0"/>
      </w:pPr>
    </w:lvl>
    <w:lvl w:ilvl="6" w:tplc="EB6C32BA">
      <w:numFmt w:val="none"/>
      <w:lvlText w:val=""/>
      <w:lvlJc w:val="left"/>
      <w:pPr>
        <w:tabs>
          <w:tab w:val="num" w:pos="360"/>
        </w:tabs>
        <w:ind w:left="0" w:firstLine="0"/>
      </w:pPr>
    </w:lvl>
    <w:lvl w:ilvl="7" w:tplc="6638E656">
      <w:numFmt w:val="none"/>
      <w:lvlText w:val=""/>
      <w:lvlJc w:val="left"/>
      <w:pPr>
        <w:tabs>
          <w:tab w:val="num" w:pos="360"/>
        </w:tabs>
        <w:ind w:left="0" w:firstLine="0"/>
      </w:pPr>
    </w:lvl>
    <w:lvl w:ilvl="8" w:tplc="26AAA730">
      <w:numFmt w:val="none"/>
      <w:lvlText w:val=""/>
      <w:lvlJc w:val="left"/>
      <w:pPr>
        <w:tabs>
          <w:tab w:val="num" w:pos="360"/>
        </w:tabs>
        <w:ind w:left="0" w:firstLine="0"/>
      </w:pPr>
    </w:lvl>
  </w:abstractNum>
  <w:abstractNum w:abstractNumId="13" w15:restartNumberingAfterBreak="0">
    <w:nsid w:val="69327DB2"/>
    <w:multiLevelType w:val="hybridMultilevel"/>
    <w:tmpl w:val="F3A82B76"/>
    <w:lvl w:ilvl="0" w:tplc="386CE8BC">
      <w:start w:val="3"/>
      <w:numFmt w:val="decimal"/>
      <w:lvlText w:val="%1."/>
      <w:lvlJc w:val="left"/>
      <w:pPr>
        <w:tabs>
          <w:tab w:val="num" w:pos="360"/>
        </w:tabs>
        <w:ind w:left="360" w:hanging="36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15:restartNumberingAfterBreak="0">
    <w:nsid w:val="6EC5439A"/>
    <w:multiLevelType w:val="hybridMultilevel"/>
    <w:tmpl w:val="4330F304"/>
    <w:lvl w:ilvl="0" w:tplc="33021CBA">
      <w:start w:val="1"/>
      <w:numFmt w:val="bullet"/>
      <w:lvlText w:val=""/>
      <w:lvlJc w:val="left"/>
      <w:pPr>
        <w:tabs>
          <w:tab w:val="num" w:pos="567"/>
        </w:tabs>
        <w:ind w:left="567" w:hanging="397"/>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F836C3"/>
    <w:multiLevelType w:val="hybridMultilevel"/>
    <w:tmpl w:val="22462842"/>
    <w:lvl w:ilvl="0" w:tplc="F0B6FFC0">
      <w:numFmt w:val="bullet"/>
      <w:lvlText w:val="-"/>
      <w:lvlJc w:val="left"/>
      <w:pPr>
        <w:ind w:left="985" w:hanging="134"/>
      </w:pPr>
      <w:rPr>
        <w:rFonts w:ascii="Times New Roman" w:eastAsia="Times New Roman" w:hAnsi="Times New Roman" w:cs="Times New Roman" w:hint="default"/>
        <w:w w:val="103"/>
      </w:rPr>
    </w:lvl>
    <w:lvl w:ilvl="1" w:tplc="18E6713C">
      <w:numFmt w:val="bullet"/>
      <w:lvlText w:val="•"/>
      <w:lvlJc w:val="left"/>
      <w:pPr>
        <w:ind w:left="1738" w:hanging="134"/>
      </w:pPr>
      <w:rPr>
        <w:rFonts w:hint="default"/>
      </w:rPr>
    </w:lvl>
    <w:lvl w:ilvl="2" w:tplc="A8C06B88">
      <w:numFmt w:val="bullet"/>
      <w:lvlText w:val="•"/>
      <w:lvlJc w:val="left"/>
      <w:pPr>
        <w:ind w:left="2677" w:hanging="134"/>
      </w:pPr>
      <w:rPr>
        <w:rFonts w:hint="default"/>
      </w:rPr>
    </w:lvl>
    <w:lvl w:ilvl="3" w:tplc="D660CBC2">
      <w:numFmt w:val="bullet"/>
      <w:lvlText w:val="•"/>
      <w:lvlJc w:val="left"/>
      <w:pPr>
        <w:ind w:left="3616" w:hanging="134"/>
      </w:pPr>
      <w:rPr>
        <w:rFonts w:hint="default"/>
      </w:rPr>
    </w:lvl>
    <w:lvl w:ilvl="4" w:tplc="87DC8986">
      <w:numFmt w:val="bullet"/>
      <w:lvlText w:val="•"/>
      <w:lvlJc w:val="left"/>
      <w:pPr>
        <w:ind w:left="4555" w:hanging="134"/>
      </w:pPr>
      <w:rPr>
        <w:rFonts w:hint="default"/>
      </w:rPr>
    </w:lvl>
    <w:lvl w:ilvl="5" w:tplc="5956B57C">
      <w:numFmt w:val="bullet"/>
      <w:lvlText w:val="•"/>
      <w:lvlJc w:val="left"/>
      <w:pPr>
        <w:ind w:left="5494" w:hanging="134"/>
      </w:pPr>
      <w:rPr>
        <w:rFonts w:hint="default"/>
      </w:rPr>
    </w:lvl>
    <w:lvl w:ilvl="6" w:tplc="007E3AF4">
      <w:numFmt w:val="bullet"/>
      <w:lvlText w:val="•"/>
      <w:lvlJc w:val="left"/>
      <w:pPr>
        <w:ind w:left="6433" w:hanging="134"/>
      </w:pPr>
      <w:rPr>
        <w:rFonts w:hint="default"/>
      </w:rPr>
    </w:lvl>
    <w:lvl w:ilvl="7" w:tplc="163A15F2">
      <w:numFmt w:val="bullet"/>
      <w:lvlText w:val="•"/>
      <w:lvlJc w:val="left"/>
      <w:pPr>
        <w:ind w:left="7372" w:hanging="134"/>
      </w:pPr>
      <w:rPr>
        <w:rFonts w:hint="default"/>
      </w:rPr>
    </w:lvl>
    <w:lvl w:ilvl="8" w:tplc="2D545A54">
      <w:numFmt w:val="bullet"/>
      <w:lvlText w:val="•"/>
      <w:lvlJc w:val="left"/>
      <w:pPr>
        <w:ind w:left="8311" w:hanging="134"/>
      </w:pPr>
      <w:rPr>
        <w:rFonts w:hint="default"/>
      </w:rPr>
    </w:lvl>
  </w:abstractNum>
  <w:abstractNum w:abstractNumId="16" w15:restartNumberingAfterBreak="0">
    <w:nsid w:val="7B6D6363"/>
    <w:multiLevelType w:val="hybridMultilevel"/>
    <w:tmpl w:val="1AACB7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CE07202"/>
    <w:multiLevelType w:val="hybridMultilevel"/>
    <w:tmpl w:val="32042A66"/>
    <w:lvl w:ilvl="0" w:tplc="0D166012">
      <w:start w:val="1"/>
      <w:numFmt w:val="decimal"/>
      <w:lvlText w:val="%1."/>
      <w:lvlJc w:val="left"/>
      <w:pPr>
        <w:ind w:left="1249" w:hanging="353"/>
        <w:jc w:val="right"/>
      </w:pPr>
      <w:rPr>
        <w:rFonts w:hint="default"/>
        <w:spacing w:val="0"/>
        <w:w w:val="73"/>
      </w:rPr>
    </w:lvl>
    <w:lvl w:ilvl="1" w:tplc="121AAB42">
      <w:numFmt w:val="bullet"/>
      <w:lvlText w:val="•"/>
      <w:lvlJc w:val="left"/>
      <w:pPr>
        <w:ind w:left="2183" w:hanging="353"/>
      </w:pPr>
      <w:rPr>
        <w:rFonts w:hint="default"/>
      </w:rPr>
    </w:lvl>
    <w:lvl w:ilvl="2" w:tplc="78663C6C">
      <w:numFmt w:val="bullet"/>
      <w:lvlText w:val="•"/>
      <w:lvlJc w:val="left"/>
      <w:pPr>
        <w:ind w:left="3126" w:hanging="353"/>
      </w:pPr>
      <w:rPr>
        <w:rFonts w:hint="default"/>
      </w:rPr>
    </w:lvl>
    <w:lvl w:ilvl="3" w:tplc="8DF6AEC6">
      <w:numFmt w:val="bullet"/>
      <w:lvlText w:val="•"/>
      <w:lvlJc w:val="left"/>
      <w:pPr>
        <w:ind w:left="4070" w:hanging="353"/>
      </w:pPr>
      <w:rPr>
        <w:rFonts w:hint="default"/>
      </w:rPr>
    </w:lvl>
    <w:lvl w:ilvl="4" w:tplc="8196B6F6">
      <w:numFmt w:val="bullet"/>
      <w:lvlText w:val="•"/>
      <w:lvlJc w:val="left"/>
      <w:pPr>
        <w:ind w:left="5013" w:hanging="353"/>
      </w:pPr>
      <w:rPr>
        <w:rFonts w:hint="default"/>
      </w:rPr>
    </w:lvl>
    <w:lvl w:ilvl="5" w:tplc="75525C46">
      <w:numFmt w:val="bullet"/>
      <w:lvlText w:val="•"/>
      <w:lvlJc w:val="left"/>
      <w:pPr>
        <w:ind w:left="5957" w:hanging="353"/>
      </w:pPr>
      <w:rPr>
        <w:rFonts w:hint="default"/>
      </w:rPr>
    </w:lvl>
    <w:lvl w:ilvl="6" w:tplc="78BC2B6A">
      <w:numFmt w:val="bullet"/>
      <w:lvlText w:val="•"/>
      <w:lvlJc w:val="left"/>
      <w:pPr>
        <w:ind w:left="6900" w:hanging="353"/>
      </w:pPr>
      <w:rPr>
        <w:rFonts w:hint="default"/>
      </w:rPr>
    </w:lvl>
    <w:lvl w:ilvl="7" w:tplc="EEE434E0">
      <w:numFmt w:val="bullet"/>
      <w:lvlText w:val="•"/>
      <w:lvlJc w:val="left"/>
      <w:pPr>
        <w:ind w:left="7844" w:hanging="353"/>
      </w:pPr>
      <w:rPr>
        <w:rFonts w:hint="default"/>
      </w:rPr>
    </w:lvl>
    <w:lvl w:ilvl="8" w:tplc="E398FB1A">
      <w:numFmt w:val="bullet"/>
      <w:lvlText w:val="•"/>
      <w:lvlJc w:val="left"/>
      <w:pPr>
        <w:ind w:left="8787" w:hanging="353"/>
      </w:pPr>
      <w:rPr>
        <w:rFonts w:hint="default"/>
      </w:rPr>
    </w:lvl>
  </w:abstractNum>
  <w:num w:numId="1" w16cid:durableId="1607302672">
    <w:abstractNumId w:val="14"/>
  </w:num>
  <w:num w:numId="2" w16cid:durableId="64620593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6573640">
    <w:abstractNumId w:val="10"/>
  </w:num>
  <w:num w:numId="4" w16cid:durableId="2136753206">
    <w:abstractNumId w:val="5"/>
  </w:num>
  <w:num w:numId="5" w16cid:durableId="1794320274">
    <w:abstractNumId w:val="11"/>
  </w:num>
  <w:num w:numId="6" w16cid:durableId="635984898">
    <w:abstractNumId w:val="1"/>
  </w:num>
  <w:num w:numId="7" w16cid:durableId="1674724377">
    <w:abstractNumId w:val="12"/>
    <w:lvlOverride w:ilvl="0">
      <w:startOverride w:val="1"/>
    </w:lvlOverride>
    <w:lvlOverride w:ilvl="1"/>
    <w:lvlOverride w:ilvl="2"/>
    <w:lvlOverride w:ilvl="3"/>
    <w:lvlOverride w:ilvl="4"/>
    <w:lvlOverride w:ilvl="5"/>
    <w:lvlOverride w:ilvl="6"/>
    <w:lvlOverride w:ilvl="7"/>
    <w:lvlOverride w:ilvl="8"/>
  </w:num>
  <w:num w:numId="8" w16cid:durableId="68375172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58435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7861612">
    <w:abstractNumId w:val="14"/>
  </w:num>
  <w:num w:numId="11" w16cid:durableId="1228496146">
    <w:abstractNumId w:val="8"/>
  </w:num>
  <w:num w:numId="12" w16cid:durableId="429401179">
    <w:abstractNumId w:val="7"/>
  </w:num>
  <w:num w:numId="13" w16cid:durableId="840244344">
    <w:abstractNumId w:val="4"/>
  </w:num>
  <w:num w:numId="14" w16cid:durableId="237324638">
    <w:abstractNumId w:val="15"/>
  </w:num>
  <w:num w:numId="15" w16cid:durableId="1980573013">
    <w:abstractNumId w:val="17"/>
  </w:num>
  <w:num w:numId="16" w16cid:durableId="559752231">
    <w:abstractNumId w:val="0"/>
  </w:num>
  <w:num w:numId="17" w16cid:durableId="126761820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3404832">
    <w:abstractNumId w:val="2"/>
  </w:num>
  <w:num w:numId="19" w16cid:durableId="1411536230">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B9"/>
    <w:rsid w:val="00003CAD"/>
    <w:rsid w:val="000060DD"/>
    <w:rsid w:val="0000662F"/>
    <w:rsid w:val="00011994"/>
    <w:rsid w:val="000131D4"/>
    <w:rsid w:val="00013908"/>
    <w:rsid w:val="00013F69"/>
    <w:rsid w:val="00014037"/>
    <w:rsid w:val="000142B8"/>
    <w:rsid w:val="000166F4"/>
    <w:rsid w:val="00016B90"/>
    <w:rsid w:val="00016BFE"/>
    <w:rsid w:val="00017011"/>
    <w:rsid w:val="000203D0"/>
    <w:rsid w:val="0002089B"/>
    <w:rsid w:val="00020E09"/>
    <w:rsid w:val="00023509"/>
    <w:rsid w:val="000249F9"/>
    <w:rsid w:val="00025B59"/>
    <w:rsid w:val="00026909"/>
    <w:rsid w:val="0002739B"/>
    <w:rsid w:val="000277EA"/>
    <w:rsid w:val="00027C34"/>
    <w:rsid w:val="000326FB"/>
    <w:rsid w:val="000335C7"/>
    <w:rsid w:val="00035280"/>
    <w:rsid w:val="0003736E"/>
    <w:rsid w:val="0004080C"/>
    <w:rsid w:val="00040E44"/>
    <w:rsid w:val="0004210A"/>
    <w:rsid w:val="00042C08"/>
    <w:rsid w:val="0004445E"/>
    <w:rsid w:val="0004480B"/>
    <w:rsid w:val="000450C8"/>
    <w:rsid w:val="00045270"/>
    <w:rsid w:val="0004691B"/>
    <w:rsid w:val="00046A69"/>
    <w:rsid w:val="00047168"/>
    <w:rsid w:val="00050CA6"/>
    <w:rsid w:val="00051AD3"/>
    <w:rsid w:val="00053BE6"/>
    <w:rsid w:val="00056920"/>
    <w:rsid w:val="000575A7"/>
    <w:rsid w:val="00057812"/>
    <w:rsid w:val="00057A8C"/>
    <w:rsid w:val="0006076A"/>
    <w:rsid w:val="000613D0"/>
    <w:rsid w:val="000615E8"/>
    <w:rsid w:val="00062478"/>
    <w:rsid w:val="000626E4"/>
    <w:rsid w:val="0006276D"/>
    <w:rsid w:val="0006296C"/>
    <w:rsid w:val="000637CB"/>
    <w:rsid w:val="0006519B"/>
    <w:rsid w:val="00070989"/>
    <w:rsid w:val="00070DC1"/>
    <w:rsid w:val="0007268D"/>
    <w:rsid w:val="00073178"/>
    <w:rsid w:val="00074408"/>
    <w:rsid w:val="000758BA"/>
    <w:rsid w:val="00076862"/>
    <w:rsid w:val="0007722F"/>
    <w:rsid w:val="00080DAD"/>
    <w:rsid w:val="0008174A"/>
    <w:rsid w:val="00083465"/>
    <w:rsid w:val="000843B6"/>
    <w:rsid w:val="000846A2"/>
    <w:rsid w:val="000852DB"/>
    <w:rsid w:val="000853A5"/>
    <w:rsid w:val="000863E7"/>
    <w:rsid w:val="00086507"/>
    <w:rsid w:val="0008685C"/>
    <w:rsid w:val="00086CD9"/>
    <w:rsid w:val="00087CA8"/>
    <w:rsid w:val="00090C5B"/>
    <w:rsid w:val="00090D51"/>
    <w:rsid w:val="00090EB8"/>
    <w:rsid w:val="00092E4B"/>
    <w:rsid w:val="000941A0"/>
    <w:rsid w:val="00094935"/>
    <w:rsid w:val="00095170"/>
    <w:rsid w:val="00096BED"/>
    <w:rsid w:val="00097298"/>
    <w:rsid w:val="000A0CD1"/>
    <w:rsid w:val="000A2025"/>
    <w:rsid w:val="000A2527"/>
    <w:rsid w:val="000A38E0"/>
    <w:rsid w:val="000A48E0"/>
    <w:rsid w:val="000A52C7"/>
    <w:rsid w:val="000A714C"/>
    <w:rsid w:val="000A7CC0"/>
    <w:rsid w:val="000B05DD"/>
    <w:rsid w:val="000B3E64"/>
    <w:rsid w:val="000B3E65"/>
    <w:rsid w:val="000B49F8"/>
    <w:rsid w:val="000B6526"/>
    <w:rsid w:val="000B6E34"/>
    <w:rsid w:val="000B73AA"/>
    <w:rsid w:val="000C0778"/>
    <w:rsid w:val="000C108E"/>
    <w:rsid w:val="000C3D12"/>
    <w:rsid w:val="000C6DDA"/>
    <w:rsid w:val="000C7C50"/>
    <w:rsid w:val="000C7F40"/>
    <w:rsid w:val="000D024C"/>
    <w:rsid w:val="000D1C24"/>
    <w:rsid w:val="000D1C43"/>
    <w:rsid w:val="000D3891"/>
    <w:rsid w:val="000D38FC"/>
    <w:rsid w:val="000D44C1"/>
    <w:rsid w:val="000D4EF0"/>
    <w:rsid w:val="000E08D5"/>
    <w:rsid w:val="000E0D4D"/>
    <w:rsid w:val="000E1FF8"/>
    <w:rsid w:val="000E6F3B"/>
    <w:rsid w:val="000F0264"/>
    <w:rsid w:val="000F0D1F"/>
    <w:rsid w:val="000F0FC0"/>
    <w:rsid w:val="000F220F"/>
    <w:rsid w:val="000F4A10"/>
    <w:rsid w:val="0010118B"/>
    <w:rsid w:val="00102929"/>
    <w:rsid w:val="00103282"/>
    <w:rsid w:val="001042C8"/>
    <w:rsid w:val="00104AC9"/>
    <w:rsid w:val="00104B10"/>
    <w:rsid w:val="00105940"/>
    <w:rsid w:val="00105EFE"/>
    <w:rsid w:val="00106941"/>
    <w:rsid w:val="00106CDA"/>
    <w:rsid w:val="0010729C"/>
    <w:rsid w:val="0010753D"/>
    <w:rsid w:val="00107F2B"/>
    <w:rsid w:val="00110644"/>
    <w:rsid w:val="00110969"/>
    <w:rsid w:val="00110B0C"/>
    <w:rsid w:val="00110DDA"/>
    <w:rsid w:val="001113CC"/>
    <w:rsid w:val="00111752"/>
    <w:rsid w:val="0011366E"/>
    <w:rsid w:val="001138CB"/>
    <w:rsid w:val="00115A1D"/>
    <w:rsid w:val="001161E0"/>
    <w:rsid w:val="00116613"/>
    <w:rsid w:val="0011705B"/>
    <w:rsid w:val="00123F16"/>
    <w:rsid w:val="00124841"/>
    <w:rsid w:val="00124F03"/>
    <w:rsid w:val="00125007"/>
    <w:rsid w:val="00125B47"/>
    <w:rsid w:val="00126266"/>
    <w:rsid w:val="00130480"/>
    <w:rsid w:val="00130A95"/>
    <w:rsid w:val="00133261"/>
    <w:rsid w:val="00133533"/>
    <w:rsid w:val="0013492D"/>
    <w:rsid w:val="00137D81"/>
    <w:rsid w:val="00137F35"/>
    <w:rsid w:val="001403FA"/>
    <w:rsid w:val="00142446"/>
    <w:rsid w:val="00144817"/>
    <w:rsid w:val="001448BA"/>
    <w:rsid w:val="00146FBA"/>
    <w:rsid w:val="00147A7E"/>
    <w:rsid w:val="00147DC6"/>
    <w:rsid w:val="00150247"/>
    <w:rsid w:val="001511C5"/>
    <w:rsid w:val="00151211"/>
    <w:rsid w:val="00151B8F"/>
    <w:rsid w:val="00154487"/>
    <w:rsid w:val="001557FC"/>
    <w:rsid w:val="00155FF8"/>
    <w:rsid w:val="00156F0D"/>
    <w:rsid w:val="00157D51"/>
    <w:rsid w:val="00160BDB"/>
    <w:rsid w:val="00160D72"/>
    <w:rsid w:val="00163550"/>
    <w:rsid w:val="0017014A"/>
    <w:rsid w:val="00170AAE"/>
    <w:rsid w:val="00171B85"/>
    <w:rsid w:val="001728E8"/>
    <w:rsid w:val="00172B54"/>
    <w:rsid w:val="001734FF"/>
    <w:rsid w:val="00176062"/>
    <w:rsid w:val="001770B6"/>
    <w:rsid w:val="001771C7"/>
    <w:rsid w:val="00180304"/>
    <w:rsid w:val="0018047F"/>
    <w:rsid w:val="001842CD"/>
    <w:rsid w:val="00184F45"/>
    <w:rsid w:val="001864DC"/>
    <w:rsid w:val="001873AF"/>
    <w:rsid w:val="00187EBD"/>
    <w:rsid w:val="00190F58"/>
    <w:rsid w:val="00191010"/>
    <w:rsid w:val="00191490"/>
    <w:rsid w:val="001914C5"/>
    <w:rsid w:val="001935E3"/>
    <w:rsid w:val="00193BD1"/>
    <w:rsid w:val="00194B66"/>
    <w:rsid w:val="00194D87"/>
    <w:rsid w:val="00195F1C"/>
    <w:rsid w:val="00196E37"/>
    <w:rsid w:val="001973FD"/>
    <w:rsid w:val="00197BDB"/>
    <w:rsid w:val="001A068F"/>
    <w:rsid w:val="001A0EA7"/>
    <w:rsid w:val="001A1478"/>
    <w:rsid w:val="001A32A6"/>
    <w:rsid w:val="001A5D9A"/>
    <w:rsid w:val="001A78C8"/>
    <w:rsid w:val="001A7A92"/>
    <w:rsid w:val="001B19E8"/>
    <w:rsid w:val="001B1D77"/>
    <w:rsid w:val="001B25DC"/>
    <w:rsid w:val="001B26A8"/>
    <w:rsid w:val="001B39AA"/>
    <w:rsid w:val="001B4AE1"/>
    <w:rsid w:val="001B4D1A"/>
    <w:rsid w:val="001B5D9A"/>
    <w:rsid w:val="001B7030"/>
    <w:rsid w:val="001C02DD"/>
    <w:rsid w:val="001C074A"/>
    <w:rsid w:val="001C2B9D"/>
    <w:rsid w:val="001C3874"/>
    <w:rsid w:val="001C38F1"/>
    <w:rsid w:val="001C3C5C"/>
    <w:rsid w:val="001C67BB"/>
    <w:rsid w:val="001C7CC7"/>
    <w:rsid w:val="001D167A"/>
    <w:rsid w:val="001D1D73"/>
    <w:rsid w:val="001D3DD7"/>
    <w:rsid w:val="001D42FC"/>
    <w:rsid w:val="001D6271"/>
    <w:rsid w:val="001E04E9"/>
    <w:rsid w:val="001E0A15"/>
    <w:rsid w:val="001E21C7"/>
    <w:rsid w:val="001E3703"/>
    <w:rsid w:val="001E4AA2"/>
    <w:rsid w:val="001E59B8"/>
    <w:rsid w:val="001E6DC4"/>
    <w:rsid w:val="001E712A"/>
    <w:rsid w:val="001F089B"/>
    <w:rsid w:val="001F19A1"/>
    <w:rsid w:val="001F1B67"/>
    <w:rsid w:val="001F2632"/>
    <w:rsid w:val="001F63D6"/>
    <w:rsid w:val="001F642C"/>
    <w:rsid w:val="001F6D7D"/>
    <w:rsid w:val="001F7651"/>
    <w:rsid w:val="00200051"/>
    <w:rsid w:val="00201A2C"/>
    <w:rsid w:val="002025C4"/>
    <w:rsid w:val="002027BB"/>
    <w:rsid w:val="00202FD6"/>
    <w:rsid w:val="00203A34"/>
    <w:rsid w:val="00203BC8"/>
    <w:rsid w:val="002052F6"/>
    <w:rsid w:val="002071C8"/>
    <w:rsid w:val="00207889"/>
    <w:rsid w:val="00207B43"/>
    <w:rsid w:val="00210853"/>
    <w:rsid w:val="00211F52"/>
    <w:rsid w:val="002127FF"/>
    <w:rsid w:val="00213241"/>
    <w:rsid w:val="00213F11"/>
    <w:rsid w:val="00213FB5"/>
    <w:rsid w:val="0021468B"/>
    <w:rsid w:val="00216980"/>
    <w:rsid w:val="002200AC"/>
    <w:rsid w:val="002215B3"/>
    <w:rsid w:val="00221AE8"/>
    <w:rsid w:val="002223D1"/>
    <w:rsid w:val="0022250F"/>
    <w:rsid w:val="002225F3"/>
    <w:rsid w:val="00223B7B"/>
    <w:rsid w:val="00223C2A"/>
    <w:rsid w:val="0022651A"/>
    <w:rsid w:val="00226818"/>
    <w:rsid w:val="0023002E"/>
    <w:rsid w:val="0023009A"/>
    <w:rsid w:val="00230A1F"/>
    <w:rsid w:val="00231688"/>
    <w:rsid w:val="00231810"/>
    <w:rsid w:val="002321C1"/>
    <w:rsid w:val="002325C4"/>
    <w:rsid w:val="002347D9"/>
    <w:rsid w:val="00234B1D"/>
    <w:rsid w:val="00235CE6"/>
    <w:rsid w:val="00235F86"/>
    <w:rsid w:val="00236F0D"/>
    <w:rsid w:val="00236F37"/>
    <w:rsid w:val="0024140A"/>
    <w:rsid w:val="002430B2"/>
    <w:rsid w:val="00245AD6"/>
    <w:rsid w:val="002461E6"/>
    <w:rsid w:val="002464B5"/>
    <w:rsid w:val="00246C0A"/>
    <w:rsid w:val="00251DFB"/>
    <w:rsid w:val="00252AAA"/>
    <w:rsid w:val="0025364B"/>
    <w:rsid w:val="00254034"/>
    <w:rsid w:val="00255056"/>
    <w:rsid w:val="002554BD"/>
    <w:rsid w:val="00256181"/>
    <w:rsid w:val="00257201"/>
    <w:rsid w:val="0025725B"/>
    <w:rsid w:val="002575EE"/>
    <w:rsid w:val="00257C10"/>
    <w:rsid w:val="00260047"/>
    <w:rsid w:val="00261173"/>
    <w:rsid w:val="00261A76"/>
    <w:rsid w:val="002634A5"/>
    <w:rsid w:val="00263759"/>
    <w:rsid w:val="00267CF8"/>
    <w:rsid w:val="00270195"/>
    <w:rsid w:val="00271075"/>
    <w:rsid w:val="00271B2A"/>
    <w:rsid w:val="00271E9B"/>
    <w:rsid w:val="0027216A"/>
    <w:rsid w:val="00272837"/>
    <w:rsid w:val="00273CDE"/>
    <w:rsid w:val="00274E36"/>
    <w:rsid w:val="002751B7"/>
    <w:rsid w:val="00275381"/>
    <w:rsid w:val="00275E9B"/>
    <w:rsid w:val="00276C85"/>
    <w:rsid w:val="0028145C"/>
    <w:rsid w:val="00281FD6"/>
    <w:rsid w:val="00284298"/>
    <w:rsid w:val="00285A9D"/>
    <w:rsid w:val="00285B49"/>
    <w:rsid w:val="00286503"/>
    <w:rsid w:val="00286EEA"/>
    <w:rsid w:val="00290550"/>
    <w:rsid w:val="0029217B"/>
    <w:rsid w:val="00292786"/>
    <w:rsid w:val="00292CCD"/>
    <w:rsid w:val="002948E3"/>
    <w:rsid w:val="002979E8"/>
    <w:rsid w:val="002A0F12"/>
    <w:rsid w:val="002A2411"/>
    <w:rsid w:val="002A2D4F"/>
    <w:rsid w:val="002A34D8"/>
    <w:rsid w:val="002A43FF"/>
    <w:rsid w:val="002A4CF2"/>
    <w:rsid w:val="002A4D4D"/>
    <w:rsid w:val="002A5A16"/>
    <w:rsid w:val="002A5C89"/>
    <w:rsid w:val="002A618B"/>
    <w:rsid w:val="002A680D"/>
    <w:rsid w:val="002A6CF6"/>
    <w:rsid w:val="002B137C"/>
    <w:rsid w:val="002B1D26"/>
    <w:rsid w:val="002B1D31"/>
    <w:rsid w:val="002B278A"/>
    <w:rsid w:val="002B2CB7"/>
    <w:rsid w:val="002B419C"/>
    <w:rsid w:val="002B44B5"/>
    <w:rsid w:val="002B4D40"/>
    <w:rsid w:val="002B5514"/>
    <w:rsid w:val="002B5781"/>
    <w:rsid w:val="002B5A26"/>
    <w:rsid w:val="002B5C70"/>
    <w:rsid w:val="002B680E"/>
    <w:rsid w:val="002B775F"/>
    <w:rsid w:val="002B785A"/>
    <w:rsid w:val="002B7C38"/>
    <w:rsid w:val="002B7F54"/>
    <w:rsid w:val="002C00FD"/>
    <w:rsid w:val="002C4769"/>
    <w:rsid w:val="002C51D4"/>
    <w:rsid w:val="002C6D36"/>
    <w:rsid w:val="002C7769"/>
    <w:rsid w:val="002C7799"/>
    <w:rsid w:val="002C79EE"/>
    <w:rsid w:val="002D05E4"/>
    <w:rsid w:val="002D0C38"/>
    <w:rsid w:val="002D16E4"/>
    <w:rsid w:val="002D1983"/>
    <w:rsid w:val="002D38C5"/>
    <w:rsid w:val="002D55EC"/>
    <w:rsid w:val="002D6522"/>
    <w:rsid w:val="002D671B"/>
    <w:rsid w:val="002D6DA6"/>
    <w:rsid w:val="002D7B3F"/>
    <w:rsid w:val="002E038D"/>
    <w:rsid w:val="002E0466"/>
    <w:rsid w:val="002E0B55"/>
    <w:rsid w:val="002E248E"/>
    <w:rsid w:val="002E379D"/>
    <w:rsid w:val="002E554C"/>
    <w:rsid w:val="002E62D3"/>
    <w:rsid w:val="002E6A75"/>
    <w:rsid w:val="002F2030"/>
    <w:rsid w:val="002F2351"/>
    <w:rsid w:val="002F27CC"/>
    <w:rsid w:val="002F2E45"/>
    <w:rsid w:val="002F546A"/>
    <w:rsid w:val="00300048"/>
    <w:rsid w:val="003021D8"/>
    <w:rsid w:val="003027BF"/>
    <w:rsid w:val="00303147"/>
    <w:rsid w:val="00303A36"/>
    <w:rsid w:val="00304056"/>
    <w:rsid w:val="003053F8"/>
    <w:rsid w:val="00305464"/>
    <w:rsid w:val="003055C8"/>
    <w:rsid w:val="00305A1B"/>
    <w:rsid w:val="003060A1"/>
    <w:rsid w:val="003079C4"/>
    <w:rsid w:val="003115DD"/>
    <w:rsid w:val="0031182B"/>
    <w:rsid w:val="00317605"/>
    <w:rsid w:val="0032041D"/>
    <w:rsid w:val="00320676"/>
    <w:rsid w:val="00320B0E"/>
    <w:rsid w:val="00320EEC"/>
    <w:rsid w:val="00321211"/>
    <w:rsid w:val="003219E8"/>
    <w:rsid w:val="003229AF"/>
    <w:rsid w:val="00322E30"/>
    <w:rsid w:val="00323889"/>
    <w:rsid w:val="0032431A"/>
    <w:rsid w:val="00324B21"/>
    <w:rsid w:val="0032612F"/>
    <w:rsid w:val="0032764B"/>
    <w:rsid w:val="003305AC"/>
    <w:rsid w:val="0033100A"/>
    <w:rsid w:val="00332F6D"/>
    <w:rsid w:val="00336BD5"/>
    <w:rsid w:val="00336CEF"/>
    <w:rsid w:val="00337336"/>
    <w:rsid w:val="0033754B"/>
    <w:rsid w:val="00337DC1"/>
    <w:rsid w:val="003429AE"/>
    <w:rsid w:val="00342DFA"/>
    <w:rsid w:val="003435B8"/>
    <w:rsid w:val="00345AE2"/>
    <w:rsid w:val="00345B04"/>
    <w:rsid w:val="003468F1"/>
    <w:rsid w:val="00350E03"/>
    <w:rsid w:val="00351E8E"/>
    <w:rsid w:val="0035468A"/>
    <w:rsid w:val="003558B6"/>
    <w:rsid w:val="00357C4F"/>
    <w:rsid w:val="00360266"/>
    <w:rsid w:val="00360533"/>
    <w:rsid w:val="003605F8"/>
    <w:rsid w:val="00360803"/>
    <w:rsid w:val="00361DEA"/>
    <w:rsid w:val="0036665D"/>
    <w:rsid w:val="003667FC"/>
    <w:rsid w:val="00366EB7"/>
    <w:rsid w:val="00367853"/>
    <w:rsid w:val="0036791E"/>
    <w:rsid w:val="00367DDD"/>
    <w:rsid w:val="00372A65"/>
    <w:rsid w:val="003738D9"/>
    <w:rsid w:val="00373B83"/>
    <w:rsid w:val="003741D9"/>
    <w:rsid w:val="0037549B"/>
    <w:rsid w:val="003756CE"/>
    <w:rsid w:val="003759C9"/>
    <w:rsid w:val="00377EDF"/>
    <w:rsid w:val="00377F90"/>
    <w:rsid w:val="0038050D"/>
    <w:rsid w:val="003823C3"/>
    <w:rsid w:val="00382481"/>
    <w:rsid w:val="003826FC"/>
    <w:rsid w:val="003831B0"/>
    <w:rsid w:val="0038360F"/>
    <w:rsid w:val="003852C6"/>
    <w:rsid w:val="00386313"/>
    <w:rsid w:val="00386DAC"/>
    <w:rsid w:val="00390967"/>
    <w:rsid w:val="00390D18"/>
    <w:rsid w:val="003910CD"/>
    <w:rsid w:val="003913C0"/>
    <w:rsid w:val="00392EE8"/>
    <w:rsid w:val="00394364"/>
    <w:rsid w:val="00394518"/>
    <w:rsid w:val="00396970"/>
    <w:rsid w:val="003973AE"/>
    <w:rsid w:val="003A0648"/>
    <w:rsid w:val="003A0983"/>
    <w:rsid w:val="003A1B61"/>
    <w:rsid w:val="003A237F"/>
    <w:rsid w:val="003A3808"/>
    <w:rsid w:val="003A425D"/>
    <w:rsid w:val="003A470E"/>
    <w:rsid w:val="003A4B98"/>
    <w:rsid w:val="003A5AFA"/>
    <w:rsid w:val="003A65B0"/>
    <w:rsid w:val="003A72AC"/>
    <w:rsid w:val="003A7C47"/>
    <w:rsid w:val="003B122C"/>
    <w:rsid w:val="003B44D0"/>
    <w:rsid w:val="003B5366"/>
    <w:rsid w:val="003B6E94"/>
    <w:rsid w:val="003B6EC2"/>
    <w:rsid w:val="003B71AA"/>
    <w:rsid w:val="003B79C1"/>
    <w:rsid w:val="003C0668"/>
    <w:rsid w:val="003C0FA8"/>
    <w:rsid w:val="003C2A34"/>
    <w:rsid w:val="003C2C36"/>
    <w:rsid w:val="003C3796"/>
    <w:rsid w:val="003C4D43"/>
    <w:rsid w:val="003C583A"/>
    <w:rsid w:val="003C64A8"/>
    <w:rsid w:val="003C6DFA"/>
    <w:rsid w:val="003D0362"/>
    <w:rsid w:val="003D2269"/>
    <w:rsid w:val="003D2A17"/>
    <w:rsid w:val="003D2EAC"/>
    <w:rsid w:val="003D33D7"/>
    <w:rsid w:val="003D4BE2"/>
    <w:rsid w:val="003D4DF5"/>
    <w:rsid w:val="003D584F"/>
    <w:rsid w:val="003D7318"/>
    <w:rsid w:val="003D7F42"/>
    <w:rsid w:val="003E09F8"/>
    <w:rsid w:val="003E1023"/>
    <w:rsid w:val="003E11B2"/>
    <w:rsid w:val="003E2924"/>
    <w:rsid w:val="003E2CF8"/>
    <w:rsid w:val="003E4B29"/>
    <w:rsid w:val="003E4E8B"/>
    <w:rsid w:val="003E5184"/>
    <w:rsid w:val="003E51FA"/>
    <w:rsid w:val="003E7CD2"/>
    <w:rsid w:val="003F2EE2"/>
    <w:rsid w:val="003F3024"/>
    <w:rsid w:val="003F3320"/>
    <w:rsid w:val="003F3DB4"/>
    <w:rsid w:val="003F613A"/>
    <w:rsid w:val="003F6D4D"/>
    <w:rsid w:val="003F77A5"/>
    <w:rsid w:val="0040013E"/>
    <w:rsid w:val="00400BBB"/>
    <w:rsid w:val="004031CE"/>
    <w:rsid w:val="004039D0"/>
    <w:rsid w:val="00403B4D"/>
    <w:rsid w:val="00404BBB"/>
    <w:rsid w:val="004053C7"/>
    <w:rsid w:val="004058D2"/>
    <w:rsid w:val="00407404"/>
    <w:rsid w:val="00410E24"/>
    <w:rsid w:val="00411216"/>
    <w:rsid w:val="004115F8"/>
    <w:rsid w:val="00412C0C"/>
    <w:rsid w:val="0041396F"/>
    <w:rsid w:val="00414BA5"/>
    <w:rsid w:val="004155E3"/>
    <w:rsid w:val="00416852"/>
    <w:rsid w:val="00416C13"/>
    <w:rsid w:val="00420EE6"/>
    <w:rsid w:val="00422B7F"/>
    <w:rsid w:val="00423433"/>
    <w:rsid w:val="0042460A"/>
    <w:rsid w:val="00426821"/>
    <w:rsid w:val="00427339"/>
    <w:rsid w:val="0042772F"/>
    <w:rsid w:val="004304A2"/>
    <w:rsid w:val="00431F5E"/>
    <w:rsid w:val="00431F7D"/>
    <w:rsid w:val="0043206E"/>
    <w:rsid w:val="00433108"/>
    <w:rsid w:val="00434ADA"/>
    <w:rsid w:val="004351AD"/>
    <w:rsid w:val="00437608"/>
    <w:rsid w:val="00443564"/>
    <w:rsid w:val="00443FBB"/>
    <w:rsid w:val="00452192"/>
    <w:rsid w:val="00453B30"/>
    <w:rsid w:val="004542E7"/>
    <w:rsid w:val="00454F77"/>
    <w:rsid w:val="0045538E"/>
    <w:rsid w:val="004570E7"/>
    <w:rsid w:val="00457709"/>
    <w:rsid w:val="00457B8D"/>
    <w:rsid w:val="00462E0D"/>
    <w:rsid w:val="00462E6F"/>
    <w:rsid w:val="00464AA5"/>
    <w:rsid w:val="00465E22"/>
    <w:rsid w:val="004661F8"/>
    <w:rsid w:val="00466540"/>
    <w:rsid w:val="00467647"/>
    <w:rsid w:val="0047012B"/>
    <w:rsid w:val="00470AFB"/>
    <w:rsid w:val="004716D7"/>
    <w:rsid w:val="0047256A"/>
    <w:rsid w:val="00472DED"/>
    <w:rsid w:val="0047353D"/>
    <w:rsid w:val="0047440D"/>
    <w:rsid w:val="00474795"/>
    <w:rsid w:val="00476B35"/>
    <w:rsid w:val="004771FD"/>
    <w:rsid w:val="00477C7C"/>
    <w:rsid w:val="00477C9A"/>
    <w:rsid w:val="004818B2"/>
    <w:rsid w:val="00481C83"/>
    <w:rsid w:val="00481E2E"/>
    <w:rsid w:val="00482C25"/>
    <w:rsid w:val="00482E74"/>
    <w:rsid w:val="004836A6"/>
    <w:rsid w:val="0048497C"/>
    <w:rsid w:val="004859A0"/>
    <w:rsid w:val="00491D59"/>
    <w:rsid w:val="0049249D"/>
    <w:rsid w:val="00492738"/>
    <w:rsid w:val="00492AFF"/>
    <w:rsid w:val="00492C6E"/>
    <w:rsid w:val="00492EE6"/>
    <w:rsid w:val="00493A7F"/>
    <w:rsid w:val="00493AC4"/>
    <w:rsid w:val="00493E85"/>
    <w:rsid w:val="0049471E"/>
    <w:rsid w:val="00496070"/>
    <w:rsid w:val="00497A1E"/>
    <w:rsid w:val="004A053F"/>
    <w:rsid w:val="004A0573"/>
    <w:rsid w:val="004A17D7"/>
    <w:rsid w:val="004A240D"/>
    <w:rsid w:val="004A2647"/>
    <w:rsid w:val="004A4C96"/>
    <w:rsid w:val="004A5355"/>
    <w:rsid w:val="004A6C34"/>
    <w:rsid w:val="004A775C"/>
    <w:rsid w:val="004B1F58"/>
    <w:rsid w:val="004B2D61"/>
    <w:rsid w:val="004B2F93"/>
    <w:rsid w:val="004B33C1"/>
    <w:rsid w:val="004B3835"/>
    <w:rsid w:val="004B3B14"/>
    <w:rsid w:val="004B7C23"/>
    <w:rsid w:val="004B7F7F"/>
    <w:rsid w:val="004C0069"/>
    <w:rsid w:val="004C14AF"/>
    <w:rsid w:val="004C1675"/>
    <w:rsid w:val="004C287A"/>
    <w:rsid w:val="004C3B7E"/>
    <w:rsid w:val="004C3FE8"/>
    <w:rsid w:val="004C4529"/>
    <w:rsid w:val="004C5FC6"/>
    <w:rsid w:val="004C7E1A"/>
    <w:rsid w:val="004D1BCB"/>
    <w:rsid w:val="004D226C"/>
    <w:rsid w:val="004D27E9"/>
    <w:rsid w:val="004D2A66"/>
    <w:rsid w:val="004D629E"/>
    <w:rsid w:val="004D65BF"/>
    <w:rsid w:val="004D6F96"/>
    <w:rsid w:val="004E3CEE"/>
    <w:rsid w:val="004E4297"/>
    <w:rsid w:val="004E5567"/>
    <w:rsid w:val="004E63B6"/>
    <w:rsid w:val="004E647E"/>
    <w:rsid w:val="004E64AF"/>
    <w:rsid w:val="004F1E95"/>
    <w:rsid w:val="004F206D"/>
    <w:rsid w:val="004F25E3"/>
    <w:rsid w:val="004F3205"/>
    <w:rsid w:val="004F36C3"/>
    <w:rsid w:val="004F4546"/>
    <w:rsid w:val="004F5D7B"/>
    <w:rsid w:val="004F5F3C"/>
    <w:rsid w:val="004F6E1E"/>
    <w:rsid w:val="005006E9"/>
    <w:rsid w:val="00500FD5"/>
    <w:rsid w:val="005014D5"/>
    <w:rsid w:val="00502592"/>
    <w:rsid w:val="00502683"/>
    <w:rsid w:val="005034F1"/>
    <w:rsid w:val="00504471"/>
    <w:rsid w:val="00504C20"/>
    <w:rsid w:val="00504D6B"/>
    <w:rsid w:val="005056EB"/>
    <w:rsid w:val="005064B4"/>
    <w:rsid w:val="00507F29"/>
    <w:rsid w:val="005100F9"/>
    <w:rsid w:val="005102A1"/>
    <w:rsid w:val="00510C49"/>
    <w:rsid w:val="005113BE"/>
    <w:rsid w:val="00513043"/>
    <w:rsid w:val="00513298"/>
    <w:rsid w:val="005139AC"/>
    <w:rsid w:val="00513CCF"/>
    <w:rsid w:val="00514A47"/>
    <w:rsid w:val="005155BC"/>
    <w:rsid w:val="00517CE8"/>
    <w:rsid w:val="00517DAD"/>
    <w:rsid w:val="00517FAD"/>
    <w:rsid w:val="00520A58"/>
    <w:rsid w:val="00522B51"/>
    <w:rsid w:val="005235C6"/>
    <w:rsid w:val="00526745"/>
    <w:rsid w:val="00526FCA"/>
    <w:rsid w:val="00527516"/>
    <w:rsid w:val="005277A1"/>
    <w:rsid w:val="0053046A"/>
    <w:rsid w:val="00531DE6"/>
    <w:rsid w:val="0053246C"/>
    <w:rsid w:val="00532632"/>
    <w:rsid w:val="00532EE2"/>
    <w:rsid w:val="005333FE"/>
    <w:rsid w:val="00534636"/>
    <w:rsid w:val="00534A05"/>
    <w:rsid w:val="00534C0E"/>
    <w:rsid w:val="0053599B"/>
    <w:rsid w:val="00535D0B"/>
    <w:rsid w:val="00537646"/>
    <w:rsid w:val="00541364"/>
    <w:rsid w:val="00541515"/>
    <w:rsid w:val="00542665"/>
    <w:rsid w:val="00542C46"/>
    <w:rsid w:val="00543B73"/>
    <w:rsid w:val="00547AF3"/>
    <w:rsid w:val="00547AFD"/>
    <w:rsid w:val="0055019B"/>
    <w:rsid w:val="00550A8F"/>
    <w:rsid w:val="0055176F"/>
    <w:rsid w:val="00552BB2"/>
    <w:rsid w:val="00552D9E"/>
    <w:rsid w:val="005555C7"/>
    <w:rsid w:val="0056064F"/>
    <w:rsid w:val="00561371"/>
    <w:rsid w:val="00561DDD"/>
    <w:rsid w:val="00562118"/>
    <w:rsid w:val="00562CC7"/>
    <w:rsid w:val="00565789"/>
    <w:rsid w:val="005657B4"/>
    <w:rsid w:val="00567D08"/>
    <w:rsid w:val="005703A9"/>
    <w:rsid w:val="00570532"/>
    <w:rsid w:val="00570E67"/>
    <w:rsid w:val="00571F46"/>
    <w:rsid w:val="00572A98"/>
    <w:rsid w:val="00572E71"/>
    <w:rsid w:val="00573F19"/>
    <w:rsid w:val="00574BE8"/>
    <w:rsid w:val="00575F27"/>
    <w:rsid w:val="00582308"/>
    <w:rsid w:val="00583844"/>
    <w:rsid w:val="00583C39"/>
    <w:rsid w:val="00584146"/>
    <w:rsid w:val="00584408"/>
    <w:rsid w:val="00584412"/>
    <w:rsid w:val="00584A00"/>
    <w:rsid w:val="00584F8D"/>
    <w:rsid w:val="0058527F"/>
    <w:rsid w:val="00585605"/>
    <w:rsid w:val="005858A9"/>
    <w:rsid w:val="00585ABB"/>
    <w:rsid w:val="00585FB5"/>
    <w:rsid w:val="00586AFC"/>
    <w:rsid w:val="005874EB"/>
    <w:rsid w:val="00590FA9"/>
    <w:rsid w:val="00591BA2"/>
    <w:rsid w:val="00592010"/>
    <w:rsid w:val="0059201A"/>
    <w:rsid w:val="00594015"/>
    <w:rsid w:val="005941D9"/>
    <w:rsid w:val="005954B3"/>
    <w:rsid w:val="0059572A"/>
    <w:rsid w:val="00596E87"/>
    <w:rsid w:val="00596FA8"/>
    <w:rsid w:val="005A32BB"/>
    <w:rsid w:val="005A366D"/>
    <w:rsid w:val="005A3F3E"/>
    <w:rsid w:val="005A4792"/>
    <w:rsid w:val="005A47B5"/>
    <w:rsid w:val="005A47C5"/>
    <w:rsid w:val="005A4C5D"/>
    <w:rsid w:val="005A6D6B"/>
    <w:rsid w:val="005A7103"/>
    <w:rsid w:val="005B1554"/>
    <w:rsid w:val="005B1E2F"/>
    <w:rsid w:val="005B1EF3"/>
    <w:rsid w:val="005B2E39"/>
    <w:rsid w:val="005B2F17"/>
    <w:rsid w:val="005B327F"/>
    <w:rsid w:val="005B414E"/>
    <w:rsid w:val="005B4AF8"/>
    <w:rsid w:val="005B518A"/>
    <w:rsid w:val="005B5376"/>
    <w:rsid w:val="005B6B79"/>
    <w:rsid w:val="005C01B0"/>
    <w:rsid w:val="005C16AC"/>
    <w:rsid w:val="005C1C82"/>
    <w:rsid w:val="005C35DF"/>
    <w:rsid w:val="005C37E4"/>
    <w:rsid w:val="005C443D"/>
    <w:rsid w:val="005C507F"/>
    <w:rsid w:val="005C6CB6"/>
    <w:rsid w:val="005C7244"/>
    <w:rsid w:val="005C749A"/>
    <w:rsid w:val="005C7573"/>
    <w:rsid w:val="005C76A3"/>
    <w:rsid w:val="005C7C78"/>
    <w:rsid w:val="005D3055"/>
    <w:rsid w:val="005D37CF"/>
    <w:rsid w:val="005D4C00"/>
    <w:rsid w:val="005D7682"/>
    <w:rsid w:val="005D7821"/>
    <w:rsid w:val="005D7CAE"/>
    <w:rsid w:val="005D7FE1"/>
    <w:rsid w:val="005E05BB"/>
    <w:rsid w:val="005E0CB3"/>
    <w:rsid w:val="005E1148"/>
    <w:rsid w:val="005E1244"/>
    <w:rsid w:val="005E18FF"/>
    <w:rsid w:val="005E2AB0"/>
    <w:rsid w:val="005E4366"/>
    <w:rsid w:val="005E49A5"/>
    <w:rsid w:val="005E4ED0"/>
    <w:rsid w:val="005E54E2"/>
    <w:rsid w:val="005E5C82"/>
    <w:rsid w:val="005E67D2"/>
    <w:rsid w:val="005E7300"/>
    <w:rsid w:val="005E7552"/>
    <w:rsid w:val="005F0DA7"/>
    <w:rsid w:val="005F2159"/>
    <w:rsid w:val="005F32BA"/>
    <w:rsid w:val="005F3398"/>
    <w:rsid w:val="005F3C33"/>
    <w:rsid w:val="005F3D6B"/>
    <w:rsid w:val="005F47AA"/>
    <w:rsid w:val="005F4E25"/>
    <w:rsid w:val="005F6335"/>
    <w:rsid w:val="005F6A3B"/>
    <w:rsid w:val="005F71B3"/>
    <w:rsid w:val="00601C89"/>
    <w:rsid w:val="00601CBF"/>
    <w:rsid w:val="00602875"/>
    <w:rsid w:val="00603262"/>
    <w:rsid w:val="00604897"/>
    <w:rsid w:val="00604B4D"/>
    <w:rsid w:val="0060553A"/>
    <w:rsid w:val="00605FBD"/>
    <w:rsid w:val="006065C2"/>
    <w:rsid w:val="0060660F"/>
    <w:rsid w:val="00610228"/>
    <w:rsid w:val="00611480"/>
    <w:rsid w:val="0061168C"/>
    <w:rsid w:val="00611E67"/>
    <w:rsid w:val="0061360C"/>
    <w:rsid w:val="00613D0C"/>
    <w:rsid w:val="00613F1B"/>
    <w:rsid w:val="00614207"/>
    <w:rsid w:val="0061443D"/>
    <w:rsid w:val="00614ABF"/>
    <w:rsid w:val="00615BEE"/>
    <w:rsid w:val="00615D07"/>
    <w:rsid w:val="006178C3"/>
    <w:rsid w:val="00622209"/>
    <w:rsid w:val="00622332"/>
    <w:rsid w:val="00622C67"/>
    <w:rsid w:val="006243A4"/>
    <w:rsid w:val="006252B4"/>
    <w:rsid w:val="006260E0"/>
    <w:rsid w:val="00626AFC"/>
    <w:rsid w:val="00627625"/>
    <w:rsid w:val="00627A4D"/>
    <w:rsid w:val="00627CFB"/>
    <w:rsid w:val="006303CA"/>
    <w:rsid w:val="00630969"/>
    <w:rsid w:val="00630C58"/>
    <w:rsid w:val="00631EB1"/>
    <w:rsid w:val="00632071"/>
    <w:rsid w:val="0063213E"/>
    <w:rsid w:val="006330A1"/>
    <w:rsid w:val="00633CB3"/>
    <w:rsid w:val="00634B4E"/>
    <w:rsid w:val="00634B5F"/>
    <w:rsid w:val="00637E71"/>
    <w:rsid w:val="006405E3"/>
    <w:rsid w:val="00640DA1"/>
    <w:rsid w:val="00641E46"/>
    <w:rsid w:val="006427DC"/>
    <w:rsid w:val="00642A1F"/>
    <w:rsid w:val="00642E46"/>
    <w:rsid w:val="006436CE"/>
    <w:rsid w:val="006452FA"/>
    <w:rsid w:val="006465E9"/>
    <w:rsid w:val="00646E0A"/>
    <w:rsid w:val="0064710D"/>
    <w:rsid w:val="00650E2E"/>
    <w:rsid w:val="00650FB5"/>
    <w:rsid w:val="00651547"/>
    <w:rsid w:val="00653E0E"/>
    <w:rsid w:val="00655960"/>
    <w:rsid w:val="00655F36"/>
    <w:rsid w:val="00655F40"/>
    <w:rsid w:val="0065695A"/>
    <w:rsid w:val="00657DE6"/>
    <w:rsid w:val="00660FC9"/>
    <w:rsid w:val="0066164D"/>
    <w:rsid w:val="00661DDB"/>
    <w:rsid w:val="00662E95"/>
    <w:rsid w:val="006647D7"/>
    <w:rsid w:val="00664B8C"/>
    <w:rsid w:val="00664F3A"/>
    <w:rsid w:val="0066505D"/>
    <w:rsid w:val="00667F3E"/>
    <w:rsid w:val="00671071"/>
    <w:rsid w:val="00671789"/>
    <w:rsid w:val="00673BD3"/>
    <w:rsid w:val="0067446B"/>
    <w:rsid w:val="00676527"/>
    <w:rsid w:val="0067668F"/>
    <w:rsid w:val="00676E18"/>
    <w:rsid w:val="0067772E"/>
    <w:rsid w:val="00677B4D"/>
    <w:rsid w:val="00681D44"/>
    <w:rsid w:val="00682663"/>
    <w:rsid w:val="00682B50"/>
    <w:rsid w:val="00683152"/>
    <w:rsid w:val="00683B2F"/>
    <w:rsid w:val="006857D6"/>
    <w:rsid w:val="00687177"/>
    <w:rsid w:val="006914F0"/>
    <w:rsid w:val="0069204F"/>
    <w:rsid w:val="00692E61"/>
    <w:rsid w:val="0069306F"/>
    <w:rsid w:val="00694BD5"/>
    <w:rsid w:val="0069647B"/>
    <w:rsid w:val="00696B46"/>
    <w:rsid w:val="00697FC8"/>
    <w:rsid w:val="006A08AB"/>
    <w:rsid w:val="006A0F7B"/>
    <w:rsid w:val="006A18A5"/>
    <w:rsid w:val="006A217E"/>
    <w:rsid w:val="006A2C2F"/>
    <w:rsid w:val="006A49EF"/>
    <w:rsid w:val="006A57FC"/>
    <w:rsid w:val="006A59C2"/>
    <w:rsid w:val="006A67C2"/>
    <w:rsid w:val="006B0CE1"/>
    <w:rsid w:val="006B17D8"/>
    <w:rsid w:val="006B2469"/>
    <w:rsid w:val="006B2796"/>
    <w:rsid w:val="006B2AC9"/>
    <w:rsid w:val="006B2D35"/>
    <w:rsid w:val="006B5601"/>
    <w:rsid w:val="006B6785"/>
    <w:rsid w:val="006B76B2"/>
    <w:rsid w:val="006B78F6"/>
    <w:rsid w:val="006C0607"/>
    <w:rsid w:val="006C0FF0"/>
    <w:rsid w:val="006C1AE1"/>
    <w:rsid w:val="006C2B1F"/>
    <w:rsid w:val="006C3512"/>
    <w:rsid w:val="006C3656"/>
    <w:rsid w:val="006C4DFA"/>
    <w:rsid w:val="006C4F49"/>
    <w:rsid w:val="006C5E08"/>
    <w:rsid w:val="006C6E29"/>
    <w:rsid w:val="006C718E"/>
    <w:rsid w:val="006C77F0"/>
    <w:rsid w:val="006D02A0"/>
    <w:rsid w:val="006D04E8"/>
    <w:rsid w:val="006D1A98"/>
    <w:rsid w:val="006D1D3C"/>
    <w:rsid w:val="006D3E37"/>
    <w:rsid w:val="006D5612"/>
    <w:rsid w:val="006D564B"/>
    <w:rsid w:val="006D6800"/>
    <w:rsid w:val="006D7241"/>
    <w:rsid w:val="006D7273"/>
    <w:rsid w:val="006D73B6"/>
    <w:rsid w:val="006D7C5F"/>
    <w:rsid w:val="006E0980"/>
    <w:rsid w:val="006E168B"/>
    <w:rsid w:val="006E44FE"/>
    <w:rsid w:val="006E58A9"/>
    <w:rsid w:val="006E618B"/>
    <w:rsid w:val="006F2CB5"/>
    <w:rsid w:val="006F3D19"/>
    <w:rsid w:val="006F4702"/>
    <w:rsid w:val="006F5274"/>
    <w:rsid w:val="006F52EF"/>
    <w:rsid w:val="006F5464"/>
    <w:rsid w:val="006F5CF4"/>
    <w:rsid w:val="006F699F"/>
    <w:rsid w:val="006F6F49"/>
    <w:rsid w:val="006F7492"/>
    <w:rsid w:val="006F75B4"/>
    <w:rsid w:val="0070015C"/>
    <w:rsid w:val="00700559"/>
    <w:rsid w:val="00700995"/>
    <w:rsid w:val="00701C78"/>
    <w:rsid w:val="007037DB"/>
    <w:rsid w:val="007046BC"/>
    <w:rsid w:val="0070486F"/>
    <w:rsid w:val="007063B9"/>
    <w:rsid w:val="007078CD"/>
    <w:rsid w:val="00710AD3"/>
    <w:rsid w:val="00710AF8"/>
    <w:rsid w:val="00710FCE"/>
    <w:rsid w:val="0071181C"/>
    <w:rsid w:val="00712908"/>
    <w:rsid w:val="00714056"/>
    <w:rsid w:val="00714AE4"/>
    <w:rsid w:val="0071557A"/>
    <w:rsid w:val="00715622"/>
    <w:rsid w:val="007162AC"/>
    <w:rsid w:val="00717943"/>
    <w:rsid w:val="007203E8"/>
    <w:rsid w:val="00721000"/>
    <w:rsid w:val="00722690"/>
    <w:rsid w:val="007229AF"/>
    <w:rsid w:val="00722BAB"/>
    <w:rsid w:val="007243C8"/>
    <w:rsid w:val="00724D8B"/>
    <w:rsid w:val="007259DD"/>
    <w:rsid w:val="0072689C"/>
    <w:rsid w:val="00727D14"/>
    <w:rsid w:val="00732907"/>
    <w:rsid w:val="00735875"/>
    <w:rsid w:val="007372DD"/>
    <w:rsid w:val="00742AFA"/>
    <w:rsid w:val="00742E99"/>
    <w:rsid w:val="00743411"/>
    <w:rsid w:val="0074396C"/>
    <w:rsid w:val="00744A07"/>
    <w:rsid w:val="00744D1F"/>
    <w:rsid w:val="00745222"/>
    <w:rsid w:val="00745552"/>
    <w:rsid w:val="00747151"/>
    <w:rsid w:val="00747D3C"/>
    <w:rsid w:val="00747F41"/>
    <w:rsid w:val="0075164F"/>
    <w:rsid w:val="00754556"/>
    <w:rsid w:val="0075523F"/>
    <w:rsid w:val="007553E6"/>
    <w:rsid w:val="00755464"/>
    <w:rsid w:val="0075684F"/>
    <w:rsid w:val="007569D3"/>
    <w:rsid w:val="00756B14"/>
    <w:rsid w:val="00756BBC"/>
    <w:rsid w:val="007571FD"/>
    <w:rsid w:val="00757D77"/>
    <w:rsid w:val="007604AD"/>
    <w:rsid w:val="00760760"/>
    <w:rsid w:val="00763255"/>
    <w:rsid w:val="00764983"/>
    <w:rsid w:val="0076507C"/>
    <w:rsid w:val="00767B4C"/>
    <w:rsid w:val="00767FB7"/>
    <w:rsid w:val="00770297"/>
    <w:rsid w:val="007710EB"/>
    <w:rsid w:val="00771452"/>
    <w:rsid w:val="007721D6"/>
    <w:rsid w:val="00775618"/>
    <w:rsid w:val="00776291"/>
    <w:rsid w:val="00776417"/>
    <w:rsid w:val="00776FF2"/>
    <w:rsid w:val="00780328"/>
    <w:rsid w:val="00781108"/>
    <w:rsid w:val="007817DB"/>
    <w:rsid w:val="007826F0"/>
    <w:rsid w:val="007844C2"/>
    <w:rsid w:val="00785653"/>
    <w:rsid w:val="00786496"/>
    <w:rsid w:val="00790B42"/>
    <w:rsid w:val="007914C9"/>
    <w:rsid w:val="007927BA"/>
    <w:rsid w:val="00792800"/>
    <w:rsid w:val="007951C0"/>
    <w:rsid w:val="00796DDA"/>
    <w:rsid w:val="007A2118"/>
    <w:rsid w:val="007A23A2"/>
    <w:rsid w:val="007A2FAC"/>
    <w:rsid w:val="007A3A7C"/>
    <w:rsid w:val="007A47A9"/>
    <w:rsid w:val="007A4FD5"/>
    <w:rsid w:val="007A69E8"/>
    <w:rsid w:val="007A6A0F"/>
    <w:rsid w:val="007B1AC7"/>
    <w:rsid w:val="007B1E2D"/>
    <w:rsid w:val="007B2F16"/>
    <w:rsid w:val="007B498B"/>
    <w:rsid w:val="007B50B0"/>
    <w:rsid w:val="007B75F1"/>
    <w:rsid w:val="007C0631"/>
    <w:rsid w:val="007C1595"/>
    <w:rsid w:val="007C1989"/>
    <w:rsid w:val="007C1E56"/>
    <w:rsid w:val="007C3536"/>
    <w:rsid w:val="007C3AE4"/>
    <w:rsid w:val="007C3E07"/>
    <w:rsid w:val="007C448F"/>
    <w:rsid w:val="007C538F"/>
    <w:rsid w:val="007C5633"/>
    <w:rsid w:val="007C693F"/>
    <w:rsid w:val="007D16AC"/>
    <w:rsid w:val="007D196E"/>
    <w:rsid w:val="007D23F5"/>
    <w:rsid w:val="007D2BF3"/>
    <w:rsid w:val="007D339F"/>
    <w:rsid w:val="007D3B09"/>
    <w:rsid w:val="007D4004"/>
    <w:rsid w:val="007D50AF"/>
    <w:rsid w:val="007D6CC7"/>
    <w:rsid w:val="007D7B98"/>
    <w:rsid w:val="007E01A1"/>
    <w:rsid w:val="007E0AF9"/>
    <w:rsid w:val="007E1338"/>
    <w:rsid w:val="007E1ADB"/>
    <w:rsid w:val="007E2E13"/>
    <w:rsid w:val="007E4680"/>
    <w:rsid w:val="007E5BDC"/>
    <w:rsid w:val="007E6F06"/>
    <w:rsid w:val="007E7053"/>
    <w:rsid w:val="007E7A8F"/>
    <w:rsid w:val="007F2934"/>
    <w:rsid w:val="007F4905"/>
    <w:rsid w:val="007F5FBA"/>
    <w:rsid w:val="007F7050"/>
    <w:rsid w:val="00800B0E"/>
    <w:rsid w:val="0080132A"/>
    <w:rsid w:val="00801E96"/>
    <w:rsid w:val="00802D5A"/>
    <w:rsid w:val="00804364"/>
    <w:rsid w:val="00804553"/>
    <w:rsid w:val="00804FB3"/>
    <w:rsid w:val="00805070"/>
    <w:rsid w:val="00805233"/>
    <w:rsid w:val="00806880"/>
    <w:rsid w:val="0080712B"/>
    <w:rsid w:val="00807AAA"/>
    <w:rsid w:val="0081052D"/>
    <w:rsid w:val="00810B90"/>
    <w:rsid w:val="00811F98"/>
    <w:rsid w:val="008128F6"/>
    <w:rsid w:val="00813314"/>
    <w:rsid w:val="008162D5"/>
    <w:rsid w:val="008171C6"/>
    <w:rsid w:val="00817714"/>
    <w:rsid w:val="00817F7B"/>
    <w:rsid w:val="00821403"/>
    <w:rsid w:val="00822640"/>
    <w:rsid w:val="00823B2F"/>
    <w:rsid w:val="00824848"/>
    <w:rsid w:val="00824EA5"/>
    <w:rsid w:val="00825310"/>
    <w:rsid w:val="008255A0"/>
    <w:rsid w:val="00827203"/>
    <w:rsid w:val="00827567"/>
    <w:rsid w:val="00827D11"/>
    <w:rsid w:val="0083083B"/>
    <w:rsid w:val="00830EE2"/>
    <w:rsid w:val="00831837"/>
    <w:rsid w:val="00831EC0"/>
    <w:rsid w:val="00832C24"/>
    <w:rsid w:val="00835120"/>
    <w:rsid w:val="008359FF"/>
    <w:rsid w:val="00835E5A"/>
    <w:rsid w:val="00835F4E"/>
    <w:rsid w:val="0083619A"/>
    <w:rsid w:val="00836E85"/>
    <w:rsid w:val="00836FAB"/>
    <w:rsid w:val="00841586"/>
    <w:rsid w:val="0084767D"/>
    <w:rsid w:val="008514A8"/>
    <w:rsid w:val="00851DC6"/>
    <w:rsid w:val="008534E8"/>
    <w:rsid w:val="0085352C"/>
    <w:rsid w:val="00855A0A"/>
    <w:rsid w:val="00856E9A"/>
    <w:rsid w:val="00857F13"/>
    <w:rsid w:val="00860302"/>
    <w:rsid w:val="00860F0F"/>
    <w:rsid w:val="008619DA"/>
    <w:rsid w:val="00861D04"/>
    <w:rsid w:val="00864EEA"/>
    <w:rsid w:val="00865B92"/>
    <w:rsid w:val="008662BB"/>
    <w:rsid w:val="008701FA"/>
    <w:rsid w:val="0087025D"/>
    <w:rsid w:val="00870E15"/>
    <w:rsid w:val="0087110D"/>
    <w:rsid w:val="00873056"/>
    <w:rsid w:val="008743B1"/>
    <w:rsid w:val="008764B8"/>
    <w:rsid w:val="00880509"/>
    <w:rsid w:val="00880E53"/>
    <w:rsid w:val="00881DD9"/>
    <w:rsid w:val="008821CE"/>
    <w:rsid w:val="008823B5"/>
    <w:rsid w:val="00883C8C"/>
    <w:rsid w:val="00886384"/>
    <w:rsid w:val="008902EC"/>
    <w:rsid w:val="008910D7"/>
    <w:rsid w:val="00891700"/>
    <w:rsid w:val="00891A89"/>
    <w:rsid w:val="00892EAA"/>
    <w:rsid w:val="00892F7F"/>
    <w:rsid w:val="008935E0"/>
    <w:rsid w:val="00893E81"/>
    <w:rsid w:val="00894522"/>
    <w:rsid w:val="00895CD5"/>
    <w:rsid w:val="00896677"/>
    <w:rsid w:val="00896BBA"/>
    <w:rsid w:val="00896DD1"/>
    <w:rsid w:val="00897BD8"/>
    <w:rsid w:val="008A0136"/>
    <w:rsid w:val="008A0D14"/>
    <w:rsid w:val="008A62D1"/>
    <w:rsid w:val="008A7921"/>
    <w:rsid w:val="008A7D12"/>
    <w:rsid w:val="008B036E"/>
    <w:rsid w:val="008B1A67"/>
    <w:rsid w:val="008B26D2"/>
    <w:rsid w:val="008B3247"/>
    <w:rsid w:val="008B5124"/>
    <w:rsid w:val="008B53C0"/>
    <w:rsid w:val="008B697E"/>
    <w:rsid w:val="008B6CBE"/>
    <w:rsid w:val="008B76CC"/>
    <w:rsid w:val="008B7D13"/>
    <w:rsid w:val="008C17BB"/>
    <w:rsid w:val="008C216B"/>
    <w:rsid w:val="008C296A"/>
    <w:rsid w:val="008C32D3"/>
    <w:rsid w:val="008C3474"/>
    <w:rsid w:val="008C425B"/>
    <w:rsid w:val="008C427A"/>
    <w:rsid w:val="008C59E4"/>
    <w:rsid w:val="008C6A13"/>
    <w:rsid w:val="008C762E"/>
    <w:rsid w:val="008D1558"/>
    <w:rsid w:val="008D1866"/>
    <w:rsid w:val="008D3143"/>
    <w:rsid w:val="008D3248"/>
    <w:rsid w:val="008D391B"/>
    <w:rsid w:val="008D4B1C"/>
    <w:rsid w:val="008D6E1B"/>
    <w:rsid w:val="008D745B"/>
    <w:rsid w:val="008D7463"/>
    <w:rsid w:val="008D77C4"/>
    <w:rsid w:val="008E01F4"/>
    <w:rsid w:val="008E0425"/>
    <w:rsid w:val="008E0753"/>
    <w:rsid w:val="008E0A1F"/>
    <w:rsid w:val="008E1FEE"/>
    <w:rsid w:val="008E32C7"/>
    <w:rsid w:val="008E34F3"/>
    <w:rsid w:val="008E46C0"/>
    <w:rsid w:val="008E4CB1"/>
    <w:rsid w:val="008E6256"/>
    <w:rsid w:val="008E72E7"/>
    <w:rsid w:val="008F19E2"/>
    <w:rsid w:val="008F26CB"/>
    <w:rsid w:val="008F438F"/>
    <w:rsid w:val="008F53B6"/>
    <w:rsid w:val="008F65CD"/>
    <w:rsid w:val="008F6938"/>
    <w:rsid w:val="008F6AED"/>
    <w:rsid w:val="009005D9"/>
    <w:rsid w:val="009034CF"/>
    <w:rsid w:val="00903A1F"/>
    <w:rsid w:val="00903D0B"/>
    <w:rsid w:val="00904D74"/>
    <w:rsid w:val="009056F3"/>
    <w:rsid w:val="00905D0D"/>
    <w:rsid w:val="00907795"/>
    <w:rsid w:val="00910442"/>
    <w:rsid w:val="009106FD"/>
    <w:rsid w:val="009110A1"/>
    <w:rsid w:val="00912BD0"/>
    <w:rsid w:val="00913F70"/>
    <w:rsid w:val="0091464B"/>
    <w:rsid w:val="009161A2"/>
    <w:rsid w:val="00916273"/>
    <w:rsid w:val="00916A96"/>
    <w:rsid w:val="009178EF"/>
    <w:rsid w:val="00917CC0"/>
    <w:rsid w:val="0092082E"/>
    <w:rsid w:val="00920F16"/>
    <w:rsid w:val="009217EF"/>
    <w:rsid w:val="00921B7C"/>
    <w:rsid w:val="00922534"/>
    <w:rsid w:val="00923644"/>
    <w:rsid w:val="00923711"/>
    <w:rsid w:val="00923C4E"/>
    <w:rsid w:val="009265D3"/>
    <w:rsid w:val="00926B13"/>
    <w:rsid w:val="00927066"/>
    <w:rsid w:val="00927C3F"/>
    <w:rsid w:val="00930CFB"/>
    <w:rsid w:val="0093101D"/>
    <w:rsid w:val="0093197F"/>
    <w:rsid w:val="00933657"/>
    <w:rsid w:val="00933C75"/>
    <w:rsid w:val="009375AD"/>
    <w:rsid w:val="009378F2"/>
    <w:rsid w:val="009401B9"/>
    <w:rsid w:val="00940B6F"/>
    <w:rsid w:val="009413A9"/>
    <w:rsid w:val="00943E62"/>
    <w:rsid w:val="00944647"/>
    <w:rsid w:val="009460BA"/>
    <w:rsid w:val="009469E4"/>
    <w:rsid w:val="00946D3C"/>
    <w:rsid w:val="00951376"/>
    <w:rsid w:val="0095288F"/>
    <w:rsid w:val="00952FAF"/>
    <w:rsid w:val="009547E9"/>
    <w:rsid w:val="00954A4A"/>
    <w:rsid w:val="00955544"/>
    <w:rsid w:val="00955D83"/>
    <w:rsid w:val="00956175"/>
    <w:rsid w:val="00956799"/>
    <w:rsid w:val="009604ED"/>
    <w:rsid w:val="00961245"/>
    <w:rsid w:val="0096152B"/>
    <w:rsid w:val="0096399D"/>
    <w:rsid w:val="00963C53"/>
    <w:rsid w:val="00963FAA"/>
    <w:rsid w:val="0096441E"/>
    <w:rsid w:val="009649BA"/>
    <w:rsid w:val="009677AB"/>
    <w:rsid w:val="00970278"/>
    <w:rsid w:val="009725C2"/>
    <w:rsid w:val="00972D37"/>
    <w:rsid w:val="00973418"/>
    <w:rsid w:val="0097412C"/>
    <w:rsid w:val="00974A5E"/>
    <w:rsid w:val="00974DA3"/>
    <w:rsid w:val="009754A8"/>
    <w:rsid w:val="009757DA"/>
    <w:rsid w:val="00976C48"/>
    <w:rsid w:val="00977330"/>
    <w:rsid w:val="0097761F"/>
    <w:rsid w:val="00977661"/>
    <w:rsid w:val="00980E74"/>
    <w:rsid w:val="00981495"/>
    <w:rsid w:val="00983782"/>
    <w:rsid w:val="00984885"/>
    <w:rsid w:val="009851FC"/>
    <w:rsid w:val="0098669B"/>
    <w:rsid w:val="00986733"/>
    <w:rsid w:val="009875F5"/>
    <w:rsid w:val="00987C0A"/>
    <w:rsid w:val="00987CBE"/>
    <w:rsid w:val="00990403"/>
    <w:rsid w:val="009906EE"/>
    <w:rsid w:val="009911D1"/>
    <w:rsid w:val="00993E0B"/>
    <w:rsid w:val="00994559"/>
    <w:rsid w:val="00995750"/>
    <w:rsid w:val="00997E87"/>
    <w:rsid w:val="009A02D3"/>
    <w:rsid w:val="009A176E"/>
    <w:rsid w:val="009A4432"/>
    <w:rsid w:val="009A4D9D"/>
    <w:rsid w:val="009A536B"/>
    <w:rsid w:val="009A5581"/>
    <w:rsid w:val="009A57B4"/>
    <w:rsid w:val="009A65E5"/>
    <w:rsid w:val="009A6741"/>
    <w:rsid w:val="009A76BA"/>
    <w:rsid w:val="009B0240"/>
    <w:rsid w:val="009B0BF6"/>
    <w:rsid w:val="009B0EC8"/>
    <w:rsid w:val="009B1021"/>
    <w:rsid w:val="009B112D"/>
    <w:rsid w:val="009B13C1"/>
    <w:rsid w:val="009B1538"/>
    <w:rsid w:val="009B3539"/>
    <w:rsid w:val="009B3F67"/>
    <w:rsid w:val="009B422E"/>
    <w:rsid w:val="009B4841"/>
    <w:rsid w:val="009B5236"/>
    <w:rsid w:val="009B6FAD"/>
    <w:rsid w:val="009B70FD"/>
    <w:rsid w:val="009B7C8A"/>
    <w:rsid w:val="009C0240"/>
    <w:rsid w:val="009C08DC"/>
    <w:rsid w:val="009C22CB"/>
    <w:rsid w:val="009C2378"/>
    <w:rsid w:val="009C26FE"/>
    <w:rsid w:val="009C2C06"/>
    <w:rsid w:val="009C762A"/>
    <w:rsid w:val="009C76D4"/>
    <w:rsid w:val="009D00E9"/>
    <w:rsid w:val="009D08B8"/>
    <w:rsid w:val="009D1AD3"/>
    <w:rsid w:val="009D25D5"/>
    <w:rsid w:val="009D3306"/>
    <w:rsid w:val="009D359F"/>
    <w:rsid w:val="009D3EE0"/>
    <w:rsid w:val="009D41C0"/>
    <w:rsid w:val="009D53CF"/>
    <w:rsid w:val="009D7E20"/>
    <w:rsid w:val="009E04DA"/>
    <w:rsid w:val="009E0ADC"/>
    <w:rsid w:val="009E2EBB"/>
    <w:rsid w:val="009E3F1F"/>
    <w:rsid w:val="009E4451"/>
    <w:rsid w:val="009E45AE"/>
    <w:rsid w:val="009E5F0B"/>
    <w:rsid w:val="009E6AE9"/>
    <w:rsid w:val="009E6B75"/>
    <w:rsid w:val="009F02C7"/>
    <w:rsid w:val="009F0FD3"/>
    <w:rsid w:val="009F1876"/>
    <w:rsid w:val="009F253F"/>
    <w:rsid w:val="009F2BFA"/>
    <w:rsid w:val="009F3A77"/>
    <w:rsid w:val="009F3AFD"/>
    <w:rsid w:val="009F3CFE"/>
    <w:rsid w:val="009F3D9A"/>
    <w:rsid w:val="009F64BF"/>
    <w:rsid w:val="009F6748"/>
    <w:rsid w:val="009F75F3"/>
    <w:rsid w:val="009F77B9"/>
    <w:rsid w:val="00A02FC8"/>
    <w:rsid w:val="00A037E6"/>
    <w:rsid w:val="00A03858"/>
    <w:rsid w:val="00A03F28"/>
    <w:rsid w:val="00A04B39"/>
    <w:rsid w:val="00A04F29"/>
    <w:rsid w:val="00A0504B"/>
    <w:rsid w:val="00A07741"/>
    <w:rsid w:val="00A1006F"/>
    <w:rsid w:val="00A10DFA"/>
    <w:rsid w:val="00A11137"/>
    <w:rsid w:val="00A1162A"/>
    <w:rsid w:val="00A13801"/>
    <w:rsid w:val="00A13DDA"/>
    <w:rsid w:val="00A14E15"/>
    <w:rsid w:val="00A15954"/>
    <w:rsid w:val="00A1623F"/>
    <w:rsid w:val="00A168E2"/>
    <w:rsid w:val="00A16DB1"/>
    <w:rsid w:val="00A17E58"/>
    <w:rsid w:val="00A20185"/>
    <w:rsid w:val="00A20560"/>
    <w:rsid w:val="00A21505"/>
    <w:rsid w:val="00A237DC"/>
    <w:rsid w:val="00A23BFB"/>
    <w:rsid w:val="00A241E9"/>
    <w:rsid w:val="00A242E1"/>
    <w:rsid w:val="00A243E0"/>
    <w:rsid w:val="00A244B4"/>
    <w:rsid w:val="00A245A7"/>
    <w:rsid w:val="00A24727"/>
    <w:rsid w:val="00A26E25"/>
    <w:rsid w:val="00A27B53"/>
    <w:rsid w:val="00A300D9"/>
    <w:rsid w:val="00A304DD"/>
    <w:rsid w:val="00A30A95"/>
    <w:rsid w:val="00A30BF8"/>
    <w:rsid w:val="00A31ECF"/>
    <w:rsid w:val="00A32025"/>
    <w:rsid w:val="00A32FFF"/>
    <w:rsid w:val="00A337A5"/>
    <w:rsid w:val="00A35289"/>
    <w:rsid w:val="00A3636D"/>
    <w:rsid w:val="00A366B4"/>
    <w:rsid w:val="00A36B62"/>
    <w:rsid w:val="00A37BA3"/>
    <w:rsid w:val="00A41DAC"/>
    <w:rsid w:val="00A44AAF"/>
    <w:rsid w:val="00A45904"/>
    <w:rsid w:val="00A46975"/>
    <w:rsid w:val="00A51E56"/>
    <w:rsid w:val="00A52263"/>
    <w:rsid w:val="00A52764"/>
    <w:rsid w:val="00A52A1A"/>
    <w:rsid w:val="00A53B07"/>
    <w:rsid w:val="00A53EED"/>
    <w:rsid w:val="00A54F9F"/>
    <w:rsid w:val="00A55DEB"/>
    <w:rsid w:val="00A5608F"/>
    <w:rsid w:val="00A56655"/>
    <w:rsid w:val="00A567C0"/>
    <w:rsid w:val="00A600C1"/>
    <w:rsid w:val="00A605F0"/>
    <w:rsid w:val="00A609EF"/>
    <w:rsid w:val="00A61A96"/>
    <w:rsid w:val="00A6201F"/>
    <w:rsid w:val="00A620B5"/>
    <w:rsid w:val="00A62E94"/>
    <w:rsid w:val="00A6323C"/>
    <w:rsid w:val="00A6333C"/>
    <w:rsid w:val="00A633B5"/>
    <w:rsid w:val="00A63502"/>
    <w:rsid w:val="00A64078"/>
    <w:rsid w:val="00A66782"/>
    <w:rsid w:val="00A70C27"/>
    <w:rsid w:val="00A70C8E"/>
    <w:rsid w:val="00A71096"/>
    <w:rsid w:val="00A73731"/>
    <w:rsid w:val="00A73E8B"/>
    <w:rsid w:val="00A74F12"/>
    <w:rsid w:val="00A7592C"/>
    <w:rsid w:val="00A763C2"/>
    <w:rsid w:val="00A76612"/>
    <w:rsid w:val="00A76AB4"/>
    <w:rsid w:val="00A81238"/>
    <w:rsid w:val="00A82699"/>
    <w:rsid w:val="00A83D0C"/>
    <w:rsid w:val="00A84B2D"/>
    <w:rsid w:val="00A86799"/>
    <w:rsid w:val="00A873DB"/>
    <w:rsid w:val="00A87A41"/>
    <w:rsid w:val="00A9359B"/>
    <w:rsid w:val="00A94A70"/>
    <w:rsid w:val="00A97DD9"/>
    <w:rsid w:val="00AA0DB4"/>
    <w:rsid w:val="00AA173D"/>
    <w:rsid w:val="00AA17B0"/>
    <w:rsid w:val="00AA1A89"/>
    <w:rsid w:val="00AA23AF"/>
    <w:rsid w:val="00AA251D"/>
    <w:rsid w:val="00AA305F"/>
    <w:rsid w:val="00AA34B4"/>
    <w:rsid w:val="00AA4001"/>
    <w:rsid w:val="00AA4965"/>
    <w:rsid w:val="00AA5C46"/>
    <w:rsid w:val="00AA75C9"/>
    <w:rsid w:val="00AB00CD"/>
    <w:rsid w:val="00AB159E"/>
    <w:rsid w:val="00AB2669"/>
    <w:rsid w:val="00AB291D"/>
    <w:rsid w:val="00AB31A2"/>
    <w:rsid w:val="00AB32BE"/>
    <w:rsid w:val="00AB3602"/>
    <w:rsid w:val="00AB3B6B"/>
    <w:rsid w:val="00AB4070"/>
    <w:rsid w:val="00AB442B"/>
    <w:rsid w:val="00AB792F"/>
    <w:rsid w:val="00AB7B6B"/>
    <w:rsid w:val="00AB7E4B"/>
    <w:rsid w:val="00AC01CB"/>
    <w:rsid w:val="00AC0A56"/>
    <w:rsid w:val="00AC0B3F"/>
    <w:rsid w:val="00AC0F6D"/>
    <w:rsid w:val="00AC1894"/>
    <w:rsid w:val="00AC259F"/>
    <w:rsid w:val="00AC2892"/>
    <w:rsid w:val="00AC3B40"/>
    <w:rsid w:val="00AC3EF4"/>
    <w:rsid w:val="00AC577F"/>
    <w:rsid w:val="00AC5D17"/>
    <w:rsid w:val="00AD12F7"/>
    <w:rsid w:val="00AD24A5"/>
    <w:rsid w:val="00AD3A16"/>
    <w:rsid w:val="00AD3CAC"/>
    <w:rsid w:val="00AD4889"/>
    <w:rsid w:val="00AD55E3"/>
    <w:rsid w:val="00AD570A"/>
    <w:rsid w:val="00AD7B13"/>
    <w:rsid w:val="00AE0409"/>
    <w:rsid w:val="00AE13C7"/>
    <w:rsid w:val="00AE1445"/>
    <w:rsid w:val="00AE1598"/>
    <w:rsid w:val="00AE43DE"/>
    <w:rsid w:val="00AE5825"/>
    <w:rsid w:val="00AE58E2"/>
    <w:rsid w:val="00AF122F"/>
    <w:rsid w:val="00AF193B"/>
    <w:rsid w:val="00AF1DAD"/>
    <w:rsid w:val="00AF3BBD"/>
    <w:rsid w:val="00AF3D0F"/>
    <w:rsid w:val="00AF49E8"/>
    <w:rsid w:val="00AF49F0"/>
    <w:rsid w:val="00AF4BB1"/>
    <w:rsid w:val="00AF4D07"/>
    <w:rsid w:val="00AF6982"/>
    <w:rsid w:val="00AF6B7E"/>
    <w:rsid w:val="00AF6CB6"/>
    <w:rsid w:val="00B01CC7"/>
    <w:rsid w:val="00B0239A"/>
    <w:rsid w:val="00B0369C"/>
    <w:rsid w:val="00B039D4"/>
    <w:rsid w:val="00B058E1"/>
    <w:rsid w:val="00B05A84"/>
    <w:rsid w:val="00B05B08"/>
    <w:rsid w:val="00B0617D"/>
    <w:rsid w:val="00B06F11"/>
    <w:rsid w:val="00B07C52"/>
    <w:rsid w:val="00B10534"/>
    <w:rsid w:val="00B10F67"/>
    <w:rsid w:val="00B11DA8"/>
    <w:rsid w:val="00B11FE8"/>
    <w:rsid w:val="00B1200E"/>
    <w:rsid w:val="00B12230"/>
    <w:rsid w:val="00B13DBD"/>
    <w:rsid w:val="00B152A4"/>
    <w:rsid w:val="00B15569"/>
    <w:rsid w:val="00B15BB6"/>
    <w:rsid w:val="00B15D68"/>
    <w:rsid w:val="00B160C4"/>
    <w:rsid w:val="00B16A51"/>
    <w:rsid w:val="00B212D1"/>
    <w:rsid w:val="00B21768"/>
    <w:rsid w:val="00B21788"/>
    <w:rsid w:val="00B22115"/>
    <w:rsid w:val="00B25F16"/>
    <w:rsid w:val="00B26865"/>
    <w:rsid w:val="00B27725"/>
    <w:rsid w:val="00B301C5"/>
    <w:rsid w:val="00B30E3C"/>
    <w:rsid w:val="00B31E65"/>
    <w:rsid w:val="00B3391F"/>
    <w:rsid w:val="00B346DF"/>
    <w:rsid w:val="00B350EE"/>
    <w:rsid w:val="00B35228"/>
    <w:rsid w:val="00B36288"/>
    <w:rsid w:val="00B36EB5"/>
    <w:rsid w:val="00B37578"/>
    <w:rsid w:val="00B37BB7"/>
    <w:rsid w:val="00B40896"/>
    <w:rsid w:val="00B41003"/>
    <w:rsid w:val="00B41D94"/>
    <w:rsid w:val="00B41D99"/>
    <w:rsid w:val="00B44B51"/>
    <w:rsid w:val="00B453D5"/>
    <w:rsid w:val="00B460AD"/>
    <w:rsid w:val="00B47702"/>
    <w:rsid w:val="00B51981"/>
    <w:rsid w:val="00B53736"/>
    <w:rsid w:val="00B53D02"/>
    <w:rsid w:val="00B53E71"/>
    <w:rsid w:val="00B53FD3"/>
    <w:rsid w:val="00B54CD5"/>
    <w:rsid w:val="00B5730B"/>
    <w:rsid w:val="00B607AE"/>
    <w:rsid w:val="00B6217C"/>
    <w:rsid w:val="00B624B4"/>
    <w:rsid w:val="00B62B85"/>
    <w:rsid w:val="00B63EDD"/>
    <w:rsid w:val="00B64C23"/>
    <w:rsid w:val="00B6542B"/>
    <w:rsid w:val="00B65676"/>
    <w:rsid w:val="00B65D8D"/>
    <w:rsid w:val="00B66F5B"/>
    <w:rsid w:val="00B67ED5"/>
    <w:rsid w:val="00B700B9"/>
    <w:rsid w:val="00B71294"/>
    <w:rsid w:val="00B71677"/>
    <w:rsid w:val="00B71A3E"/>
    <w:rsid w:val="00B72DCB"/>
    <w:rsid w:val="00B73EDA"/>
    <w:rsid w:val="00B771DC"/>
    <w:rsid w:val="00B800F2"/>
    <w:rsid w:val="00B83532"/>
    <w:rsid w:val="00B8699A"/>
    <w:rsid w:val="00B86BD2"/>
    <w:rsid w:val="00B87785"/>
    <w:rsid w:val="00B9044D"/>
    <w:rsid w:val="00B9045F"/>
    <w:rsid w:val="00B90732"/>
    <w:rsid w:val="00B916B3"/>
    <w:rsid w:val="00B917CA"/>
    <w:rsid w:val="00B92C9D"/>
    <w:rsid w:val="00B935FC"/>
    <w:rsid w:val="00B9489C"/>
    <w:rsid w:val="00B948A6"/>
    <w:rsid w:val="00B96B1C"/>
    <w:rsid w:val="00B96DD9"/>
    <w:rsid w:val="00B97021"/>
    <w:rsid w:val="00B973E7"/>
    <w:rsid w:val="00BA2392"/>
    <w:rsid w:val="00BA5DE0"/>
    <w:rsid w:val="00BA64B5"/>
    <w:rsid w:val="00BA7DA9"/>
    <w:rsid w:val="00BB018C"/>
    <w:rsid w:val="00BB08F7"/>
    <w:rsid w:val="00BB1081"/>
    <w:rsid w:val="00BB147B"/>
    <w:rsid w:val="00BB2553"/>
    <w:rsid w:val="00BB37F7"/>
    <w:rsid w:val="00BB39C9"/>
    <w:rsid w:val="00BB5990"/>
    <w:rsid w:val="00BB6CF1"/>
    <w:rsid w:val="00BB7124"/>
    <w:rsid w:val="00BB753B"/>
    <w:rsid w:val="00BC0DFC"/>
    <w:rsid w:val="00BC2432"/>
    <w:rsid w:val="00BC5F67"/>
    <w:rsid w:val="00BC636B"/>
    <w:rsid w:val="00BC7D7E"/>
    <w:rsid w:val="00BD19D8"/>
    <w:rsid w:val="00BD5293"/>
    <w:rsid w:val="00BD5FE1"/>
    <w:rsid w:val="00BD671A"/>
    <w:rsid w:val="00BD6D13"/>
    <w:rsid w:val="00BD70DA"/>
    <w:rsid w:val="00BD72AC"/>
    <w:rsid w:val="00BD7B55"/>
    <w:rsid w:val="00BE091C"/>
    <w:rsid w:val="00BE0E23"/>
    <w:rsid w:val="00BE12CE"/>
    <w:rsid w:val="00BE1A67"/>
    <w:rsid w:val="00BE475E"/>
    <w:rsid w:val="00BE5714"/>
    <w:rsid w:val="00BE7E2C"/>
    <w:rsid w:val="00BF18B5"/>
    <w:rsid w:val="00BF1FCA"/>
    <w:rsid w:val="00BF3923"/>
    <w:rsid w:val="00BF3AEF"/>
    <w:rsid w:val="00BF57A8"/>
    <w:rsid w:val="00BF718C"/>
    <w:rsid w:val="00BF7576"/>
    <w:rsid w:val="00C002F1"/>
    <w:rsid w:val="00C00523"/>
    <w:rsid w:val="00C04375"/>
    <w:rsid w:val="00C050A1"/>
    <w:rsid w:val="00C053B0"/>
    <w:rsid w:val="00C05F01"/>
    <w:rsid w:val="00C06147"/>
    <w:rsid w:val="00C06C5A"/>
    <w:rsid w:val="00C1005E"/>
    <w:rsid w:val="00C10E39"/>
    <w:rsid w:val="00C11C19"/>
    <w:rsid w:val="00C141EB"/>
    <w:rsid w:val="00C1446E"/>
    <w:rsid w:val="00C14AA5"/>
    <w:rsid w:val="00C14DE2"/>
    <w:rsid w:val="00C14F43"/>
    <w:rsid w:val="00C1564C"/>
    <w:rsid w:val="00C1575D"/>
    <w:rsid w:val="00C16608"/>
    <w:rsid w:val="00C2004D"/>
    <w:rsid w:val="00C2075F"/>
    <w:rsid w:val="00C20C03"/>
    <w:rsid w:val="00C20DC8"/>
    <w:rsid w:val="00C21B8C"/>
    <w:rsid w:val="00C21E8B"/>
    <w:rsid w:val="00C21FDF"/>
    <w:rsid w:val="00C23058"/>
    <w:rsid w:val="00C2581A"/>
    <w:rsid w:val="00C25B89"/>
    <w:rsid w:val="00C25BF2"/>
    <w:rsid w:val="00C263E3"/>
    <w:rsid w:val="00C26DB5"/>
    <w:rsid w:val="00C3018C"/>
    <w:rsid w:val="00C3210D"/>
    <w:rsid w:val="00C3423F"/>
    <w:rsid w:val="00C344F5"/>
    <w:rsid w:val="00C36317"/>
    <w:rsid w:val="00C372C8"/>
    <w:rsid w:val="00C37324"/>
    <w:rsid w:val="00C379BC"/>
    <w:rsid w:val="00C4058F"/>
    <w:rsid w:val="00C42505"/>
    <w:rsid w:val="00C4267D"/>
    <w:rsid w:val="00C4316A"/>
    <w:rsid w:val="00C45266"/>
    <w:rsid w:val="00C50385"/>
    <w:rsid w:val="00C51579"/>
    <w:rsid w:val="00C51B41"/>
    <w:rsid w:val="00C52BDF"/>
    <w:rsid w:val="00C558A3"/>
    <w:rsid w:val="00C55DEF"/>
    <w:rsid w:val="00C56379"/>
    <w:rsid w:val="00C56A67"/>
    <w:rsid w:val="00C56E30"/>
    <w:rsid w:val="00C574E3"/>
    <w:rsid w:val="00C61DC2"/>
    <w:rsid w:val="00C64F45"/>
    <w:rsid w:val="00C656DC"/>
    <w:rsid w:val="00C65F57"/>
    <w:rsid w:val="00C667A0"/>
    <w:rsid w:val="00C672FA"/>
    <w:rsid w:val="00C676F9"/>
    <w:rsid w:val="00C70DC2"/>
    <w:rsid w:val="00C71492"/>
    <w:rsid w:val="00C7205A"/>
    <w:rsid w:val="00C72357"/>
    <w:rsid w:val="00C7265C"/>
    <w:rsid w:val="00C734AF"/>
    <w:rsid w:val="00C73D1D"/>
    <w:rsid w:val="00C753C9"/>
    <w:rsid w:val="00C7675E"/>
    <w:rsid w:val="00C76E7D"/>
    <w:rsid w:val="00C76F98"/>
    <w:rsid w:val="00C810AE"/>
    <w:rsid w:val="00C814F3"/>
    <w:rsid w:val="00C84096"/>
    <w:rsid w:val="00C84F86"/>
    <w:rsid w:val="00C8511D"/>
    <w:rsid w:val="00C86574"/>
    <w:rsid w:val="00C86BCD"/>
    <w:rsid w:val="00C86EBE"/>
    <w:rsid w:val="00C86F6C"/>
    <w:rsid w:val="00C90977"/>
    <w:rsid w:val="00C90A29"/>
    <w:rsid w:val="00C91A90"/>
    <w:rsid w:val="00C92444"/>
    <w:rsid w:val="00C947B1"/>
    <w:rsid w:val="00C96075"/>
    <w:rsid w:val="00C96EA5"/>
    <w:rsid w:val="00C97583"/>
    <w:rsid w:val="00CA0864"/>
    <w:rsid w:val="00CA0B42"/>
    <w:rsid w:val="00CA1436"/>
    <w:rsid w:val="00CA22F3"/>
    <w:rsid w:val="00CA2D2F"/>
    <w:rsid w:val="00CA369C"/>
    <w:rsid w:val="00CA3DEC"/>
    <w:rsid w:val="00CA4C76"/>
    <w:rsid w:val="00CA5987"/>
    <w:rsid w:val="00CA5DA1"/>
    <w:rsid w:val="00CA6267"/>
    <w:rsid w:val="00CB0655"/>
    <w:rsid w:val="00CB1071"/>
    <w:rsid w:val="00CB11E3"/>
    <w:rsid w:val="00CB14A7"/>
    <w:rsid w:val="00CB4C03"/>
    <w:rsid w:val="00CB6103"/>
    <w:rsid w:val="00CB7330"/>
    <w:rsid w:val="00CB74C6"/>
    <w:rsid w:val="00CC1058"/>
    <w:rsid w:val="00CC4B43"/>
    <w:rsid w:val="00CC5EAC"/>
    <w:rsid w:val="00CC6075"/>
    <w:rsid w:val="00CD05CE"/>
    <w:rsid w:val="00CD0944"/>
    <w:rsid w:val="00CD1146"/>
    <w:rsid w:val="00CD1660"/>
    <w:rsid w:val="00CD23AA"/>
    <w:rsid w:val="00CD3D45"/>
    <w:rsid w:val="00CD3D7E"/>
    <w:rsid w:val="00CD6A77"/>
    <w:rsid w:val="00CD72A5"/>
    <w:rsid w:val="00CD7E77"/>
    <w:rsid w:val="00CE0B68"/>
    <w:rsid w:val="00CE115D"/>
    <w:rsid w:val="00CE1317"/>
    <w:rsid w:val="00CE1F60"/>
    <w:rsid w:val="00CE276E"/>
    <w:rsid w:val="00CE2822"/>
    <w:rsid w:val="00CE4D95"/>
    <w:rsid w:val="00CE4FA2"/>
    <w:rsid w:val="00CE5784"/>
    <w:rsid w:val="00CE5B2E"/>
    <w:rsid w:val="00CE5E38"/>
    <w:rsid w:val="00CE6FC8"/>
    <w:rsid w:val="00CE73E5"/>
    <w:rsid w:val="00CE7838"/>
    <w:rsid w:val="00CF1AC6"/>
    <w:rsid w:val="00CF1FA6"/>
    <w:rsid w:val="00CF3BA1"/>
    <w:rsid w:val="00CF5941"/>
    <w:rsid w:val="00CF6557"/>
    <w:rsid w:val="00CF6D4F"/>
    <w:rsid w:val="00CF78EC"/>
    <w:rsid w:val="00D004FC"/>
    <w:rsid w:val="00D0131F"/>
    <w:rsid w:val="00D02A96"/>
    <w:rsid w:val="00D02F11"/>
    <w:rsid w:val="00D03A66"/>
    <w:rsid w:val="00D04321"/>
    <w:rsid w:val="00D045C8"/>
    <w:rsid w:val="00D07608"/>
    <w:rsid w:val="00D07910"/>
    <w:rsid w:val="00D111BD"/>
    <w:rsid w:val="00D114CB"/>
    <w:rsid w:val="00D11C20"/>
    <w:rsid w:val="00D12049"/>
    <w:rsid w:val="00D1296B"/>
    <w:rsid w:val="00D12D01"/>
    <w:rsid w:val="00D12DB1"/>
    <w:rsid w:val="00D13174"/>
    <w:rsid w:val="00D168D1"/>
    <w:rsid w:val="00D16F80"/>
    <w:rsid w:val="00D17906"/>
    <w:rsid w:val="00D201B0"/>
    <w:rsid w:val="00D20D4D"/>
    <w:rsid w:val="00D21CF9"/>
    <w:rsid w:val="00D232A5"/>
    <w:rsid w:val="00D245E9"/>
    <w:rsid w:val="00D246DE"/>
    <w:rsid w:val="00D2533F"/>
    <w:rsid w:val="00D25CBA"/>
    <w:rsid w:val="00D30B98"/>
    <w:rsid w:val="00D31258"/>
    <w:rsid w:val="00D315F6"/>
    <w:rsid w:val="00D318D4"/>
    <w:rsid w:val="00D319F7"/>
    <w:rsid w:val="00D31ED8"/>
    <w:rsid w:val="00D3246E"/>
    <w:rsid w:val="00D3360A"/>
    <w:rsid w:val="00D34624"/>
    <w:rsid w:val="00D3472C"/>
    <w:rsid w:val="00D3496D"/>
    <w:rsid w:val="00D35A4F"/>
    <w:rsid w:val="00D35FD3"/>
    <w:rsid w:val="00D37A57"/>
    <w:rsid w:val="00D411EC"/>
    <w:rsid w:val="00D41784"/>
    <w:rsid w:val="00D43008"/>
    <w:rsid w:val="00D4409C"/>
    <w:rsid w:val="00D456FD"/>
    <w:rsid w:val="00D4641E"/>
    <w:rsid w:val="00D4661F"/>
    <w:rsid w:val="00D471EF"/>
    <w:rsid w:val="00D53AC6"/>
    <w:rsid w:val="00D53B09"/>
    <w:rsid w:val="00D53BB8"/>
    <w:rsid w:val="00D540EE"/>
    <w:rsid w:val="00D54A12"/>
    <w:rsid w:val="00D5504E"/>
    <w:rsid w:val="00D551E2"/>
    <w:rsid w:val="00D55581"/>
    <w:rsid w:val="00D56343"/>
    <w:rsid w:val="00D6106B"/>
    <w:rsid w:val="00D61998"/>
    <w:rsid w:val="00D67667"/>
    <w:rsid w:val="00D70279"/>
    <w:rsid w:val="00D702E8"/>
    <w:rsid w:val="00D71D84"/>
    <w:rsid w:val="00D7226B"/>
    <w:rsid w:val="00D730B3"/>
    <w:rsid w:val="00D73342"/>
    <w:rsid w:val="00D73946"/>
    <w:rsid w:val="00D74492"/>
    <w:rsid w:val="00D75498"/>
    <w:rsid w:val="00D7551A"/>
    <w:rsid w:val="00D81127"/>
    <w:rsid w:val="00D82472"/>
    <w:rsid w:val="00D82662"/>
    <w:rsid w:val="00D84585"/>
    <w:rsid w:val="00D86CFA"/>
    <w:rsid w:val="00D87160"/>
    <w:rsid w:val="00D90727"/>
    <w:rsid w:val="00D91581"/>
    <w:rsid w:val="00D92655"/>
    <w:rsid w:val="00D949E7"/>
    <w:rsid w:val="00D969F3"/>
    <w:rsid w:val="00D97456"/>
    <w:rsid w:val="00D97919"/>
    <w:rsid w:val="00DA056E"/>
    <w:rsid w:val="00DA06ED"/>
    <w:rsid w:val="00DA0A8E"/>
    <w:rsid w:val="00DA0D5A"/>
    <w:rsid w:val="00DA1A5E"/>
    <w:rsid w:val="00DA1BD9"/>
    <w:rsid w:val="00DA43C0"/>
    <w:rsid w:val="00DA7FEA"/>
    <w:rsid w:val="00DB295F"/>
    <w:rsid w:val="00DB4A67"/>
    <w:rsid w:val="00DB4F7F"/>
    <w:rsid w:val="00DB505C"/>
    <w:rsid w:val="00DB56AF"/>
    <w:rsid w:val="00DB57F3"/>
    <w:rsid w:val="00DB72A1"/>
    <w:rsid w:val="00DB7B9D"/>
    <w:rsid w:val="00DC0089"/>
    <w:rsid w:val="00DC036E"/>
    <w:rsid w:val="00DC0E57"/>
    <w:rsid w:val="00DC0EC7"/>
    <w:rsid w:val="00DC39E2"/>
    <w:rsid w:val="00DC64A4"/>
    <w:rsid w:val="00DC78D5"/>
    <w:rsid w:val="00DD2B62"/>
    <w:rsid w:val="00DD4D2E"/>
    <w:rsid w:val="00DD522F"/>
    <w:rsid w:val="00DD5703"/>
    <w:rsid w:val="00DD58B0"/>
    <w:rsid w:val="00DD58DC"/>
    <w:rsid w:val="00DD68C7"/>
    <w:rsid w:val="00DE0448"/>
    <w:rsid w:val="00DE21B8"/>
    <w:rsid w:val="00DE2B38"/>
    <w:rsid w:val="00DE391C"/>
    <w:rsid w:val="00DE42BC"/>
    <w:rsid w:val="00DE4D22"/>
    <w:rsid w:val="00DE56CA"/>
    <w:rsid w:val="00DE6E2F"/>
    <w:rsid w:val="00DE72C5"/>
    <w:rsid w:val="00DE7C6A"/>
    <w:rsid w:val="00DE7CF0"/>
    <w:rsid w:val="00DF043E"/>
    <w:rsid w:val="00DF06F3"/>
    <w:rsid w:val="00DF0A0B"/>
    <w:rsid w:val="00DF2C0D"/>
    <w:rsid w:val="00DF341F"/>
    <w:rsid w:val="00DF4ED1"/>
    <w:rsid w:val="00DF5B96"/>
    <w:rsid w:val="00E0154D"/>
    <w:rsid w:val="00E01C92"/>
    <w:rsid w:val="00E0302D"/>
    <w:rsid w:val="00E04E10"/>
    <w:rsid w:val="00E05A98"/>
    <w:rsid w:val="00E05B56"/>
    <w:rsid w:val="00E07993"/>
    <w:rsid w:val="00E115F0"/>
    <w:rsid w:val="00E1284C"/>
    <w:rsid w:val="00E12FDC"/>
    <w:rsid w:val="00E13500"/>
    <w:rsid w:val="00E1517D"/>
    <w:rsid w:val="00E20C71"/>
    <w:rsid w:val="00E22768"/>
    <w:rsid w:val="00E2314C"/>
    <w:rsid w:val="00E231EF"/>
    <w:rsid w:val="00E246D0"/>
    <w:rsid w:val="00E25327"/>
    <w:rsid w:val="00E2538F"/>
    <w:rsid w:val="00E26298"/>
    <w:rsid w:val="00E30628"/>
    <w:rsid w:val="00E32588"/>
    <w:rsid w:val="00E32C04"/>
    <w:rsid w:val="00E34A5E"/>
    <w:rsid w:val="00E350C9"/>
    <w:rsid w:val="00E37DE9"/>
    <w:rsid w:val="00E413B2"/>
    <w:rsid w:val="00E41FD8"/>
    <w:rsid w:val="00E421AE"/>
    <w:rsid w:val="00E423C6"/>
    <w:rsid w:val="00E424C7"/>
    <w:rsid w:val="00E43855"/>
    <w:rsid w:val="00E44048"/>
    <w:rsid w:val="00E44AF6"/>
    <w:rsid w:val="00E45762"/>
    <w:rsid w:val="00E458EC"/>
    <w:rsid w:val="00E46884"/>
    <w:rsid w:val="00E46C5B"/>
    <w:rsid w:val="00E479B7"/>
    <w:rsid w:val="00E47C18"/>
    <w:rsid w:val="00E504FD"/>
    <w:rsid w:val="00E506E7"/>
    <w:rsid w:val="00E51902"/>
    <w:rsid w:val="00E51A68"/>
    <w:rsid w:val="00E554F4"/>
    <w:rsid w:val="00E55DBF"/>
    <w:rsid w:val="00E57177"/>
    <w:rsid w:val="00E6051E"/>
    <w:rsid w:val="00E617DB"/>
    <w:rsid w:val="00E61CC7"/>
    <w:rsid w:val="00E63107"/>
    <w:rsid w:val="00E638B6"/>
    <w:rsid w:val="00E6436A"/>
    <w:rsid w:val="00E6499A"/>
    <w:rsid w:val="00E64B0E"/>
    <w:rsid w:val="00E65319"/>
    <w:rsid w:val="00E65ECD"/>
    <w:rsid w:val="00E67431"/>
    <w:rsid w:val="00E67E5E"/>
    <w:rsid w:val="00E704BE"/>
    <w:rsid w:val="00E71251"/>
    <w:rsid w:val="00E751AE"/>
    <w:rsid w:val="00E76401"/>
    <w:rsid w:val="00E808B7"/>
    <w:rsid w:val="00E815FB"/>
    <w:rsid w:val="00E817E9"/>
    <w:rsid w:val="00E8387E"/>
    <w:rsid w:val="00E8559E"/>
    <w:rsid w:val="00E85CE7"/>
    <w:rsid w:val="00E86017"/>
    <w:rsid w:val="00E863B4"/>
    <w:rsid w:val="00E86C35"/>
    <w:rsid w:val="00E87206"/>
    <w:rsid w:val="00E87234"/>
    <w:rsid w:val="00E90437"/>
    <w:rsid w:val="00E92D53"/>
    <w:rsid w:val="00E92E2C"/>
    <w:rsid w:val="00E933EF"/>
    <w:rsid w:val="00E93BDC"/>
    <w:rsid w:val="00E941C8"/>
    <w:rsid w:val="00E94C3A"/>
    <w:rsid w:val="00E95844"/>
    <w:rsid w:val="00E96A3D"/>
    <w:rsid w:val="00EA30C9"/>
    <w:rsid w:val="00EA3CFE"/>
    <w:rsid w:val="00EA5258"/>
    <w:rsid w:val="00EA5F56"/>
    <w:rsid w:val="00EA61CA"/>
    <w:rsid w:val="00EA6528"/>
    <w:rsid w:val="00EA6CC6"/>
    <w:rsid w:val="00EA7DF7"/>
    <w:rsid w:val="00EA7EA2"/>
    <w:rsid w:val="00EB29EC"/>
    <w:rsid w:val="00EB3152"/>
    <w:rsid w:val="00EB3473"/>
    <w:rsid w:val="00EB4E6E"/>
    <w:rsid w:val="00EB520A"/>
    <w:rsid w:val="00EB59FE"/>
    <w:rsid w:val="00EB5DB4"/>
    <w:rsid w:val="00EB67F2"/>
    <w:rsid w:val="00EC1B07"/>
    <w:rsid w:val="00EC2C75"/>
    <w:rsid w:val="00EC334F"/>
    <w:rsid w:val="00EC3372"/>
    <w:rsid w:val="00EC38B5"/>
    <w:rsid w:val="00EC3C77"/>
    <w:rsid w:val="00EC5709"/>
    <w:rsid w:val="00EC5C3D"/>
    <w:rsid w:val="00EC7D3D"/>
    <w:rsid w:val="00ED0C45"/>
    <w:rsid w:val="00ED312A"/>
    <w:rsid w:val="00ED5D56"/>
    <w:rsid w:val="00ED5DD5"/>
    <w:rsid w:val="00ED7B5B"/>
    <w:rsid w:val="00EE099B"/>
    <w:rsid w:val="00EE1AAB"/>
    <w:rsid w:val="00EE27B5"/>
    <w:rsid w:val="00EE40DD"/>
    <w:rsid w:val="00EE4138"/>
    <w:rsid w:val="00EE59CC"/>
    <w:rsid w:val="00EE7051"/>
    <w:rsid w:val="00EE7F76"/>
    <w:rsid w:val="00EF0B04"/>
    <w:rsid w:val="00EF1157"/>
    <w:rsid w:val="00EF1F53"/>
    <w:rsid w:val="00EF31AF"/>
    <w:rsid w:val="00EF35D5"/>
    <w:rsid w:val="00EF466C"/>
    <w:rsid w:val="00EF5DC7"/>
    <w:rsid w:val="00EF654A"/>
    <w:rsid w:val="00EF6CF1"/>
    <w:rsid w:val="00F01082"/>
    <w:rsid w:val="00F019D2"/>
    <w:rsid w:val="00F05BC3"/>
    <w:rsid w:val="00F05FF7"/>
    <w:rsid w:val="00F07E02"/>
    <w:rsid w:val="00F07F48"/>
    <w:rsid w:val="00F101BD"/>
    <w:rsid w:val="00F13553"/>
    <w:rsid w:val="00F147F6"/>
    <w:rsid w:val="00F14E99"/>
    <w:rsid w:val="00F17BD5"/>
    <w:rsid w:val="00F2025D"/>
    <w:rsid w:val="00F21829"/>
    <w:rsid w:val="00F22461"/>
    <w:rsid w:val="00F22681"/>
    <w:rsid w:val="00F228EB"/>
    <w:rsid w:val="00F2366E"/>
    <w:rsid w:val="00F23A77"/>
    <w:rsid w:val="00F2428D"/>
    <w:rsid w:val="00F25840"/>
    <w:rsid w:val="00F26E6C"/>
    <w:rsid w:val="00F27868"/>
    <w:rsid w:val="00F30368"/>
    <w:rsid w:val="00F303B6"/>
    <w:rsid w:val="00F30A2E"/>
    <w:rsid w:val="00F32278"/>
    <w:rsid w:val="00F32A4F"/>
    <w:rsid w:val="00F32BF4"/>
    <w:rsid w:val="00F33305"/>
    <w:rsid w:val="00F34546"/>
    <w:rsid w:val="00F34993"/>
    <w:rsid w:val="00F353C6"/>
    <w:rsid w:val="00F35734"/>
    <w:rsid w:val="00F35E8C"/>
    <w:rsid w:val="00F35F27"/>
    <w:rsid w:val="00F3679A"/>
    <w:rsid w:val="00F36E3E"/>
    <w:rsid w:val="00F36F95"/>
    <w:rsid w:val="00F37AED"/>
    <w:rsid w:val="00F40F03"/>
    <w:rsid w:val="00F41652"/>
    <w:rsid w:val="00F42666"/>
    <w:rsid w:val="00F43DCC"/>
    <w:rsid w:val="00F44933"/>
    <w:rsid w:val="00F44DE5"/>
    <w:rsid w:val="00F45417"/>
    <w:rsid w:val="00F46460"/>
    <w:rsid w:val="00F50923"/>
    <w:rsid w:val="00F52E94"/>
    <w:rsid w:val="00F5323C"/>
    <w:rsid w:val="00F5357F"/>
    <w:rsid w:val="00F543B1"/>
    <w:rsid w:val="00F5566C"/>
    <w:rsid w:val="00F55F1B"/>
    <w:rsid w:val="00F62D53"/>
    <w:rsid w:val="00F65822"/>
    <w:rsid w:val="00F65D03"/>
    <w:rsid w:val="00F66EBA"/>
    <w:rsid w:val="00F67070"/>
    <w:rsid w:val="00F716D3"/>
    <w:rsid w:val="00F71CDB"/>
    <w:rsid w:val="00F7200F"/>
    <w:rsid w:val="00F73396"/>
    <w:rsid w:val="00F73C87"/>
    <w:rsid w:val="00F74B9C"/>
    <w:rsid w:val="00F74F24"/>
    <w:rsid w:val="00F74F67"/>
    <w:rsid w:val="00F75844"/>
    <w:rsid w:val="00F75DC1"/>
    <w:rsid w:val="00F7630F"/>
    <w:rsid w:val="00F76812"/>
    <w:rsid w:val="00F77138"/>
    <w:rsid w:val="00F77DFA"/>
    <w:rsid w:val="00F80047"/>
    <w:rsid w:val="00F804F3"/>
    <w:rsid w:val="00F8050C"/>
    <w:rsid w:val="00F807BF"/>
    <w:rsid w:val="00F81CB0"/>
    <w:rsid w:val="00F82309"/>
    <w:rsid w:val="00F82A7B"/>
    <w:rsid w:val="00F82B82"/>
    <w:rsid w:val="00F82F5C"/>
    <w:rsid w:val="00F837CB"/>
    <w:rsid w:val="00F85FA1"/>
    <w:rsid w:val="00F862DA"/>
    <w:rsid w:val="00F91A14"/>
    <w:rsid w:val="00F92F4D"/>
    <w:rsid w:val="00F93149"/>
    <w:rsid w:val="00F93BFF"/>
    <w:rsid w:val="00F94018"/>
    <w:rsid w:val="00F94409"/>
    <w:rsid w:val="00F94878"/>
    <w:rsid w:val="00F95A0F"/>
    <w:rsid w:val="00F979BD"/>
    <w:rsid w:val="00FA2344"/>
    <w:rsid w:val="00FA23F6"/>
    <w:rsid w:val="00FA2CB1"/>
    <w:rsid w:val="00FA3AF3"/>
    <w:rsid w:val="00FA4149"/>
    <w:rsid w:val="00FA4DBC"/>
    <w:rsid w:val="00FA6CE7"/>
    <w:rsid w:val="00FA745D"/>
    <w:rsid w:val="00FA78A0"/>
    <w:rsid w:val="00FA7A34"/>
    <w:rsid w:val="00FA7AE9"/>
    <w:rsid w:val="00FB1A4D"/>
    <w:rsid w:val="00FB1D8D"/>
    <w:rsid w:val="00FB2A61"/>
    <w:rsid w:val="00FB509C"/>
    <w:rsid w:val="00FB5CB8"/>
    <w:rsid w:val="00FC01B6"/>
    <w:rsid w:val="00FC05AC"/>
    <w:rsid w:val="00FC0678"/>
    <w:rsid w:val="00FC0C53"/>
    <w:rsid w:val="00FC13FF"/>
    <w:rsid w:val="00FC1D60"/>
    <w:rsid w:val="00FC2901"/>
    <w:rsid w:val="00FC2D6A"/>
    <w:rsid w:val="00FC3108"/>
    <w:rsid w:val="00FC3CC5"/>
    <w:rsid w:val="00FC4876"/>
    <w:rsid w:val="00FC534F"/>
    <w:rsid w:val="00FC6CFB"/>
    <w:rsid w:val="00FC711D"/>
    <w:rsid w:val="00FD0DB9"/>
    <w:rsid w:val="00FD2160"/>
    <w:rsid w:val="00FD2640"/>
    <w:rsid w:val="00FD3585"/>
    <w:rsid w:val="00FD454F"/>
    <w:rsid w:val="00FD5E68"/>
    <w:rsid w:val="00FD7302"/>
    <w:rsid w:val="00FD7B73"/>
    <w:rsid w:val="00FE05AE"/>
    <w:rsid w:val="00FE110A"/>
    <w:rsid w:val="00FE1423"/>
    <w:rsid w:val="00FE2FFA"/>
    <w:rsid w:val="00FE44BC"/>
    <w:rsid w:val="00FE4AB7"/>
    <w:rsid w:val="00FE5527"/>
    <w:rsid w:val="00FE5904"/>
    <w:rsid w:val="00FE6B57"/>
    <w:rsid w:val="00FE6E33"/>
    <w:rsid w:val="00FE74FD"/>
    <w:rsid w:val="00FF001C"/>
    <w:rsid w:val="00FF00FA"/>
    <w:rsid w:val="00FF41D4"/>
    <w:rsid w:val="00FF42FC"/>
    <w:rsid w:val="00FF4826"/>
    <w:rsid w:val="00FF52D3"/>
    <w:rsid w:val="00FF55CC"/>
    <w:rsid w:val="00FF5D10"/>
    <w:rsid w:val="00FF61D8"/>
    <w:rsid w:val="00FF67AA"/>
    <w:rsid w:val="00FF6F7B"/>
    <w:rsid w:val="00FF7D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17BBC"/>
  <w15:docId w15:val="{F0D151D5-A5D0-4803-8B5F-F8E85160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1082"/>
  </w:style>
  <w:style w:type="paragraph" w:styleId="1">
    <w:name w:val="heading 1"/>
    <w:basedOn w:val="a"/>
    <w:next w:val="a"/>
    <w:link w:val="10"/>
    <w:uiPriority w:val="9"/>
    <w:qFormat/>
    <w:rsid w:val="00386DAC"/>
    <w:pPr>
      <w:keepNext/>
      <w:keepLines/>
      <w:spacing w:after="0" w:line="240" w:lineRule="auto"/>
      <w:outlineLvl w:val="0"/>
    </w:pPr>
    <w:rPr>
      <w:rFonts w:ascii="Times New Roman" w:eastAsiaTheme="majorEastAsia" w:hAnsi="Times New Roman" w:cstheme="majorBidi"/>
      <w:b/>
      <w:bCs/>
      <w:i/>
      <w:sz w:val="28"/>
      <w:szCs w:val="28"/>
      <w:lang w:eastAsia="ru-RU"/>
    </w:rPr>
  </w:style>
  <w:style w:type="paragraph" w:styleId="2">
    <w:name w:val="heading 2"/>
    <w:basedOn w:val="a"/>
    <w:next w:val="a"/>
    <w:link w:val="20"/>
    <w:uiPriority w:val="9"/>
    <w:semiHidden/>
    <w:unhideWhenUsed/>
    <w:qFormat/>
    <w:rsid w:val="00634B4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9375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07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4B4E"/>
    <w:pPr>
      <w:keepNext/>
      <w:keepLines/>
      <w:spacing w:before="200" w:after="0" w:line="240" w:lineRule="auto"/>
      <w:outlineLvl w:val="4"/>
    </w:pPr>
    <w:rPr>
      <w:rFonts w:asciiTheme="majorHAnsi" w:eastAsiaTheme="majorEastAsia" w:hAnsiTheme="majorHAnsi" w:cstheme="majorBidi"/>
      <w:color w:val="243F60" w:themeColor="accent1" w:themeShade="7F"/>
      <w:sz w:val="28"/>
      <w:szCs w:val="24"/>
      <w:lang w:eastAsia="ru-RU"/>
    </w:rPr>
  </w:style>
  <w:style w:type="paragraph" w:styleId="6">
    <w:name w:val="heading 6"/>
    <w:basedOn w:val="a"/>
    <w:next w:val="a"/>
    <w:link w:val="60"/>
    <w:uiPriority w:val="9"/>
    <w:semiHidden/>
    <w:unhideWhenUsed/>
    <w:qFormat/>
    <w:rsid w:val="00634B4E"/>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019D2"/>
    <w:pPr>
      <w:ind w:left="720"/>
      <w:contextualSpacing/>
    </w:pPr>
  </w:style>
  <w:style w:type="paragraph" w:styleId="a4">
    <w:name w:val="No Spacing"/>
    <w:uiPriority w:val="1"/>
    <w:qFormat/>
    <w:rsid w:val="008821CE"/>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1C0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semiHidden/>
    <w:unhideWhenUsed/>
    <w:rsid w:val="006032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3262"/>
    <w:rPr>
      <w:rFonts w:ascii="Tahoma" w:hAnsi="Tahoma" w:cs="Tahoma"/>
      <w:sz w:val="16"/>
      <w:szCs w:val="16"/>
    </w:rPr>
  </w:style>
  <w:style w:type="character" w:customStyle="1" w:styleId="10">
    <w:name w:val="Заголовок 1 Знак"/>
    <w:basedOn w:val="a0"/>
    <w:link w:val="1"/>
    <w:uiPriority w:val="9"/>
    <w:rsid w:val="00386DAC"/>
    <w:rPr>
      <w:rFonts w:ascii="Times New Roman" w:eastAsiaTheme="majorEastAsia" w:hAnsi="Times New Roman" w:cstheme="majorBidi"/>
      <w:b/>
      <w:bCs/>
      <w:i/>
      <w:sz w:val="28"/>
      <w:szCs w:val="28"/>
      <w:lang w:eastAsia="ru-RU"/>
    </w:rPr>
  </w:style>
  <w:style w:type="character" w:customStyle="1" w:styleId="20">
    <w:name w:val="Заголовок 2 Знак"/>
    <w:basedOn w:val="a0"/>
    <w:link w:val="2"/>
    <w:uiPriority w:val="9"/>
    <w:semiHidden/>
    <w:rsid w:val="00634B4E"/>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semiHidden/>
    <w:rsid w:val="00634B4E"/>
    <w:rPr>
      <w:rFonts w:asciiTheme="majorHAnsi" w:eastAsiaTheme="majorEastAsia" w:hAnsiTheme="majorHAnsi" w:cstheme="majorBidi"/>
      <w:color w:val="243F60" w:themeColor="accent1" w:themeShade="7F"/>
      <w:sz w:val="28"/>
      <w:szCs w:val="24"/>
      <w:lang w:eastAsia="ru-RU"/>
    </w:rPr>
  </w:style>
  <w:style w:type="character" w:customStyle="1" w:styleId="60">
    <w:name w:val="Заголовок 6 Знак"/>
    <w:basedOn w:val="a0"/>
    <w:link w:val="6"/>
    <w:uiPriority w:val="9"/>
    <w:semiHidden/>
    <w:rsid w:val="00634B4E"/>
    <w:rPr>
      <w:rFonts w:asciiTheme="majorHAnsi" w:eastAsiaTheme="majorEastAsia" w:hAnsiTheme="majorHAnsi" w:cstheme="majorBidi"/>
      <w:i/>
      <w:iCs/>
      <w:color w:val="243F60" w:themeColor="accent1" w:themeShade="7F"/>
      <w:sz w:val="28"/>
      <w:szCs w:val="24"/>
      <w:lang w:eastAsia="ru-RU"/>
    </w:rPr>
  </w:style>
  <w:style w:type="paragraph" w:styleId="a8">
    <w:name w:val="Body Text"/>
    <w:basedOn w:val="a"/>
    <w:link w:val="a9"/>
    <w:rsid w:val="00634B4E"/>
    <w:pPr>
      <w:spacing w:after="120" w:line="240" w:lineRule="auto"/>
    </w:pPr>
    <w:rPr>
      <w:rFonts w:ascii="Times New Roman" w:eastAsia="Times New Roman" w:hAnsi="Times New Roman" w:cs="Times New Roman"/>
      <w:sz w:val="28"/>
      <w:szCs w:val="24"/>
      <w:lang w:eastAsia="ru-RU"/>
    </w:rPr>
  </w:style>
  <w:style w:type="character" w:customStyle="1" w:styleId="a9">
    <w:name w:val="Основной текст Знак"/>
    <w:basedOn w:val="a0"/>
    <w:link w:val="a8"/>
    <w:uiPriority w:val="1"/>
    <w:rsid w:val="00634B4E"/>
    <w:rPr>
      <w:rFonts w:ascii="Times New Roman" w:eastAsia="Times New Roman" w:hAnsi="Times New Roman" w:cs="Times New Roman"/>
      <w:sz w:val="28"/>
      <w:szCs w:val="24"/>
      <w:lang w:eastAsia="ru-RU"/>
    </w:rPr>
  </w:style>
  <w:style w:type="table" w:customStyle="1" w:styleId="11">
    <w:name w:val="Сетка таблицы1"/>
    <w:basedOn w:val="a1"/>
    <w:next w:val="a5"/>
    <w:uiPriority w:val="59"/>
    <w:rsid w:val="00634B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B607AE"/>
    <w:rPr>
      <w:rFonts w:asciiTheme="majorHAnsi" w:eastAsiaTheme="majorEastAsia" w:hAnsiTheme="majorHAnsi" w:cstheme="majorBidi"/>
      <w:b/>
      <w:bCs/>
      <w:i/>
      <w:iCs/>
      <w:color w:val="4F81BD" w:themeColor="accent1"/>
    </w:rPr>
  </w:style>
  <w:style w:type="table" w:customStyle="1" w:styleId="21">
    <w:name w:val="Сетка таблицы2"/>
    <w:basedOn w:val="a1"/>
    <w:next w:val="a5"/>
    <w:rsid w:val="00B607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BE12CE"/>
    <w:pPr>
      <w:spacing w:after="120"/>
      <w:ind w:left="283"/>
    </w:pPr>
    <w:rPr>
      <w:sz w:val="16"/>
      <w:szCs w:val="16"/>
    </w:rPr>
  </w:style>
  <w:style w:type="character" w:customStyle="1" w:styleId="32">
    <w:name w:val="Основной текст с отступом 3 Знак"/>
    <w:basedOn w:val="a0"/>
    <w:link w:val="31"/>
    <w:uiPriority w:val="99"/>
    <w:semiHidden/>
    <w:rsid w:val="00BE12CE"/>
    <w:rPr>
      <w:sz w:val="16"/>
      <w:szCs w:val="16"/>
    </w:rPr>
  </w:style>
  <w:style w:type="table" w:customStyle="1" w:styleId="33">
    <w:name w:val="Сетка таблицы3"/>
    <w:basedOn w:val="a1"/>
    <w:next w:val="a5"/>
    <w:rsid w:val="00BE1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B44D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44D0"/>
  </w:style>
  <w:style w:type="paragraph" w:styleId="ac">
    <w:name w:val="footer"/>
    <w:basedOn w:val="a"/>
    <w:link w:val="ad"/>
    <w:uiPriority w:val="99"/>
    <w:unhideWhenUsed/>
    <w:rsid w:val="003B44D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44D0"/>
  </w:style>
  <w:style w:type="character" w:customStyle="1" w:styleId="30">
    <w:name w:val="Заголовок 3 Знак"/>
    <w:basedOn w:val="a0"/>
    <w:link w:val="3"/>
    <w:uiPriority w:val="9"/>
    <w:semiHidden/>
    <w:rsid w:val="009375AD"/>
    <w:rPr>
      <w:rFonts w:asciiTheme="majorHAnsi" w:eastAsiaTheme="majorEastAsia" w:hAnsiTheme="majorHAnsi" w:cstheme="majorBidi"/>
      <w:b/>
      <w:bCs/>
      <w:color w:val="4F81BD" w:themeColor="accent1"/>
    </w:rPr>
  </w:style>
  <w:style w:type="paragraph" w:styleId="12">
    <w:name w:val="toc 1"/>
    <w:basedOn w:val="a"/>
    <w:next w:val="a"/>
    <w:autoRedefine/>
    <w:uiPriority w:val="39"/>
    <w:unhideWhenUsed/>
    <w:rsid w:val="008E0A1F"/>
    <w:pPr>
      <w:tabs>
        <w:tab w:val="right" w:leader="dot" w:pos="9628"/>
      </w:tabs>
      <w:spacing w:after="0" w:line="360" w:lineRule="auto"/>
      <w:ind w:left="284" w:hanging="284"/>
    </w:pPr>
    <w:rPr>
      <w:rFonts w:ascii="Times New Roman" w:hAnsi="Times New Roman"/>
      <w:sz w:val="28"/>
    </w:rPr>
  </w:style>
  <w:style w:type="table" w:customStyle="1" w:styleId="41">
    <w:name w:val="Сетка таблицы4"/>
    <w:basedOn w:val="a1"/>
    <w:next w:val="a5"/>
    <w:uiPriority w:val="59"/>
    <w:rsid w:val="0017606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Indent 2"/>
    <w:basedOn w:val="a"/>
    <w:link w:val="23"/>
    <w:unhideWhenUsed/>
    <w:rsid w:val="00FE5904"/>
    <w:pPr>
      <w:spacing w:after="120" w:line="480" w:lineRule="auto"/>
      <w:ind w:left="283"/>
    </w:pPr>
  </w:style>
  <w:style w:type="character" w:customStyle="1" w:styleId="23">
    <w:name w:val="Основной текст с отступом 2 Знак"/>
    <w:basedOn w:val="a0"/>
    <w:link w:val="22"/>
    <w:uiPriority w:val="99"/>
    <w:semiHidden/>
    <w:rsid w:val="00FE5904"/>
  </w:style>
  <w:style w:type="table" w:customStyle="1" w:styleId="8">
    <w:name w:val="Сетка таблицы8"/>
    <w:basedOn w:val="a1"/>
    <w:next w:val="a5"/>
    <w:uiPriority w:val="59"/>
    <w:rsid w:val="008B697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ody Text Indent"/>
    <w:basedOn w:val="a"/>
    <w:link w:val="af"/>
    <w:rsid w:val="00FE5904"/>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FE5904"/>
    <w:rPr>
      <w:rFonts w:ascii="Times New Roman" w:eastAsia="Times New Roman" w:hAnsi="Times New Roman" w:cs="Times New Roman"/>
      <w:sz w:val="24"/>
      <w:szCs w:val="24"/>
      <w:lang w:eastAsia="ru-RU"/>
    </w:rPr>
  </w:style>
  <w:style w:type="table" w:customStyle="1" w:styleId="51">
    <w:name w:val="Сетка таблицы5"/>
    <w:basedOn w:val="a1"/>
    <w:next w:val="a5"/>
    <w:rsid w:val="00FE59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qFormat/>
    <w:rsid w:val="00FE5904"/>
    <w:rPr>
      <w:b/>
      <w:bCs/>
    </w:rPr>
  </w:style>
  <w:style w:type="character" w:customStyle="1" w:styleId="apple-converted-space">
    <w:name w:val="apple-converted-space"/>
    <w:basedOn w:val="a0"/>
    <w:rsid w:val="00FE5904"/>
  </w:style>
  <w:style w:type="paragraph" w:styleId="af1">
    <w:name w:val="Plain Text"/>
    <w:basedOn w:val="a"/>
    <w:link w:val="af2"/>
    <w:rsid w:val="00FE5904"/>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rsid w:val="00FE5904"/>
    <w:rPr>
      <w:rFonts w:ascii="Courier New" w:eastAsia="Times New Roman" w:hAnsi="Courier New" w:cs="Times New Roman"/>
      <w:sz w:val="20"/>
      <w:szCs w:val="20"/>
      <w:lang w:eastAsia="ru-RU"/>
    </w:rPr>
  </w:style>
  <w:style w:type="character" w:customStyle="1" w:styleId="af3">
    <w:name w:val="Знак Знак"/>
    <w:basedOn w:val="a0"/>
    <w:rsid w:val="00FE5904"/>
    <w:rPr>
      <w:rFonts w:ascii="Courier New" w:hAnsi="Courier New"/>
    </w:rPr>
  </w:style>
  <w:style w:type="character" w:styleId="af4">
    <w:name w:val="Subtle Reference"/>
    <w:basedOn w:val="a0"/>
    <w:uiPriority w:val="31"/>
    <w:qFormat/>
    <w:rsid w:val="0069204F"/>
    <w:rPr>
      <w:smallCaps/>
      <w:color w:val="C0504D"/>
      <w:u w:val="single"/>
    </w:rPr>
  </w:style>
  <w:style w:type="paragraph" w:customStyle="1" w:styleId="13">
    <w:name w:val="1"/>
    <w:basedOn w:val="a"/>
    <w:next w:val="af5"/>
    <w:uiPriority w:val="99"/>
    <w:unhideWhenUsed/>
    <w:rsid w:val="00CF7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Normal (Web)"/>
    <w:basedOn w:val="a"/>
    <w:uiPriority w:val="99"/>
    <w:unhideWhenUsed/>
    <w:rsid w:val="00CF78EC"/>
    <w:rPr>
      <w:rFonts w:ascii="Times New Roman" w:hAnsi="Times New Roman" w:cs="Times New Roman"/>
      <w:sz w:val="24"/>
      <w:szCs w:val="24"/>
    </w:rPr>
  </w:style>
  <w:style w:type="paragraph" w:customStyle="1" w:styleId="msonormalmailrucssattributepostfix">
    <w:name w:val="msonormal_mailru_css_attribute_postfix"/>
    <w:basedOn w:val="a"/>
    <w:rsid w:val="008D155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1">
    <w:name w:val="Сетка таблицы6"/>
    <w:basedOn w:val="a1"/>
    <w:next w:val="a5"/>
    <w:uiPriority w:val="59"/>
    <w:rsid w:val="003A064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5"/>
    <w:uiPriority w:val="59"/>
    <w:rsid w:val="00EC3C7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7E5BDC"/>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qFormat/>
    <w:rsid w:val="007E5BD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6">
    <w:name w:val="TOC Heading"/>
    <w:basedOn w:val="1"/>
    <w:next w:val="a"/>
    <w:uiPriority w:val="39"/>
    <w:unhideWhenUsed/>
    <w:qFormat/>
    <w:rsid w:val="00E86C35"/>
    <w:pPr>
      <w:spacing w:before="240" w:line="259" w:lineRule="auto"/>
      <w:outlineLvl w:val="9"/>
    </w:pPr>
    <w:rPr>
      <w:rFonts w:asciiTheme="majorHAnsi" w:hAnsiTheme="majorHAnsi"/>
      <w:b w:val="0"/>
      <w:bCs w:val="0"/>
      <w:i w:val="0"/>
      <w:color w:val="365F91" w:themeColor="accent1" w:themeShade="BF"/>
      <w:sz w:val="32"/>
      <w:szCs w:val="32"/>
      <w:lang w:val="ru-MD" w:eastAsia="ru-MD"/>
    </w:rPr>
  </w:style>
  <w:style w:type="character" w:styleId="af7">
    <w:name w:val="Hyperlink"/>
    <w:basedOn w:val="a0"/>
    <w:uiPriority w:val="99"/>
    <w:unhideWhenUsed/>
    <w:rsid w:val="00E86C35"/>
    <w:rPr>
      <w:color w:val="0000FF" w:themeColor="hyperlink"/>
      <w:u w:val="single"/>
    </w:rPr>
  </w:style>
  <w:style w:type="character" w:customStyle="1" w:styleId="52">
    <w:name w:val="Основной текст (5)_"/>
    <w:basedOn w:val="a0"/>
    <w:link w:val="53"/>
    <w:rsid w:val="00E704BE"/>
    <w:rPr>
      <w:rFonts w:ascii="Times New Roman" w:eastAsia="Times New Roman" w:hAnsi="Times New Roman" w:cs="Times New Roman"/>
      <w:b/>
      <w:bCs/>
      <w:shd w:val="clear" w:color="auto" w:fill="FFFFFF"/>
    </w:rPr>
  </w:style>
  <w:style w:type="character" w:customStyle="1" w:styleId="24">
    <w:name w:val="Основной текст (2)_"/>
    <w:basedOn w:val="a0"/>
    <w:link w:val="25"/>
    <w:rsid w:val="00E704BE"/>
    <w:rPr>
      <w:rFonts w:ascii="Times New Roman" w:eastAsia="Times New Roman" w:hAnsi="Times New Roman" w:cs="Times New Roman"/>
      <w:shd w:val="clear" w:color="auto" w:fill="FFFFFF"/>
    </w:rPr>
  </w:style>
  <w:style w:type="character" w:customStyle="1" w:styleId="af8">
    <w:name w:val="Оглавление_"/>
    <w:basedOn w:val="a0"/>
    <w:link w:val="af9"/>
    <w:rsid w:val="00E704BE"/>
    <w:rPr>
      <w:rFonts w:ascii="Times New Roman" w:eastAsia="Times New Roman" w:hAnsi="Times New Roman" w:cs="Times New Roman"/>
      <w:shd w:val="clear" w:color="auto" w:fill="FFFFFF"/>
    </w:rPr>
  </w:style>
  <w:style w:type="character" w:customStyle="1" w:styleId="62">
    <w:name w:val="Основной текст (6)_"/>
    <w:basedOn w:val="a0"/>
    <w:link w:val="63"/>
    <w:rsid w:val="00E704BE"/>
    <w:rPr>
      <w:rFonts w:ascii="Times New Roman" w:eastAsia="Times New Roman" w:hAnsi="Times New Roman" w:cs="Times New Roman"/>
      <w:shd w:val="clear" w:color="auto" w:fill="FFFFFF"/>
    </w:rPr>
  </w:style>
  <w:style w:type="character" w:customStyle="1" w:styleId="26">
    <w:name w:val="Оглавление (2)_"/>
    <w:basedOn w:val="a0"/>
    <w:link w:val="27"/>
    <w:rsid w:val="00E704BE"/>
    <w:rPr>
      <w:rFonts w:ascii="Times New Roman" w:eastAsia="Times New Roman" w:hAnsi="Times New Roman" w:cs="Times New Roman"/>
      <w:shd w:val="clear" w:color="auto" w:fill="FFFFFF"/>
    </w:rPr>
  </w:style>
  <w:style w:type="paragraph" w:customStyle="1" w:styleId="25">
    <w:name w:val="Основной текст (2)"/>
    <w:basedOn w:val="a"/>
    <w:link w:val="24"/>
    <w:rsid w:val="00E704BE"/>
    <w:pPr>
      <w:widowControl w:val="0"/>
      <w:shd w:val="clear" w:color="auto" w:fill="FFFFFF"/>
      <w:spacing w:after="0" w:line="0" w:lineRule="atLeast"/>
      <w:jc w:val="center"/>
    </w:pPr>
    <w:rPr>
      <w:rFonts w:ascii="Times New Roman" w:eastAsia="Times New Roman" w:hAnsi="Times New Roman" w:cs="Times New Roman"/>
    </w:rPr>
  </w:style>
  <w:style w:type="paragraph" w:customStyle="1" w:styleId="63">
    <w:name w:val="Основной текст (6)"/>
    <w:basedOn w:val="a"/>
    <w:link w:val="62"/>
    <w:rsid w:val="00E704BE"/>
    <w:pPr>
      <w:widowControl w:val="0"/>
      <w:shd w:val="clear" w:color="auto" w:fill="FFFFFF"/>
      <w:spacing w:after="0" w:line="252" w:lineRule="exact"/>
      <w:jc w:val="both"/>
    </w:pPr>
    <w:rPr>
      <w:rFonts w:ascii="Times New Roman" w:eastAsia="Times New Roman" w:hAnsi="Times New Roman" w:cs="Times New Roman"/>
    </w:rPr>
  </w:style>
  <w:style w:type="paragraph" w:customStyle="1" w:styleId="53">
    <w:name w:val="Основной текст (5)"/>
    <w:basedOn w:val="a"/>
    <w:link w:val="52"/>
    <w:rsid w:val="00E704BE"/>
    <w:pPr>
      <w:widowControl w:val="0"/>
      <w:shd w:val="clear" w:color="auto" w:fill="FFFFFF"/>
      <w:spacing w:after="0" w:line="317" w:lineRule="exact"/>
      <w:jc w:val="center"/>
    </w:pPr>
    <w:rPr>
      <w:rFonts w:ascii="Times New Roman" w:eastAsia="Times New Roman" w:hAnsi="Times New Roman" w:cs="Times New Roman"/>
      <w:b/>
      <w:bCs/>
    </w:rPr>
  </w:style>
  <w:style w:type="paragraph" w:customStyle="1" w:styleId="af9">
    <w:name w:val="Оглавление"/>
    <w:basedOn w:val="a"/>
    <w:link w:val="af8"/>
    <w:rsid w:val="00E704BE"/>
    <w:pPr>
      <w:widowControl w:val="0"/>
      <w:shd w:val="clear" w:color="auto" w:fill="FFFFFF"/>
      <w:spacing w:after="0" w:line="276" w:lineRule="exact"/>
      <w:jc w:val="both"/>
    </w:pPr>
    <w:rPr>
      <w:rFonts w:ascii="Times New Roman" w:eastAsia="Times New Roman" w:hAnsi="Times New Roman" w:cs="Times New Roman"/>
    </w:rPr>
  </w:style>
  <w:style w:type="paragraph" w:customStyle="1" w:styleId="27">
    <w:name w:val="Оглавление (2)"/>
    <w:basedOn w:val="a"/>
    <w:link w:val="26"/>
    <w:rsid w:val="00E704BE"/>
    <w:pPr>
      <w:widowControl w:val="0"/>
      <w:shd w:val="clear" w:color="auto" w:fill="FFFFFF"/>
      <w:spacing w:after="0" w:line="252" w:lineRule="exact"/>
      <w:jc w:val="both"/>
    </w:pPr>
    <w:rPr>
      <w:rFonts w:ascii="Times New Roman" w:eastAsia="Times New Roman" w:hAnsi="Times New Roman" w:cs="Times New Roman"/>
    </w:rPr>
  </w:style>
  <w:style w:type="character" w:customStyle="1" w:styleId="211pt">
    <w:name w:val="Основной текст (2) + 11 pt"/>
    <w:basedOn w:val="24"/>
    <w:rsid w:val="00E704B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Normal1">
    <w:name w:val="Table Normal1"/>
    <w:uiPriority w:val="2"/>
    <w:semiHidden/>
    <w:qFormat/>
    <w:rsid w:val="0071794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71794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34">
    <w:name w:val="toc 3"/>
    <w:basedOn w:val="a"/>
    <w:next w:val="a"/>
    <w:autoRedefine/>
    <w:uiPriority w:val="39"/>
    <w:unhideWhenUsed/>
    <w:rsid w:val="0075164F"/>
    <w:pPr>
      <w:spacing w:after="100"/>
      <w:ind w:left="440"/>
    </w:pPr>
  </w:style>
  <w:style w:type="paragraph" w:styleId="28">
    <w:name w:val="toc 2"/>
    <w:basedOn w:val="a"/>
    <w:next w:val="a"/>
    <w:autoRedefine/>
    <w:uiPriority w:val="39"/>
    <w:unhideWhenUsed/>
    <w:rsid w:val="002E62D3"/>
    <w:pPr>
      <w:spacing w:after="100"/>
      <w:ind w:left="220"/>
    </w:pPr>
  </w:style>
  <w:style w:type="table" w:customStyle="1" w:styleId="9">
    <w:name w:val="Сетка таблицы9"/>
    <w:basedOn w:val="a1"/>
    <w:next w:val="a5"/>
    <w:uiPriority w:val="59"/>
    <w:rsid w:val="00A6678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07774">
      <w:bodyDiv w:val="1"/>
      <w:marLeft w:val="0"/>
      <w:marRight w:val="0"/>
      <w:marTop w:val="0"/>
      <w:marBottom w:val="0"/>
      <w:divBdr>
        <w:top w:val="none" w:sz="0" w:space="0" w:color="auto"/>
        <w:left w:val="none" w:sz="0" w:space="0" w:color="auto"/>
        <w:bottom w:val="none" w:sz="0" w:space="0" w:color="auto"/>
        <w:right w:val="none" w:sz="0" w:space="0" w:color="auto"/>
      </w:divBdr>
    </w:div>
    <w:div w:id="44724220">
      <w:bodyDiv w:val="1"/>
      <w:marLeft w:val="0"/>
      <w:marRight w:val="0"/>
      <w:marTop w:val="0"/>
      <w:marBottom w:val="0"/>
      <w:divBdr>
        <w:top w:val="none" w:sz="0" w:space="0" w:color="auto"/>
        <w:left w:val="none" w:sz="0" w:space="0" w:color="auto"/>
        <w:bottom w:val="none" w:sz="0" w:space="0" w:color="auto"/>
        <w:right w:val="none" w:sz="0" w:space="0" w:color="auto"/>
      </w:divBdr>
    </w:div>
    <w:div w:id="77481956">
      <w:bodyDiv w:val="1"/>
      <w:marLeft w:val="0"/>
      <w:marRight w:val="0"/>
      <w:marTop w:val="0"/>
      <w:marBottom w:val="0"/>
      <w:divBdr>
        <w:top w:val="none" w:sz="0" w:space="0" w:color="auto"/>
        <w:left w:val="none" w:sz="0" w:space="0" w:color="auto"/>
        <w:bottom w:val="none" w:sz="0" w:space="0" w:color="auto"/>
        <w:right w:val="none" w:sz="0" w:space="0" w:color="auto"/>
      </w:divBdr>
    </w:div>
    <w:div w:id="84963944">
      <w:bodyDiv w:val="1"/>
      <w:marLeft w:val="0"/>
      <w:marRight w:val="0"/>
      <w:marTop w:val="0"/>
      <w:marBottom w:val="0"/>
      <w:divBdr>
        <w:top w:val="none" w:sz="0" w:space="0" w:color="auto"/>
        <w:left w:val="none" w:sz="0" w:space="0" w:color="auto"/>
        <w:bottom w:val="none" w:sz="0" w:space="0" w:color="auto"/>
        <w:right w:val="none" w:sz="0" w:space="0" w:color="auto"/>
      </w:divBdr>
    </w:div>
    <w:div w:id="129245866">
      <w:bodyDiv w:val="1"/>
      <w:marLeft w:val="0"/>
      <w:marRight w:val="0"/>
      <w:marTop w:val="0"/>
      <w:marBottom w:val="0"/>
      <w:divBdr>
        <w:top w:val="none" w:sz="0" w:space="0" w:color="auto"/>
        <w:left w:val="none" w:sz="0" w:space="0" w:color="auto"/>
        <w:bottom w:val="none" w:sz="0" w:space="0" w:color="auto"/>
        <w:right w:val="none" w:sz="0" w:space="0" w:color="auto"/>
      </w:divBdr>
    </w:div>
    <w:div w:id="136729439">
      <w:bodyDiv w:val="1"/>
      <w:marLeft w:val="0"/>
      <w:marRight w:val="0"/>
      <w:marTop w:val="0"/>
      <w:marBottom w:val="0"/>
      <w:divBdr>
        <w:top w:val="none" w:sz="0" w:space="0" w:color="auto"/>
        <w:left w:val="none" w:sz="0" w:space="0" w:color="auto"/>
        <w:bottom w:val="none" w:sz="0" w:space="0" w:color="auto"/>
        <w:right w:val="none" w:sz="0" w:space="0" w:color="auto"/>
      </w:divBdr>
    </w:div>
    <w:div w:id="213125722">
      <w:bodyDiv w:val="1"/>
      <w:marLeft w:val="0"/>
      <w:marRight w:val="0"/>
      <w:marTop w:val="0"/>
      <w:marBottom w:val="0"/>
      <w:divBdr>
        <w:top w:val="none" w:sz="0" w:space="0" w:color="auto"/>
        <w:left w:val="none" w:sz="0" w:space="0" w:color="auto"/>
        <w:bottom w:val="none" w:sz="0" w:space="0" w:color="auto"/>
        <w:right w:val="none" w:sz="0" w:space="0" w:color="auto"/>
      </w:divBdr>
    </w:div>
    <w:div w:id="231743766">
      <w:bodyDiv w:val="1"/>
      <w:marLeft w:val="0"/>
      <w:marRight w:val="0"/>
      <w:marTop w:val="0"/>
      <w:marBottom w:val="0"/>
      <w:divBdr>
        <w:top w:val="none" w:sz="0" w:space="0" w:color="auto"/>
        <w:left w:val="none" w:sz="0" w:space="0" w:color="auto"/>
        <w:bottom w:val="none" w:sz="0" w:space="0" w:color="auto"/>
        <w:right w:val="none" w:sz="0" w:space="0" w:color="auto"/>
      </w:divBdr>
    </w:div>
    <w:div w:id="239827015">
      <w:bodyDiv w:val="1"/>
      <w:marLeft w:val="0"/>
      <w:marRight w:val="0"/>
      <w:marTop w:val="0"/>
      <w:marBottom w:val="0"/>
      <w:divBdr>
        <w:top w:val="none" w:sz="0" w:space="0" w:color="auto"/>
        <w:left w:val="none" w:sz="0" w:space="0" w:color="auto"/>
        <w:bottom w:val="none" w:sz="0" w:space="0" w:color="auto"/>
        <w:right w:val="none" w:sz="0" w:space="0" w:color="auto"/>
      </w:divBdr>
    </w:div>
    <w:div w:id="253629884">
      <w:bodyDiv w:val="1"/>
      <w:marLeft w:val="0"/>
      <w:marRight w:val="0"/>
      <w:marTop w:val="0"/>
      <w:marBottom w:val="0"/>
      <w:divBdr>
        <w:top w:val="none" w:sz="0" w:space="0" w:color="auto"/>
        <w:left w:val="none" w:sz="0" w:space="0" w:color="auto"/>
        <w:bottom w:val="none" w:sz="0" w:space="0" w:color="auto"/>
        <w:right w:val="none" w:sz="0" w:space="0" w:color="auto"/>
      </w:divBdr>
    </w:div>
    <w:div w:id="266041886">
      <w:bodyDiv w:val="1"/>
      <w:marLeft w:val="0"/>
      <w:marRight w:val="0"/>
      <w:marTop w:val="0"/>
      <w:marBottom w:val="0"/>
      <w:divBdr>
        <w:top w:val="none" w:sz="0" w:space="0" w:color="auto"/>
        <w:left w:val="none" w:sz="0" w:space="0" w:color="auto"/>
        <w:bottom w:val="none" w:sz="0" w:space="0" w:color="auto"/>
        <w:right w:val="none" w:sz="0" w:space="0" w:color="auto"/>
      </w:divBdr>
    </w:div>
    <w:div w:id="288976324">
      <w:bodyDiv w:val="1"/>
      <w:marLeft w:val="0"/>
      <w:marRight w:val="0"/>
      <w:marTop w:val="0"/>
      <w:marBottom w:val="0"/>
      <w:divBdr>
        <w:top w:val="none" w:sz="0" w:space="0" w:color="auto"/>
        <w:left w:val="none" w:sz="0" w:space="0" w:color="auto"/>
        <w:bottom w:val="none" w:sz="0" w:space="0" w:color="auto"/>
        <w:right w:val="none" w:sz="0" w:space="0" w:color="auto"/>
      </w:divBdr>
    </w:div>
    <w:div w:id="376247588">
      <w:bodyDiv w:val="1"/>
      <w:marLeft w:val="0"/>
      <w:marRight w:val="0"/>
      <w:marTop w:val="0"/>
      <w:marBottom w:val="0"/>
      <w:divBdr>
        <w:top w:val="none" w:sz="0" w:space="0" w:color="auto"/>
        <w:left w:val="none" w:sz="0" w:space="0" w:color="auto"/>
        <w:bottom w:val="none" w:sz="0" w:space="0" w:color="auto"/>
        <w:right w:val="none" w:sz="0" w:space="0" w:color="auto"/>
      </w:divBdr>
    </w:div>
    <w:div w:id="467630256">
      <w:bodyDiv w:val="1"/>
      <w:marLeft w:val="0"/>
      <w:marRight w:val="0"/>
      <w:marTop w:val="0"/>
      <w:marBottom w:val="0"/>
      <w:divBdr>
        <w:top w:val="none" w:sz="0" w:space="0" w:color="auto"/>
        <w:left w:val="none" w:sz="0" w:space="0" w:color="auto"/>
        <w:bottom w:val="none" w:sz="0" w:space="0" w:color="auto"/>
        <w:right w:val="none" w:sz="0" w:space="0" w:color="auto"/>
      </w:divBdr>
    </w:div>
    <w:div w:id="596014772">
      <w:bodyDiv w:val="1"/>
      <w:marLeft w:val="0"/>
      <w:marRight w:val="0"/>
      <w:marTop w:val="0"/>
      <w:marBottom w:val="0"/>
      <w:divBdr>
        <w:top w:val="none" w:sz="0" w:space="0" w:color="auto"/>
        <w:left w:val="none" w:sz="0" w:space="0" w:color="auto"/>
        <w:bottom w:val="none" w:sz="0" w:space="0" w:color="auto"/>
        <w:right w:val="none" w:sz="0" w:space="0" w:color="auto"/>
      </w:divBdr>
    </w:div>
    <w:div w:id="649869015">
      <w:bodyDiv w:val="1"/>
      <w:marLeft w:val="0"/>
      <w:marRight w:val="0"/>
      <w:marTop w:val="0"/>
      <w:marBottom w:val="0"/>
      <w:divBdr>
        <w:top w:val="none" w:sz="0" w:space="0" w:color="auto"/>
        <w:left w:val="none" w:sz="0" w:space="0" w:color="auto"/>
        <w:bottom w:val="none" w:sz="0" w:space="0" w:color="auto"/>
        <w:right w:val="none" w:sz="0" w:space="0" w:color="auto"/>
      </w:divBdr>
    </w:div>
    <w:div w:id="747115214">
      <w:bodyDiv w:val="1"/>
      <w:marLeft w:val="0"/>
      <w:marRight w:val="0"/>
      <w:marTop w:val="0"/>
      <w:marBottom w:val="0"/>
      <w:divBdr>
        <w:top w:val="none" w:sz="0" w:space="0" w:color="auto"/>
        <w:left w:val="none" w:sz="0" w:space="0" w:color="auto"/>
        <w:bottom w:val="none" w:sz="0" w:space="0" w:color="auto"/>
        <w:right w:val="none" w:sz="0" w:space="0" w:color="auto"/>
      </w:divBdr>
    </w:div>
    <w:div w:id="750662055">
      <w:bodyDiv w:val="1"/>
      <w:marLeft w:val="0"/>
      <w:marRight w:val="0"/>
      <w:marTop w:val="0"/>
      <w:marBottom w:val="0"/>
      <w:divBdr>
        <w:top w:val="none" w:sz="0" w:space="0" w:color="auto"/>
        <w:left w:val="none" w:sz="0" w:space="0" w:color="auto"/>
        <w:bottom w:val="none" w:sz="0" w:space="0" w:color="auto"/>
        <w:right w:val="none" w:sz="0" w:space="0" w:color="auto"/>
      </w:divBdr>
    </w:div>
    <w:div w:id="788474097">
      <w:bodyDiv w:val="1"/>
      <w:marLeft w:val="0"/>
      <w:marRight w:val="0"/>
      <w:marTop w:val="0"/>
      <w:marBottom w:val="0"/>
      <w:divBdr>
        <w:top w:val="none" w:sz="0" w:space="0" w:color="auto"/>
        <w:left w:val="none" w:sz="0" w:space="0" w:color="auto"/>
        <w:bottom w:val="none" w:sz="0" w:space="0" w:color="auto"/>
        <w:right w:val="none" w:sz="0" w:space="0" w:color="auto"/>
      </w:divBdr>
    </w:div>
    <w:div w:id="845637005">
      <w:bodyDiv w:val="1"/>
      <w:marLeft w:val="0"/>
      <w:marRight w:val="0"/>
      <w:marTop w:val="0"/>
      <w:marBottom w:val="0"/>
      <w:divBdr>
        <w:top w:val="none" w:sz="0" w:space="0" w:color="auto"/>
        <w:left w:val="none" w:sz="0" w:space="0" w:color="auto"/>
        <w:bottom w:val="none" w:sz="0" w:space="0" w:color="auto"/>
        <w:right w:val="none" w:sz="0" w:space="0" w:color="auto"/>
      </w:divBdr>
    </w:div>
    <w:div w:id="886183491">
      <w:bodyDiv w:val="1"/>
      <w:marLeft w:val="0"/>
      <w:marRight w:val="0"/>
      <w:marTop w:val="0"/>
      <w:marBottom w:val="0"/>
      <w:divBdr>
        <w:top w:val="none" w:sz="0" w:space="0" w:color="auto"/>
        <w:left w:val="none" w:sz="0" w:space="0" w:color="auto"/>
        <w:bottom w:val="none" w:sz="0" w:space="0" w:color="auto"/>
        <w:right w:val="none" w:sz="0" w:space="0" w:color="auto"/>
      </w:divBdr>
    </w:div>
    <w:div w:id="964654701">
      <w:bodyDiv w:val="1"/>
      <w:marLeft w:val="0"/>
      <w:marRight w:val="0"/>
      <w:marTop w:val="0"/>
      <w:marBottom w:val="0"/>
      <w:divBdr>
        <w:top w:val="none" w:sz="0" w:space="0" w:color="auto"/>
        <w:left w:val="none" w:sz="0" w:space="0" w:color="auto"/>
        <w:bottom w:val="none" w:sz="0" w:space="0" w:color="auto"/>
        <w:right w:val="none" w:sz="0" w:space="0" w:color="auto"/>
      </w:divBdr>
    </w:div>
    <w:div w:id="997153103">
      <w:bodyDiv w:val="1"/>
      <w:marLeft w:val="0"/>
      <w:marRight w:val="0"/>
      <w:marTop w:val="0"/>
      <w:marBottom w:val="0"/>
      <w:divBdr>
        <w:top w:val="none" w:sz="0" w:space="0" w:color="auto"/>
        <w:left w:val="none" w:sz="0" w:space="0" w:color="auto"/>
        <w:bottom w:val="none" w:sz="0" w:space="0" w:color="auto"/>
        <w:right w:val="none" w:sz="0" w:space="0" w:color="auto"/>
      </w:divBdr>
    </w:div>
    <w:div w:id="1027369938">
      <w:bodyDiv w:val="1"/>
      <w:marLeft w:val="0"/>
      <w:marRight w:val="0"/>
      <w:marTop w:val="0"/>
      <w:marBottom w:val="0"/>
      <w:divBdr>
        <w:top w:val="none" w:sz="0" w:space="0" w:color="auto"/>
        <w:left w:val="none" w:sz="0" w:space="0" w:color="auto"/>
        <w:bottom w:val="none" w:sz="0" w:space="0" w:color="auto"/>
        <w:right w:val="none" w:sz="0" w:space="0" w:color="auto"/>
      </w:divBdr>
    </w:div>
    <w:div w:id="1041780341">
      <w:bodyDiv w:val="1"/>
      <w:marLeft w:val="0"/>
      <w:marRight w:val="0"/>
      <w:marTop w:val="0"/>
      <w:marBottom w:val="0"/>
      <w:divBdr>
        <w:top w:val="none" w:sz="0" w:space="0" w:color="auto"/>
        <w:left w:val="none" w:sz="0" w:space="0" w:color="auto"/>
        <w:bottom w:val="none" w:sz="0" w:space="0" w:color="auto"/>
        <w:right w:val="none" w:sz="0" w:space="0" w:color="auto"/>
      </w:divBdr>
    </w:div>
    <w:div w:id="1166826915">
      <w:bodyDiv w:val="1"/>
      <w:marLeft w:val="0"/>
      <w:marRight w:val="0"/>
      <w:marTop w:val="0"/>
      <w:marBottom w:val="0"/>
      <w:divBdr>
        <w:top w:val="none" w:sz="0" w:space="0" w:color="auto"/>
        <w:left w:val="none" w:sz="0" w:space="0" w:color="auto"/>
        <w:bottom w:val="none" w:sz="0" w:space="0" w:color="auto"/>
        <w:right w:val="none" w:sz="0" w:space="0" w:color="auto"/>
      </w:divBdr>
    </w:div>
    <w:div w:id="1174032243">
      <w:bodyDiv w:val="1"/>
      <w:marLeft w:val="0"/>
      <w:marRight w:val="0"/>
      <w:marTop w:val="0"/>
      <w:marBottom w:val="0"/>
      <w:divBdr>
        <w:top w:val="none" w:sz="0" w:space="0" w:color="auto"/>
        <w:left w:val="none" w:sz="0" w:space="0" w:color="auto"/>
        <w:bottom w:val="none" w:sz="0" w:space="0" w:color="auto"/>
        <w:right w:val="none" w:sz="0" w:space="0" w:color="auto"/>
      </w:divBdr>
    </w:div>
    <w:div w:id="1193612560">
      <w:bodyDiv w:val="1"/>
      <w:marLeft w:val="0"/>
      <w:marRight w:val="0"/>
      <w:marTop w:val="0"/>
      <w:marBottom w:val="0"/>
      <w:divBdr>
        <w:top w:val="none" w:sz="0" w:space="0" w:color="auto"/>
        <w:left w:val="none" w:sz="0" w:space="0" w:color="auto"/>
        <w:bottom w:val="none" w:sz="0" w:space="0" w:color="auto"/>
        <w:right w:val="none" w:sz="0" w:space="0" w:color="auto"/>
      </w:divBdr>
    </w:div>
    <w:div w:id="1196112730">
      <w:bodyDiv w:val="1"/>
      <w:marLeft w:val="0"/>
      <w:marRight w:val="0"/>
      <w:marTop w:val="0"/>
      <w:marBottom w:val="0"/>
      <w:divBdr>
        <w:top w:val="none" w:sz="0" w:space="0" w:color="auto"/>
        <w:left w:val="none" w:sz="0" w:space="0" w:color="auto"/>
        <w:bottom w:val="none" w:sz="0" w:space="0" w:color="auto"/>
        <w:right w:val="none" w:sz="0" w:space="0" w:color="auto"/>
      </w:divBdr>
    </w:div>
    <w:div w:id="1245871696">
      <w:bodyDiv w:val="1"/>
      <w:marLeft w:val="0"/>
      <w:marRight w:val="0"/>
      <w:marTop w:val="0"/>
      <w:marBottom w:val="0"/>
      <w:divBdr>
        <w:top w:val="none" w:sz="0" w:space="0" w:color="auto"/>
        <w:left w:val="none" w:sz="0" w:space="0" w:color="auto"/>
        <w:bottom w:val="none" w:sz="0" w:space="0" w:color="auto"/>
        <w:right w:val="none" w:sz="0" w:space="0" w:color="auto"/>
      </w:divBdr>
    </w:div>
    <w:div w:id="1264874757">
      <w:bodyDiv w:val="1"/>
      <w:marLeft w:val="0"/>
      <w:marRight w:val="0"/>
      <w:marTop w:val="0"/>
      <w:marBottom w:val="0"/>
      <w:divBdr>
        <w:top w:val="none" w:sz="0" w:space="0" w:color="auto"/>
        <w:left w:val="none" w:sz="0" w:space="0" w:color="auto"/>
        <w:bottom w:val="none" w:sz="0" w:space="0" w:color="auto"/>
        <w:right w:val="none" w:sz="0" w:space="0" w:color="auto"/>
      </w:divBdr>
    </w:div>
    <w:div w:id="1286615158">
      <w:bodyDiv w:val="1"/>
      <w:marLeft w:val="0"/>
      <w:marRight w:val="0"/>
      <w:marTop w:val="0"/>
      <w:marBottom w:val="0"/>
      <w:divBdr>
        <w:top w:val="none" w:sz="0" w:space="0" w:color="auto"/>
        <w:left w:val="none" w:sz="0" w:space="0" w:color="auto"/>
        <w:bottom w:val="none" w:sz="0" w:space="0" w:color="auto"/>
        <w:right w:val="none" w:sz="0" w:space="0" w:color="auto"/>
      </w:divBdr>
    </w:div>
    <w:div w:id="1367177080">
      <w:bodyDiv w:val="1"/>
      <w:marLeft w:val="0"/>
      <w:marRight w:val="0"/>
      <w:marTop w:val="0"/>
      <w:marBottom w:val="0"/>
      <w:divBdr>
        <w:top w:val="none" w:sz="0" w:space="0" w:color="auto"/>
        <w:left w:val="none" w:sz="0" w:space="0" w:color="auto"/>
        <w:bottom w:val="none" w:sz="0" w:space="0" w:color="auto"/>
        <w:right w:val="none" w:sz="0" w:space="0" w:color="auto"/>
      </w:divBdr>
    </w:div>
    <w:div w:id="1418867355">
      <w:bodyDiv w:val="1"/>
      <w:marLeft w:val="0"/>
      <w:marRight w:val="0"/>
      <w:marTop w:val="0"/>
      <w:marBottom w:val="0"/>
      <w:divBdr>
        <w:top w:val="none" w:sz="0" w:space="0" w:color="auto"/>
        <w:left w:val="none" w:sz="0" w:space="0" w:color="auto"/>
        <w:bottom w:val="none" w:sz="0" w:space="0" w:color="auto"/>
        <w:right w:val="none" w:sz="0" w:space="0" w:color="auto"/>
      </w:divBdr>
    </w:div>
    <w:div w:id="1419715943">
      <w:bodyDiv w:val="1"/>
      <w:marLeft w:val="0"/>
      <w:marRight w:val="0"/>
      <w:marTop w:val="0"/>
      <w:marBottom w:val="0"/>
      <w:divBdr>
        <w:top w:val="none" w:sz="0" w:space="0" w:color="auto"/>
        <w:left w:val="none" w:sz="0" w:space="0" w:color="auto"/>
        <w:bottom w:val="none" w:sz="0" w:space="0" w:color="auto"/>
        <w:right w:val="none" w:sz="0" w:space="0" w:color="auto"/>
      </w:divBdr>
    </w:div>
    <w:div w:id="1451632867">
      <w:bodyDiv w:val="1"/>
      <w:marLeft w:val="0"/>
      <w:marRight w:val="0"/>
      <w:marTop w:val="0"/>
      <w:marBottom w:val="0"/>
      <w:divBdr>
        <w:top w:val="none" w:sz="0" w:space="0" w:color="auto"/>
        <w:left w:val="none" w:sz="0" w:space="0" w:color="auto"/>
        <w:bottom w:val="none" w:sz="0" w:space="0" w:color="auto"/>
        <w:right w:val="none" w:sz="0" w:space="0" w:color="auto"/>
      </w:divBdr>
    </w:div>
    <w:div w:id="1505588264">
      <w:bodyDiv w:val="1"/>
      <w:marLeft w:val="0"/>
      <w:marRight w:val="0"/>
      <w:marTop w:val="0"/>
      <w:marBottom w:val="0"/>
      <w:divBdr>
        <w:top w:val="none" w:sz="0" w:space="0" w:color="auto"/>
        <w:left w:val="none" w:sz="0" w:space="0" w:color="auto"/>
        <w:bottom w:val="none" w:sz="0" w:space="0" w:color="auto"/>
        <w:right w:val="none" w:sz="0" w:space="0" w:color="auto"/>
      </w:divBdr>
    </w:div>
    <w:div w:id="1610576476">
      <w:bodyDiv w:val="1"/>
      <w:marLeft w:val="0"/>
      <w:marRight w:val="0"/>
      <w:marTop w:val="0"/>
      <w:marBottom w:val="0"/>
      <w:divBdr>
        <w:top w:val="none" w:sz="0" w:space="0" w:color="auto"/>
        <w:left w:val="none" w:sz="0" w:space="0" w:color="auto"/>
        <w:bottom w:val="none" w:sz="0" w:space="0" w:color="auto"/>
        <w:right w:val="none" w:sz="0" w:space="0" w:color="auto"/>
      </w:divBdr>
    </w:div>
    <w:div w:id="1710108166">
      <w:bodyDiv w:val="1"/>
      <w:marLeft w:val="0"/>
      <w:marRight w:val="0"/>
      <w:marTop w:val="0"/>
      <w:marBottom w:val="0"/>
      <w:divBdr>
        <w:top w:val="none" w:sz="0" w:space="0" w:color="auto"/>
        <w:left w:val="none" w:sz="0" w:space="0" w:color="auto"/>
        <w:bottom w:val="none" w:sz="0" w:space="0" w:color="auto"/>
        <w:right w:val="none" w:sz="0" w:space="0" w:color="auto"/>
      </w:divBdr>
    </w:div>
    <w:div w:id="1721394037">
      <w:bodyDiv w:val="1"/>
      <w:marLeft w:val="0"/>
      <w:marRight w:val="0"/>
      <w:marTop w:val="0"/>
      <w:marBottom w:val="0"/>
      <w:divBdr>
        <w:top w:val="none" w:sz="0" w:space="0" w:color="auto"/>
        <w:left w:val="none" w:sz="0" w:space="0" w:color="auto"/>
        <w:bottom w:val="none" w:sz="0" w:space="0" w:color="auto"/>
        <w:right w:val="none" w:sz="0" w:space="0" w:color="auto"/>
      </w:divBdr>
    </w:div>
    <w:div w:id="1731806344">
      <w:bodyDiv w:val="1"/>
      <w:marLeft w:val="0"/>
      <w:marRight w:val="0"/>
      <w:marTop w:val="0"/>
      <w:marBottom w:val="0"/>
      <w:divBdr>
        <w:top w:val="none" w:sz="0" w:space="0" w:color="auto"/>
        <w:left w:val="none" w:sz="0" w:space="0" w:color="auto"/>
        <w:bottom w:val="none" w:sz="0" w:space="0" w:color="auto"/>
        <w:right w:val="none" w:sz="0" w:space="0" w:color="auto"/>
      </w:divBdr>
    </w:div>
    <w:div w:id="1747609710">
      <w:bodyDiv w:val="1"/>
      <w:marLeft w:val="0"/>
      <w:marRight w:val="0"/>
      <w:marTop w:val="0"/>
      <w:marBottom w:val="0"/>
      <w:divBdr>
        <w:top w:val="none" w:sz="0" w:space="0" w:color="auto"/>
        <w:left w:val="none" w:sz="0" w:space="0" w:color="auto"/>
        <w:bottom w:val="none" w:sz="0" w:space="0" w:color="auto"/>
        <w:right w:val="none" w:sz="0" w:space="0" w:color="auto"/>
      </w:divBdr>
    </w:div>
    <w:div w:id="1774546816">
      <w:bodyDiv w:val="1"/>
      <w:marLeft w:val="0"/>
      <w:marRight w:val="0"/>
      <w:marTop w:val="0"/>
      <w:marBottom w:val="0"/>
      <w:divBdr>
        <w:top w:val="none" w:sz="0" w:space="0" w:color="auto"/>
        <w:left w:val="none" w:sz="0" w:space="0" w:color="auto"/>
        <w:bottom w:val="none" w:sz="0" w:space="0" w:color="auto"/>
        <w:right w:val="none" w:sz="0" w:space="0" w:color="auto"/>
      </w:divBdr>
    </w:div>
    <w:div w:id="1778450616">
      <w:bodyDiv w:val="1"/>
      <w:marLeft w:val="0"/>
      <w:marRight w:val="0"/>
      <w:marTop w:val="0"/>
      <w:marBottom w:val="0"/>
      <w:divBdr>
        <w:top w:val="none" w:sz="0" w:space="0" w:color="auto"/>
        <w:left w:val="none" w:sz="0" w:space="0" w:color="auto"/>
        <w:bottom w:val="none" w:sz="0" w:space="0" w:color="auto"/>
        <w:right w:val="none" w:sz="0" w:space="0" w:color="auto"/>
      </w:divBdr>
    </w:div>
    <w:div w:id="1950969137">
      <w:bodyDiv w:val="1"/>
      <w:marLeft w:val="0"/>
      <w:marRight w:val="0"/>
      <w:marTop w:val="0"/>
      <w:marBottom w:val="0"/>
      <w:divBdr>
        <w:top w:val="none" w:sz="0" w:space="0" w:color="auto"/>
        <w:left w:val="none" w:sz="0" w:space="0" w:color="auto"/>
        <w:bottom w:val="none" w:sz="0" w:space="0" w:color="auto"/>
        <w:right w:val="none" w:sz="0" w:space="0" w:color="auto"/>
      </w:divBdr>
    </w:div>
    <w:div w:id="2032221830">
      <w:bodyDiv w:val="1"/>
      <w:marLeft w:val="0"/>
      <w:marRight w:val="0"/>
      <w:marTop w:val="0"/>
      <w:marBottom w:val="0"/>
      <w:divBdr>
        <w:top w:val="none" w:sz="0" w:space="0" w:color="auto"/>
        <w:left w:val="none" w:sz="0" w:space="0" w:color="auto"/>
        <w:bottom w:val="none" w:sz="0" w:space="0" w:color="auto"/>
        <w:right w:val="none" w:sz="0" w:space="0" w:color="auto"/>
      </w:divBdr>
    </w:div>
    <w:div w:id="2035231584">
      <w:bodyDiv w:val="1"/>
      <w:marLeft w:val="0"/>
      <w:marRight w:val="0"/>
      <w:marTop w:val="0"/>
      <w:marBottom w:val="0"/>
      <w:divBdr>
        <w:top w:val="none" w:sz="0" w:space="0" w:color="auto"/>
        <w:left w:val="none" w:sz="0" w:space="0" w:color="auto"/>
        <w:bottom w:val="none" w:sz="0" w:space="0" w:color="auto"/>
        <w:right w:val="none" w:sz="0" w:space="0" w:color="auto"/>
      </w:divBdr>
    </w:div>
    <w:div w:id="2065565465">
      <w:bodyDiv w:val="1"/>
      <w:marLeft w:val="0"/>
      <w:marRight w:val="0"/>
      <w:marTop w:val="0"/>
      <w:marBottom w:val="0"/>
      <w:divBdr>
        <w:top w:val="none" w:sz="0" w:space="0" w:color="auto"/>
        <w:left w:val="none" w:sz="0" w:space="0" w:color="auto"/>
        <w:bottom w:val="none" w:sz="0" w:space="0" w:color="auto"/>
        <w:right w:val="none" w:sz="0" w:space="0" w:color="auto"/>
      </w:divBdr>
    </w:div>
    <w:div w:id="213505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Сумма</a:t>
            </a:r>
            <a:r>
              <a:rPr lang="ru-RU" baseline="0"/>
              <a:t> государственной пошлины </a:t>
            </a:r>
            <a:endParaRPr lang="ru-RU"/>
          </a:p>
        </c:rich>
      </c:tx>
      <c:overlay val="0"/>
      <c:spPr>
        <a:noFill/>
        <a:ln>
          <a:noFill/>
        </a:ln>
        <a:effectLst/>
      </c:spPr>
    </c:title>
    <c:autoTitleDeleted val="0"/>
    <c:plotArea>
      <c:layout>
        <c:manualLayout>
          <c:layoutTarget val="inner"/>
          <c:xMode val="edge"/>
          <c:yMode val="edge"/>
          <c:x val="0.14774114173228348"/>
          <c:y val="0.16345787453859101"/>
          <c:w val="0.79272677401811265"/>
          <c:h val="0.65371145339900238"/>
        </c:manualLayout>
      </c:layout>
      <c:barChart>
        <c:barDir val="col"/>
        <c:grouping val="clustered"/>
        <c:varyColors val="0"/>
        <c:ser>
          <c:idx val="0"/>
          <c:order val="0"/>
          <c:tx>
            <c:strRef>
              <c:f>Лист1!$B$1</c:f>
              <c:strCache>
                <c:ptCount val="1"/>
                <c:pt idx="0">
                  <c:v>2022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013834711273761E-17"/>
                  <c:y val="-1.5756302521008403E-2"/>
                </c:manualLayout>
              </c:layout>
              <c:tx>
                <c:rich>
                  <a:bodyPr rot="0" spcFirstLastPara="1" vertOverflow="ellipsis" vert="horz" wrap="square" lIns="144000" tIns="0" rIns="180000" bIns="19050" anchor="ctr" anchorCtr="1">
                    <a:noAutofit/>
                  </a:bodyPr>
                  <a:lstStyle/>
                  <a:p>
                    <a:pPr>
                      <a:defRPr sz="1600" b="1" i="0" u="none" strike="noStrike" kern="1200" baseline="0">
                        <a:solidFill>
                          <a:schemeClr val="tx1">
                            <a:lumMod val="75000"/>
                            <a:lumOff val="25000"/>
                          </a:schemeClr>
                        </a:solidFill>
                        <a:latin typeface="+mn-lt"/>
                        <a:ea typeface="+mn-ea"/>
                        <a:cs typeface="+mn-cs"/>
                      </a:defRPr>
                    </a:pPr>
                    <a:fld id="{46837C37-A989-445E-A997-B93C7206FE46}" type="VALUE">
                      <a:rPr lang="en-US" sz="1600"/>
                      <a:pPr>
                        <a:defRPr sz="1600" b="1" i="0" u="none" strike="noStrike" kern="1200" baseline="0">
                          <a:solidFill>
                            <a:schemeClr val="tx1">
                              <a:lumMod val="75000"/>
                              <a:lumOff val="25000"/>
                            </a:schemeClr>
                          </a:solidFill>
                          <a:latin typeface="+mn-lt"/>
                          <a:ea typeface="+mn-ea"/>
                          <a:cs typeface="+mn-cs"/>
                        </a:defRPr>
                      </a:pPr>
                      <a:t>[ЗНАЧЕНИЕ]</a:t>
                    </a:fld>
                    <a:r>
                      <a:rPr lang="en-US" sz="1600"/>
                      <a:t>,0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6790620012556066"/>
                      <c:h val="6.392482189726284E-2"/>
                    </c:manualLayout>
                  </c15:layout>
                  <c15:dlblFieldTable/>
                  <c15:showDataLabelsRange val="0"/>
                </c:ext>
                <c:ext xmlns:c16="http://schemas.microsoft.com/office/drawing/2014/chart" uri="{C3380CC4-5D6E-409C-BE32-E72D297353CC}">
                  <c16:uniqueId val="{00000000-5D83-4A34-AE35-FBC9A1633E0D}"/>
                </c:ext>
              </c:extLst>
            </c:dLbl>
            <c:spPr>
              <a:noFill/>
              <a:ln>
                <a:noFill/>
              </a:ln>
              <a:effectLst/>
            </c:spPr>
            <c:txPr>
              <a:bodyPr rot="0" spcFirstLastPara="1" vertOverflow="ellipsis" vert="horz" wrap="square" lIns="144000" tIns="0" rIns="1800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Госпошлина</c:v>
                </c:pt>
              </c:strCache>
            </c:strRef>
          </c:cat>
          <c:val>
            <c:numRef>
              <c:f>Лист1!$B$2</c:f>
              <c:numCache>
                <c:formatCode>General</c:formatCode>
                <c:ptCount val="1"/>
                <c:pt idx="0">
                  <c:v>91545</c:v>
                </c:pt>
              </c:numCache>
            </c:numRef>
          </c:val>
          <c:extLst>
            <c:ext xmlns:c16="http://schemas.microsoft.com/office/drawing/2014/chart" uri="{C3380CC4-5D6E-409C-BE32-E72D297353CC}">
              <c16:uniqueId val="{00000001-5D83-4A34-AE35-FBC9A1633E0D}"/>
            </c:ext>
          </c:extLst>
        </c:ser>
        <c:ser>
          <c:idx val="1"/>
          <c:order val="1"/>
          <c:tx>
            <c:strRef>
              <c:f>Лист1!$C$1</c:f>
              <c:strCache>
                <c:ptCount val="1"/>
                <c:pt idx="0">
                  <c:v>2023</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806821877812735E-2"/>
                  <c:y val="8.4033613445377506E-3"/>
                </c:manualLayout>
              </c:layout>
              <c:tx>
                <c:rich>
                  <a:bodyPr rot="0" spcFirstLastPara="1" vertOverflow="ellipsis" vert="horz" wrap="square" lIns="108000" tIns="19050" rIns="38100" bIns="19050" anchor="ctr" anchorCtr="0">
                    <a:spAutoFit/>
                  </a:bodyPr>
                  <a:lstStyle/>
                  <a:p>
                    <a:pPr algn="l">
                      <a:defRPr sz="1600" b="1" i="0" u="none" strike="noStrike" kern="1200" baseline="0">
                        <a:solidFill>
                          <a:schemeClr val="tx1">
                            <a:lumMod val="75000"/>
                            <a:lumOff val="25000"/>
                          </a:schemeClr>
                        </a:solidFill>
                        <a:latin typeface="+mn-lt"/>
                        <a:ea typeface="+mn-ea"/>
                        <a:cs typeface="+mn-cs"/>
                      </a:defRPr>
                    </a:pPr>
                    <a:fld id="{0A0A4E7E-CC69-49F1-B9F2-64AB4499C0B7}" type="VALUE">
                      <a:rPr lang="en-US" sz="1600"/>
                      <a:pPr algn="l">
                        <a:defRPr sz="1600" b="1"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9791444477221326"/>
                      <c:h val="7.1030183727034124E-2"/>
                    </c:manualLayout>
                  </c15:layout>
                  <c15:dlblFieldTable/>
                  <c15:showDataLabelsRange val="0"/>
                </c:ext>
                <c:ext xmlns:c16="http://schemas.microsoft.com/office/drawing/2014/chart" uri="{C3380CC4-5D6E-409C-BE32-E72D297353CC}">
                  <c16:uniqueId val="{00000002-5D83-4A34-AE35-FBC9A1633E0D}"/>
                </c:ext>
              </c:extLst>
            </c:dLbl>
            <c:spPr>
              <a:noFill/>
              <a:ln>
                <a:noFill/>
              </a:ln>
              <a:effectLst/>
            </c:spPr>
            <c:txPr>
              <a:bodyPr rot="0" spcFirstLastPara="1" vertOverflow="ellipsis" vert="horz" wrap="square" lIns="1080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Госпошлина</c:v>
                </c:pt>
              </c:strCache>
            </c:strRef>
          </c:cat>
          <c:val>
            <c:numRef>
              <c:f>Лист1!$C$2</c:f>
              <c:numCache>
                <c:formatCode>General</c:formatCode>
                <c:ptCount val="1"/>
                <c:pt idx="0">
                  <c:v>99939.75</c:v>
                </c:pt>
              </c:numCache>
            </c:numRef>
          </c:val>
          <c:extLst>
            <c:ext xmlns:c16="http://schemas.microsoft.com/office/drawing/2014/chart" uri="{C3380CC4-5D6E-409C-BE32-E72D297353CC}">
              <c16:uniqueId val="{00000003-5D83-4A34-AE35-FBC9A1633E0D}"/>
            </c:ext>
          </c:extLst>
        </c:ser>
        <c:ser>
          <c:idx val="2"/>
          <c:order val="2"/>
          <c:tx>
            <c:strRef>
              <c:f>Лист1!$D$1</c:f>
              <c:strCache>
                <c:ptCount val="1"/>
                <c:pt idx="0">
                  <c:v>2024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7296824383438646E-2"/>
                  <c:y val="1.6760046428459366E-2"/>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tx1">
                            <a:lumMod val="75000"/>
                            <a:lumOff val="25000"/>
                          </a:schemeClr>
                        </a:solidFill>
                        <a:latin typeface="+mn-lt"/>
                        <a:ea typeface="+mn-ea"/>
                        <a:cs typeface="+mn-cs"/>
                      </a:defRPr>
                    </a:pPr>
                    <a:fld id="{04E8761F-F42E-48FA-A47B-EC86E7463B92}" type="VALUE">
                      <a:rPr lang="en-US" sz="1600" b="1"/>
                      <a:pPr>
                        <a:defRPr sz="1600" b="1"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3006724303554274"/>
                      <c:h val="7.5337457817772777E-2"/>
                    </c:manualLayout>
                  </c15:layout>
                  <c15:dlblFieldTable/>
                  <c15:showDataLabelsRange val="0"/>
                </c:ext>
                <c:ext xmlns:c16="http://schemas.microsoft.com/office/drawing/2014/chart" uri="{C3380CC4-5D6E-409C-BE32-E72D297353CC}">
                  <c16:uniqueId val="{00000004-5D83-4A34-AE35-FBC9A1633E0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Госпошлина</c:v>
                </c:pt>
              </c:strCache>
            </c:strRef>
          </c:cat>
          <c:val>
            <c:numRef>
              <c:f>Лист1!$D$2</c:f>
              <c:numCache>
                <c:formatCode>General</c:formatCode>
                <c:ptCount val="1"/>
                <c:pt idx="0">
                  <c:v>185512.5</c:v>
                </c:pt>
              </c:numCache>
            </c:numRef>
          </c:val>
          <c:extLst>
            <c:ext xmlns:c16="http://schemas.microsoft.com/office/drawing/2014/chart" uri="{C3380CC4-5D6E-409C-BE32-E72D297353CC}">
              <c16:uniqueId val="{00000005-5D83-4A34-AE35-FBC9A1633E0D}"/>
            </c:ext>
          </c:extLst>
        </c:ser>
        <c:dLbls>
          <c:showLegendKey val="0"/>
          <c:showVal val="0"/>
          <c:showCatName val="0"/>
          <c:showSerName val="0"/>
          <c:showPercent val="0"/>
          <c:showBubbleSize val="0"/>
        </c:dLbls>
        <c:gapWidth val="100"/>
        <c:overlap val="-35"/>
        <c:axId val="553318575"/>
        <c:axId val="553320015"/>
      </c:barChart>
      <c:catAx>
        <c:axId val="5533185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3320015"/>
        <c:crosses val="autoZero"/>
        <c:auto val="1"/>
        <c:lblAlgn val="ctr"/>
        <c:lblOffset val="100"/>
        <c:noMultiLvlLbl val="0"/>
      </c:catAx>
      <c:valAx>
        <c:axId val="553320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3318575"/>
        <c:crosses val="autoZero"/>
        <c:crossBetween val="between"/>
      </c:valAx>
      <c:spPr>
        <a:noFill/>
        <a:ln>
          <a:noFill/>
        </a:ln>
        <a:effectLst/>
      </c:spPr>
    </c:plotArea>
    <c:legend>
      <c:legendPos val="b"/>
      <c:layout>
        <c:manualLayout>
          <c:xMode val="edge"/>
          <c:yMode val="edge"/>
          <c:x val="2.768764135030671E-2"/>
          <c:y val="0.88489104303138577"/>
          <c:w val="0.92060915836529078"/>
          <c:h val="9.4100553607269682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B73C4-B3A0-492B-B173-21A87F9BB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56</Pages>
  <Words>16414</Words>
  <Characters>93564</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Ekonom</Company>
  <LinksUpToDate>false</LinksUpToDate>
  <CharactersWithSpaces>109759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Юрьевна Кожухарь</cp:lastModifiedBy>
  <cp:revision>9</cp:revision>
  <cp:lastPrinted>2024-01-22T08:26:00Z</cp:lastPrinted>
  <dcterms:created xsi:type="dcterms:W3CDTF">2024-10-21T06:57:00Z</dcterms:created>
  <dcterms:modified xsi:type="dcterms:W3CDTF">2024-10-21T10:17:00Z</dcterms:modified>
</cp:coreProperties>
</file>