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F6" w:rsidRPr="00386DAC" w:rsidRDefault="00664F3A" w:rsidP="0087025D">
      <w:pPr>
        <w:pStyle w:val="a4"/>
      </w:pPr>
      <w:r>
        <w:t xml:space="preserve"> </w:t>
      </w:r>
      <w:r w:rsidR="00422B7F">
        <w:t xml:space="preserve">                                                                                                                                                                                           </w:t>
      </w:r>
    </w:p>
    <w:p w:rsidR="00F147F6" w:rsidRPr="00386DAC" w:rsidRDefault="00F147F6" w:rsidP="00861D04">
      <w:pPr>
        <w:spacing w:after="0" w:line="240" w:lineRule="auto"/>
        <w:ind w:firstLine="567"/>
        <w:jc w:val="both"/>
        <w:rPr>
          <w:rFonts w:ascii="Times New Roman" w:hAnsi="Times New Roman" w:cs="Times New Roman"/>
          <w:sz w:val="80"/>
          <w:szCs w:val="80"/>
        </w:rPr>
      </w:pPr>
    </w:p>
    <w:p w:rsidR="00F147F6" w:rsidRPr="00386DAC" w:rsidRDefault="00F147F6" w:rsidP="00861D04">
      <w:pPr>
        <w:spacing w:after="0" w:line="240" w:lineRule="auto"/>
        <w:ind w:firstLine="567"/>
        <w:jc w:val="both"/>
        <w:rPr>
          <w:rFonts w:ascii="Times New Roman" w:hAnsi="Times New Roman" w:cs="Times New Roman"/>
          <w:sz w:val="80"/>
          <w:szCs w:val="80"/>
        </w:rPr>
      </w:pPr>
    </w:p>
    <w:p w:rsidR="00E2538F" w:rsidRPr="00070DC1" w:rsidRDefault="00C141EB"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Отчет</w:t>
      </w:r>
    </w:p>
    <w:p w:rsidR="00E2538F" w:rsidRPr="00070DC1" w:rsidRDefault="007B50B0"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о</w:t>
      </w:r>
      <w:r w:rsidR="002B5514" w:rsidRPr="00070DC1">
        <w:rPr>
          <w:rFonts w:ascii="Times New Roman" w:hAnsi="Times New Roman" w:cs="Times New Roman"/>
          <w:b/>
          <w:i/>
          <w:sz w:val="80"/>
          <w:szCs w:val="80"/>
        </w:rPr>
        <w:t xml:space="preserve">б основных </w:t>
      </w:r>
      <w:r w:rsidRPr="00070DC1">
        <w:rPr>
          <w:rFonts w:ascii="Times New Roman" w:hAnsi="Times New Roman" w:cs="Times New Roman"/>
          <w:b/>
          <w:i/>
          <w:sz w:val="80"/>
          <w:szCs w:val="80"/>
        </w:rPr>
        <w:t>результатах деятельности</w:t>
      </w:r>
    </w:p>
    <w:p w:rsidR="00E2538F" w:rsidRPr="00070DC1" w:rsidRDefault="00C141EB" w:rsidP="00C050A1">
      <w:pPr>
        <w:spacing w:after="0" w:line="240" w:lineRule="auto"/>
        <w:ind w:left="-142"/>
        <w:jc w:val="center"/>
        <w:rPr>
          <w:rFonts w:ascii="Times New Roman" w:hAnsi="Times New Roman" w:cs="Times New Roman"/>
          <w:b/>
          <w:i/>
          <w:sz w:val="80"/>
          <w:szCs w:val="80"/>
        </w:rPr>
      </w:pPr>
      <w:r w:rsidRPr="00070DC1">
        <w:rPr>
          <w:rFonts w:ascii="Times New Roman" w:hAnsi="Times New Roman" w:cs="Times New Roman"/>
          <w:b/>
          <w:i/>
          <w:sz w:val="80"/>
          <w:szCs w:val="80"/>
        </w:rPr>
        <w:t>государственной администрации</w:t>
      </w:r>
      <w:r w:rsidR="003973AE">
        <w:rPr>
          <w:rFonts w:ascii="Times New Roman" w:hAnsi="Times New Roman" w:cs="Times New Roman"/>
          <w:b/>
          <w:i/>
          <w:sz w:val="80"/>
          <w:szCs w:val="80"/>
        </w:rPr>
        <w:t xml:space="preserve"> </w:t>
      </w:r>
      <w:r w:rsidRPr="00070DC1">
        <w:rPr>
          <w:rFonts w:ascii="Times New Roman" w:hAnsi="Times New Roman" w:cs="Times New Roman"/>
          <w:b/>
          <w:i/>
          <w:sz w:val="80"/>
          <w:szCs w:val="80"/>
        </w:rPr>
        <w:t>Слободзейского района</w:t>
      </w:r>
    </w:p>
    <w:p w:rsidR="00E2538F" w:rsidRPr="00070DC1" w:rsidRDefault="00C141EB"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и города Слободзея</w:t>
      </w:r>
    </w:p>
    <w:p w:rsidR="001A0EA7" w:rsidRPr="00070DC1" w:rsidRDefault="00F147F6"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за</w:t>
      </w:r>
      <w:r w:rsidR="003973AE">
        <w:rPr>
          <w:rFonts w:ascii="Times New Roman" w:hAnsi="Times New Roman" w:cs="Times New Roman"/>
          <w:b/>
          <w:i/>
          <w:sz w:val="80"/>
          <w:szCs w:val="80"/>
        </w:rPr>
        <w:t xml:space="preserve"> </w:t>
      </w:r>
      <w:r w:rsidR="00221AE8">
        <w:rPr>
          <w:rFonts w:ascii="Times New Roman" w:hAnsi="Times New Roman" w:cs="Times New Roman"/>
          <w:b/>
          <w:i/>
          <w:sz w:val="80"/>
          <w:szCs w:val="80"/>
          <w:lang w:val="en-US"/>
        </w:rPr>
        <w:t>I</w:t>
      </w:r>
      <w:r w:rsidR="00221AE8">
        <w:rPr>
          <w:rFonts w:ascii="Times New Roman" w:hAnsi="Times New Roman" w:cs="Times New Roman"/>
          <w:b/>
          <w:i/>
          <w:sz w:val="80"/>
          <w:szCs w:val="80"/>
        </w:rPr>
        <w:t xml:space="preserve"> полугодие</w:t>
      </w:r>
      <w:r w:rsidR="00631EB1">
        <w:rPr>
          <w:rFonts w:ascii="Times New Roman" w:hAnsi="Times New Roman" w:cs="Times New Roman"/>
          <w:b/>
          <w:i/>
          <w:sz w:val="80"/>
          <w:szCs w:val="80"/>
        </w:rPr>
        <w:t xml:space="preserve"> 20</w:t>
      </w:r>
      <w:r w:rsidR="00221AE8">
        <w:rPr>
          <w:rFonts w:ascii="Times New Roman" w:hAnsi="Times New Roman" w:cs="Times New Roman"/>
          <w:b/>
          <w:i/>
          <w:sz w:val="80"/>
          <w:szCs w:val="80"/>
        </w:rPr>
        <w:t>2</w:t>
      </w:r>
      <w:r w:rsidR="00D61998">
        <w:rPr>
          <w:rFonts w:ascii="Times New Roman" w:hAnsi="Times New Roman" w:cs="Times New Roman"/>
          <w:b/>
          <w:i/>
          <w:sz w:val="80"/>
          <w:szCs w:val="80"/>
        </w:rPr>
        <w:t>1</w:t>
      </w:r>
      <w:r w:rsidR="007B50B0" w:rsidRPr="00070DC1">
        <w:rPr>
          <w:rFonts w:ascii="Times New Roman" w:hAnsi="Times New Roman" w:cs="Times New Roman"/>
          <w:b/>
          <w:i/>
          <w:sz w:val="80"/>
          <w:szCs w:val="80"/>
        </w:rPr>
        <w:t xml:space="preserve"> год</w:t>
      </w:r>
      <w:r w:rsidR="00221AE8">
        <w:rPr>
          <w:rFonts w:ascii="Times New Roman" w:hAnsi="Times New Roman" w:cs="Times New Roman"/>
          <w:b/>
          <w:i/>
          <w:sz w:val="80"/>
          <w:szCs w:val="80"/>
        </w:rPr>
        <w:t>а</w:t>
      </w:r>
      <w:r w:rsidR="007B50B0" w:rsidRPr="00070DC1">
        <w:rPr>
          <w:rFonts w:ascii="Times New Roman" w:hAnsi="Times New Roman" w:cs="Times New Roman"/>
          <w:b/>
          <w:i/>
          <w:sz w:val="80"/>
          <w:szCs w:val="80"/>
        </w:rPr>
        <w:t>.</w:t>
      </w:r>
    </w:p>
    <w:p w:rsidR="00DC64A4" w:rsidRPr="008E34F3" w:rsidRDefault="00586AFC" w:rsidP="008E34F3">
      <w:pPr>
        <w:spacing w:after="0" w:line="240" w:lineRule="auto"/>
        <w:ind w:firstLine="567"/>
        <w:jc w:val="both"/>
        <w:rPr>
          <w:rFonts w:ascii="Times New Roman" w:hAnsi="Times New Roman" w:cs="Times New Roman"/>
          <w:b/>
          <w:i/>
          <w:sz w:val="80"/>
          <w:szCs w:val="80"/>
        </w:rPr>
      </w:pPr>
      <w:r w:rsidRPr="00070DC1">
        <w:rPr>
          <w:rFonts w:ascii="Times New Roman" w:hAnsi="Times New Roman" w:cs="Times New Roman"/>
          <w:b/>
          <w:i/>
          <w:sz w:val="80"/>
          <w:szCs w:val="80"/>
        </w:rPr>
        <w:br w:type="page"/>
      </w:r>
      <w:bookmarkStart w:id="0" w:name="_Toc504732475"/>
      <w:bookmarkStart w:id="1" w:name="_Toc504732823"/>
    </w:p>
    <w:p w:rsidR="00DC64A4" w:rsidRPr="00E22768" w:rsidRDefault="00DC64A4" w:rsidP="008E34F3">
      <w:pPr>
        <w:pStyle w:val="1"/>
        <w:jc w:val="center"/>
        <w:rPr>
          <w:rFonts w:cs="Times New Roman"/>
          <w:i w:val="0"/>
          <w:sz w:val="32"/>
          <w:szCs w:val="32"/>
        </w:rPr>
      </w:pPr>
      <w:r w:rsidRPr="00DC64A4">
        <w:rPr>
          <w:rFonts w:cs="Times New Roman"/>
          <w:i w:val="0"/>
          <w:sz w:val="32"/>
          <w:szCs w:val="32"/>
        </w:rPr>
        <w:lastRenderedPageBreak/>
        <w:t>Содержание</w:t>
      </w:r>
    </w:p>
    <w:p w:rsidR="00DC64A4" w:rsidRDefault="00DC64A4" w:rsidP="00DC64A4">
      <w:pPr>
        <w:rPr>
          <w:lang w:eastAsia="ru-RU"/>
        </w:rPr>
      </w:pPr>
    </w:p>
    <w:p w:rsidR="00DC64A4"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160BDB">
        <w:rPr>
          <w:rFonts w:ascii="Times New Roman" w:hAnsi="Times New Roman" w:cs="Times New Roman"/>
          <w:sz w:val="28"/>
          <w:szCs w:val="28"/>
          <w:lang w:eastAsia="ru-RU"/>
        </w:rPr>
        <w:t>В</w:t>
      </w:r>
      <w:r w:rsidR="00DC64A4" w:rsidRPr="00E32588">
        <w:rPr>
          <w:rFonts w:ascii="Times New Roman" w:hAnsi="Times New Roman" w:cs="Times New Roman"/>
          <w:sz w:val="28"/>
          <w:szCs w:val="28"/>
          <w:lang w:eastAsia="ru-RU"/>
        </w:rPr>
        <w:t>ведение………………………………………………………………</w:t>
      </w:r>
      <w:r w:rsidR="0077029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 xml:space="preserve"> ..</w:t>
      </w:r>
      <w:r w:rsidR="00DC64A4" w:rsidRPr="00E32588">
        <w:rPr>
          <w:rFonts w:ascii="Times New Roman" w:hAnsi="Times New Roman" w:cs="Times New Roman"/>
          <w:sz w:val="28"/>
          <w:szCs w:val="28"/>
          <w:lang w:eastAsia="ru-RU"/>
        </w:rPr>
        <w:t>3</w:t>
      </w:r>
    </w:p>
    <w:p w:rsidR="00DC64A4" w:rsidRPr="00E32588" w:rsidRDefault="00DC64A4"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2. Демографическая си</w:t>
      </w:r>
      <w:r w:rsidR="00E32588">
        <w:rPr>
          <w:rFonts w:ascii="Times New Roman" w:hAnsi="Times New Roman" w:cs="Times New Roman"/>
          <w:sz w:val="28"/>
          <w:szCs w:val="28"/>
          <w:lang w:eastAsia="ru-RU"/>
        </w:rPr>
        <w:t>туация. Уровень жизни</w:t>
      </w:r>
      <w:r w:rsidR="00160BDB">
        <w:rPr>
          <w:rFonts w:ascii="Times New Roman" w:hAnsi="Times New Roman" w:cs="Times New Roman"/>
          <w:sz w:val="28"/>
          <w:szCs w:val="28"/>
          <w:lang w:eastAsia="ru-RU"/>
        </w:rPr>
        <w:t xml:space="preserve"> </w:t>
      </w:r>
      <w:r w:rsidR="00E32588">
        <w:rPr>
          <w:rFonts w:ascii="Times New Roman" w:hAnsi="Times New Roman" w:cs="Times New Roman"/>
          <w:sz w:val="28"/>
          <w:szCs w:val="28"/>
          <w:lang w:eastAsia="ru-RU"/>
        </w:rPr>
        <w:t xml:space="preserve"> населения…………</w:t>
      </w:r>
      <w:r w:rsidR="00770297">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E32588">
        <w:rPr>
          <w:rFonts w:ascii="Times New Roman" w:hAnsi="Times New Roman" w:cs="Times New Roman"/>
          <w:sz w:val="28"/>
          <w:szCs w:val="28"/>
          <w:lang w:eastAsia="ru-RU"/>
        </w:rPr>
        <w:t xml:space="preserve">4 </w:t>
      </w:r>
    </w:p>
    <w:p w:rsidR="005D7682"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Бюджетная </w:t>
      </w:r>
      <w:r w:rsidR="005D7682" w:rsidRPr="00E32588">
        <w:rPr>
          <w:rFonts w:ascii="Times New Roman" w:hAnsi="Times New Roman" w:cs="Times New Roman"/>
          <w:sz w:val="28"/>
          <w:szCs w:val="28"/>
          <w:lang w:eastAsia="ru-RU"/>
        </w:rPr>
        <w:t>политика…………………………………………………</w:t>
      </w:r>
      <w:r w:rsidR="00DA7FEA">
        <w:rPr>
          <w:rFonts w:ascii="Times New Roman" w:hAnsi="Times New Roman" w:cs="Times New Roman"/>
          <w:sz w:val="28"/>
          <w:szCs w:val="28"/>
          <w:lang w:eastAsia="ru-RU"/>
        </w:rPr>
        <w:t>...</w:t>
      </w:r>
      <w:r w:rsidR="00770297">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4A6C34">
        <w:rPr>
          <w:rFonts w:ascii="Times New Roman" w:hAnsi="Times New Roman" w:cs="Times New Roman"/>
          <w:sz w:val="28"/>
          <w:szCs w:val="28"/>
          <w:lang w:eastAsia="ru-RU"/>
        </w:rPr>
        <w:t>5</w:t>
      </w:r>
    </w:p>
    <w:p w:rsidR="005D7682"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Предпринимательская </w:t>
      </w:r>
      <w:r w:rsidR="00E22768" w:rsidRPr="00E32588">
        <w:rPr>
          <w:rFonts w:ascii="Times New Roman" w:hAnsi="Times New Roman" w:cs="Times New Roman"/>
          <w:sz w:val="28"/>
          <w:szCs w:val="28"/>
          <w:lang w:eastAsia="ru-RU"/>
        </w:rPr>
        <w:t>деятельность…………………………………</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7C1989">
        <w:rPr>
          <w:rFonts w:ascii="Times New Roman" w:hAnsi="Times New Roman" w:cs="Times New Roman"/>
          <w:sz w:val="28"/>
          <w:szCs w:val="28"/>
          <w:lang w:eastAsia="ru-RU"/>
        </w:rPr>
        <w:t>7</w:t>
      </w:r>
    </w:p>
    <w:p w:rsidR="00E22768"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5. Агропромышленный комплекс.</w:t>
      </w:r>
      <w:r w:rsidR="00DA7FEA">
        <w:rPr>
          <w:rFonts w:ascii="Times New Roman" w:hAnsi="Times New Roman" w:cs="Times New Roman"/>
          <w:sz w:val="28"/>
          <w:szCs w:val="28"/>
          <w:lang w:eastAsia="ru-RU"/>
        </w:rPr>
        <w:t xml:space="preserve"> </w:t>
      </w:r>
      <w:r w:rsidR="00E22768" w:rsidRPr="00E32588">
        <w:rPr>
          <w:rFonts w:ascii="Times New Roman" w:hAnsi="Times New Roman" w:cs="Times New Roman"/>
          <w:sz w:val="28"/>
          <w:szCs w:val="28"/>
          <w:lang w:eastAsia="ru-RU"/>
        </w:rPr>
        <w:t>Экология……………………………</w:t>
      </w:r>
      <w:r w:rsidR="0077029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7C1989">
        <w:rPr>
          <w:rFonts w:ascii="Times New Roman" w:hAnsi="Times New Roman" w:cs="Times New Roman"/>
          <w:sz w:val="28"/>
          <w:szCs w:val="28"/>
          <w:lang w:eastAsia="ru-RU"/>
        </w:rPr>
        <w:t>1</w:t>
      </w:r>
      <w:r w:rsidR="000B6526">
        <w:rPr>
          <w:rFonts w:ascii="Times New Roman" w:hAnsi="Times New Roman" w:cs="Times New Roman"/>
          <w:sz w:val="28"/>
          <w:szCs w:val="28"/>
          <w:lang w:eastAsia="ru-RU"/>
        </w:rPr>
        <w:t>0</w:t>
      </w:r>
    </w:p>
    <w:p w:rsidR="00E22768" w:rsidRPr="00E32588" w:rsidRDefault="00FC05A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6. Дорожная отрасль……………………………………………</w:t>
      </w:r>
      <w:r w:rsidR="00E32588">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8743B1">
        <w:rPr>
          <w:rFonts w:ascii="Times New Roman" w:hAnsi="Times New Roman" w:cs="Times New Roman"/>
          <w:sz w:val="28"/>
          <w:szCs w:val="28"/>
          <w:lang w:eastAsia="ru-RU"/>
        </w:rPr>
        <w:t>1</w:t>
      </w:r>
      <w:r w:rsidR="00810B90">
        <w:rPr>
          <w:rFonts w:ascii="Times New Roman" w:hAnsi="Times New Roman" w:cs="Times New Roman"/>
          <w:sz w:val="28"/>
          <w:szCs w:val="28"/>
          <w:lang w:eastAsia="ru-RU"/>
        </w:rPr>
        <w:t>3</w:t>
      </w:r>
    </w:p>
    <w:p w:rsidR="00FC05AC" w:rsidRPr="00E32588" w:rsidRDefault="00FC05A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7. Социальная политика…………………………………………………</w:t>
      </w:r>
      <w:r w:rsidR="00E32588">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8743B1">
        <w:rPr>
          <w:rFonts w:ascii="Times New Roman" w:hAnsi="Times New Roman" w:cs="Times New Roman"/>
          <w:sz w:val="28"/>
          <w:szCs w:val="28"/>
          <w:lang w:eastAsia="ru-RU"/>
        </w:rPr>
        <w:t>1</w:t>
      </w:r>
      <w:r w:rsidR="00017011">
        <w:rPr>
          <w:rFonts w:ascii="Times New Roman" w:hAnsi="Times New Roman" w:cs="Times New Roman"/>
          <w:sz w:val="28"/>
          <w:szCs w:val="28"/>
          <w:lang w:eastAsia="ru-RU"/>
        </w:rPr>
        <w:t>4</w:t>
      </w:r>
    </w:p>
    <w:p w:rsidR="00FC05AC" w:rsidRPr="00E32588" w:rsidRDefault="00110B0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8. Муниципальные учреждения, подведомственные государственной администрации Слободзейского района и города Слободзея………</w:t>
      </w:r>
      <w:proofErr w:type="gramStart"/>
      <w:r w:rsidRPr="00E32588">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proofErr w:type="gramEnd"/>
      <w:r w:rsidR="009161A2">
        <w:rPr>
          <w:rFonts w:ascii="Times New Roman" w:hAnsi="Times New Roman" w:cs="Times New Roman"/>
          <w:sz w:val="28"/>
          <w:szCs w:val="28"/>
          <w:lang w:eastAsia="ru-RU"/>
        </w:rPr>
        <w:t>.</w:t>
      </w:r>
      <w:r w:rsidR="00810B90">
        <w:rPr>
          <w:rFonts w:ascii="Times New Roman" w:hAnsi="Times New Roman" w:cs="Times New Roman"/>
          <w:sz w:val="28"/>
          <w:szCs w:val="28"/>
          <w:lang w:eastAsia="ru-RU"/>
        </w:rPr>
        <w:t>2</w:t>
      </w:r>
      <w:r w:rsidR="00FC0C53">
        <w:rPr>
          <w:rFonts w:ascii="Times New Roman" w:hAnsi="Times New Roman" w:cs="Times New Roman"/>
          <w:sz w:val="28"/>
          <w:szCs w:val="28"/>
          <w:lang w:eastAsia="ru-RU"/>
        </w:rPr>
        <w:t>6</w:t>
      </w:r>
    </w:p>
    <w:p w:rsidR="00110B0C" w:rsidRPr="00E32588" w:rsidRDefault="00110B0C" w:rsidP="00110B0C">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9. Криминогенная и пожарная обстановка в Слободзейском районе</w:t>
      </w:r>
      <w:proofErr w:type="gramStart"/>
      <w:r w:rsidRPr="00E32588">
        <w:rPr>
          <w:rFonts w:ascii="Times New Roman" w:hAnsi="Times New Roman" w:cs="Times New Roman"/>
          <w:sz w:val="28"/>
          <w:szCs w:val="28"/>
          <w:lang w:eastAsia="ru-RU"/>
        </w:rPr>
        <w:t>…</w:t>
      </w:r>
      <w:r w:rsidR="00810B90">
        <w:rPr>
          <w:rFonts w:ascii="Times New Roman" w:hAnsi="Times New Roman" w:cs="Times New Roman"/>
          <w:sz w:val="28"/>
          <w:szCs w:val="28"/>
          <w:lang w:eastAsia="ru-RU"/>
        </w:rPr>
        <w:t>….</w:t>
      </w:r>
      <w:proofErr w:type="gramEnd"/>
      <w:r w:rsidR="00810B90">
        <w:rPr>
          <w:rFonts w:ascii="Times New Roman" w:hAnsi="Times New Roman" w:cs="Times New Roman"/>
          <w:sz w:val="28"/>
          <w:szCs w:val="28"/>
          <w:lang w:eastAsia="ru-RU"/>
        </w:rPr>
        <w:t>2</w:t>
      </w:r>
      <w:r w:rsidR="00FC0C53">
        <w:rPr>
          <w:rFonts w:ascii="Times New Roman" w:hAnsi="Times New Roman" w:cs="Times New Roman"/>
          <w:sz w:val="28"/>
          <w:szCs w:val="28"/>
          <w:lang w:eastAsia="ru-RU"/>
        </w:rPr>
        <w:t>9</w:t>
      </w:r>
    </w:p>
    <w:p w:rsidR="00110B0C" w:rsidRPr="00E32588" w:rsidRDefault="00110B0C" w:rsidP="00110B0C">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10. Общественная деятельность Слободзейского района……………</w:t>
      </w:r>
      <w:proofErr w:type="gramStart"/>
      <w:r w:rsidRPr="00E32588">
        <w:rPr>
          <w:rFonts w:ascii="Times New Roman" w:hAnsi="Times New Roman" w:cs="Times New Roman"/>
          <w:sz w:val="28"/>
          <w:szCs w:val="28"/>
          <w:lang w:eastAsia="ru-RU"/>
        </w:rPr>
        <w:t>…</w:t>
      </w:r>
      <w:r w:rsidR="00770297">
        <w:rPr>
          <w:rFonts w:ascii="Times New Roman" w:hAnsi="Times New Roman" w:cs="Times New Roman"/>
          <w:sz w:val="28"/>
          <w:szCs w:val="28"/>
          <w:lang w:eastAsia="ru-RU"/>
        </w:rPr>
        <w:t>…</w:t>
      </w:r>
      <w:r w:rsidR="00E32588">
        <w:rPr>
          <w:rFonts w:ascii="Times New Roman" w:hAnsi="Times New Roman" w:cs="Times New Roman"/>
          <w:sz w:val="28"/>
          <w:szCs w:val="28"/>
          <w:lang w:eastAsia="ru-RU"/>
        </w:rPr>
        <w:t>.</w:t>
      </w:r>
      <w:proofErr w:type="gramEnd"/>
      <w:r w:rsidR="002B1D26">
        <w:rPr>
          <w:rFonts w:ascii="Times New Roman" w:hAnsi="Times New Roman" w:cs="Times New Roman"/>
          <w:sz w:val="28"/>
          <w:szCs w:val="28"/>
          <w:lang w:eastAsia="ru-RU"/>
        </w:rPr>
        <w:t>3</w:t>
      </w:r>
      <w:r w:rsidR="00FC0C53">
        <w:rPr>
          <w:rFonts w:ascii="Times New Roman" w:hAnsi="Times New Roman" w:cs="Times New Roman"/>
          <w:sz w:val="28"/>
          <w:szCs w:val="28"/>
          <w:lang w:eastAsia="ru-RU"/>
        </w:rPr>
        <w:t>3</w:t>
      </w:r>
    </w:p>
    <w:p w:rsidR="00110B0C" w:rsidRPr="00E32588" w:rsidRDefault="00110B0C" w:rsidP="00DC64A4">
      <w:pPr>
        <w:rPr>
          <w:rFonts w:ascii="Times New Roman" w:hAnsi="Times New Roman" w:cs="Times New Roman"/>
          <w:sz w:val="28"/>
          <w:szCs w:val="28"/>
          <w:lang w:eastAsia="ru-RU"/>
        </w:rPr>
      </w:pPr>
    </w:p>
    <w:p w:rsidR="00E22768" w:rsidRPr="00E32588" w:rsidRDefault="00E22768" w:rsidP="00DC64A4">
      <w:pPr>
        <w:rPr>
          <w:rFonts w:ascii="Times New Roman" w:hAnsi="Times New Roman" w:cs="Times New Roman"/>
          <w:sz w:val="28"/>
          <w:szCs w:val="28"/>
          <w:lang w:eastAsia="ru-RU"/>
        </w:rPr>
      </w:pPr>
    </w:p>
    <w:p w:rsidR="00DC64A4" w:rsidRPr="00DC64A4" w:rsidRDefault="00DC64A4" w:rsidP="00DC64A4">
      <w:pPr>
        <w:rPr>
          <w:lang w:eastAsia="ru-RU"/>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DC64A4" w:rsidRPr="00DC64A4" w:rsidRDefault="00DC64A4" w:rsidP="00DC64A4">
      <w:pPr>
        <w:rPr>
          <w:lang w:eastAsia="ru-RU"/>
        </w:rPr>
      </w:pPr>
    </w:p>
    <w:p w:rsidR="00F019D2" w:rsidRPr="00BE7E2C" w:rsidRDefault="00C050A1" w:rsidP="001935E3">
      <w:pPr>
        <w:pStyle w:val="1"/>
        <w:jc w:val="center"/>
        <w:rPr>
          <w:rFonts w:cs="Times New Roman"/>
        </w:rPr>
      </w:pPr>
      <w:r w:rsidRPr="00BE7E2C">
        <w:rPr>
          <w:rFonts w:cs="Times New Roman"/>
        </w:rPr>
        <w:lastRenderedPageBreak/>
        <w:t xml:space="preserve">1. </w:t>
      </w:r>
      <w:r w:rsidR="00303A36" w:rsidRPr="00BE7E2C">
        <w:rPr>
          <w:rFonts w:cs="Times New Roman"/>
        </w:rPr>
        <w:t>В</w:t>
      </w:r>
      <w:r w:rsidR="006C4F49" w:rsidRPr="00BE7E2C">
        <w:rPr>
          <w:rFonts w:cs="Times New Roman"/>
        </w:rPr>
        <w:t>в</w:t>
      </w:r>
      <w:r w:rsidR="00303A36" w:rsidRPr="00BE7E2C">
        <w:rPr>
          <w:rFonts w:cs="Times New Roman"/>
        </w:rPr>
        <w:t>едение.</w:t>
      </w:r>
      <w:bookmarkEnd w:id="0"/>
      <w:bookmarkEnd w:id="1"/>
    </w:p>
    <w:p w:rsidR="00C1564C" w:rsidRPr="00BE7E2C" w:rsidRDefault="00C1564C" w:rsidP="00660FC9">
      <w:pPr>
        <w:spacing w:after="0"/>
        <w:rPr>
          <w:sz w:val="28"/>
          <w:szCs w:val="28"/>
          <w:lang w:eastAsia="ru-RU"/>
        </w:rPr>
      </w:pPr>
    </w:p>
    <w:p w:rsidR="003F613A" w:rsidRPr="00FC0678" w:rsidRDefault="003F613A" w:rsidP="00E05A98">
      <w:pPr>
        <w:tabs>
          <w:tab w:val="left" w:pos="709"/>
          <w:tab w:val="left" w:pos="851"/>
        </w:tabs>
        <w:spacing w:after="0" w:line="240" w:lineRule="auto"/>
        <w:ind w:firstLine="567"/>
        <w:jc w:val="both"/>
        <w:rPr>
          <w:rFonts w:ascii="Times New Roman" w:hAnsi="Times New Roman" w:cs="Times New Roman"/>
          <w:bCs/>
          <w:sz w:val="28"/>
          <w:szCs w:val="28"/>
        </w:rPr>
      </w:pPr>
      <w:r w:rsidRPr="00FC0678">
        <w:rPr>
          <w:rFonts w:ascii="Times New Roman" w:hAnsi="Times New Roman" w:cs="Times New Roman"/>
          <w:bCs/>
          <w:sz w:val="28"/>
          <w:szCs w:val="28"/>
        </w:rPr>
        <w:t>Слободзейский район административно-территориальная единица Приднестровской Молдавской Республики.</w:t>
      </w:r>
    </w:p>
    <w:p w:rsidR="003F613A" w:rsidRPr="00FC0678" w:rsidRDefault="003F613A" w:rsidP="003F613A">
      <w:pPr>
        <w:spacing w:after="0" w:line="240" w:lineRule="auto"/>
        <w:ind w:firstLine="567"/>
        <w:jc w:val="both"/>
        <w:rPr>
          <w:rFonts w:ascii="Times New Roman" w:hAnsi="Times New Roman" w:cs="Times New Roman"/>
          <w:bCs/>
          <w:sz w:val="28"/>
          <w:szCs w:val="28"/>
        </w:rPr>
      </w:pPr>
      <w:r w:rsidRPr="00FC0678">
        <w:rPr>
          <w:rFonts w:ascii="Times New Roman" w:hAnsi="Times New Roman" w:cs="Times New Roman"/>
          <w:bCs/>
          <w:sz w:val="28"/>
          <w:szCs w:val="28"/>
        </w:rPr>
        <w:t>Слободзейский район образован 21 июля 1971 года</w:t>
      </w:r>
      <w:r w:rsidR="00650E2E">
        <w:rPr>
          <w:rFonts w:ascii="Times New Roman" w:hAnsi="Times New Roman" w:cs="Times New Roman"/>
          <w:bCs/>
          <w:sz w:val="28"/>
          <w:szCs w:val="28"/>
        </w:rPr>
        <w:t xml:space="preserve">, </w:t>
      </w:r>
      <w:r w:rsidRPr="00FC0678">
        <w:rPr>
          <w:rFonts w:ascii="Times New Roman" w:hAnsi="Times New Roman" w:cs="Times New Roman"/>
          <w:bCs/>
          <w:sz w:val="28"/>
          <w:szCs w:val="28"/>
        </w:rPr>
        <w:t xml:space="preserve"> расположен в южной части республики, по обоим берегам Днестра. Граничит на севере с Григориопольским районом ПМР, на западе с территорией государственной администрации г. Бендеры, Каушанским и Штефан</w:t>
      </w:r>
      <w:r w:rsidR="00170AAE">
        <w:rPr>
          <w:rFonts w:ascii="Times New Roman" w:hAnsi="Times New Roman" w:cs="Times New Roman"/>
          <w:bCs/>
          <w:sz w:val="28"/>
          <w:szCs w:val="28"/>
        </w:rPr>
        <w:t xml:space="preserve"> </w:t>
      </w:r>
      <w:r w:rsidRPr="00FC0678">
        <w:rPr>
          <w:rFonts w:ascii="Times New Roman" w:hAnsi="Times New Roman" w:cs="Times New Roman"/>
          <w:bCs/>
          <w:sz w:val="28"/>
          <w:szCs w:val="28"/>
        </w:rPr>
        <w:t>-</w:t>
      </w:r>
      <w:r w:rsidR="00170AAE">
        <w:rPr>
          <w:rFonts w:ascii="Times New Roman" w:hAnsi="Times New Roman" w:cs="Times New Roman"/>
          <w:bCs/>
          <w:sz w:val="28"/>
          <w:szCs w:val="28"/>
        </w:rPr>
        <w:t xml:space="preserve"> </w:t>
      </w:r>
      <w:r w:rsidRPr="00FC0678">
        <w:rPr>
          <w:rFonts w:ascii="Times New Roman" w:hAnsi="Times New Roman" w:cs="Times New Roman"/>
          <w:bCs/>
          <w:sz w:val="28"/>
          <w:szCs w:val="28"/>
        </w:rPr>
        <w:t xml:space="preserve">Водским районами Молдавии, на востоке — с Украиной. </w:t>
      </w:r>
    </w:p>
    <w:p w:rsidR="00320676" w:rsidRPr="00BE7E2C" w:rsidRDefault="003F613A" w:rsidP="00320676">
      <w:pPr>
        <w:spacing w:after="0" w:line="240" w:lineRule="auto"/>
        <w:ind w:firstLine="567"/>
        <w:jc w:val="both"/>
        <w:rPr>
          <w:rFonts w:ascii="Times New Roman" w:hAnsi="Times New Roman" w:cs="Times New Roman"/>
          <w:sz w:val="28"/>
          <w:szCs w:val="28"/>
        </w:rPr>
      </w:pPr>
      <w:r w:rsidRPr="00FC0678">
        <w:rPr>
          <w:rFonts w:ascii="Times New Roman" w:hAnsi="Times New Roman" w:cs="Times New Roman"/>
          <w:bCs/>
          <w:sz w:val="28"/>
          <w:szCs w:val="28"/>
        </w:rPr>
        <w:t xml:space="preserve">Близость крупнейших городов Приднестровья — Тирасполя и Бендер является важным фактором, оказывающим благоприятное стимулирующее влияние на хозяйственный комплекс района и его демографическую структуру. </w:t>
      </w:r>
      <w:r w:rsidR="00631EB1">
        <w:rPr>
          <w:rFonts w:ascii="Times New Roman" w:hAnsi="Times New Roman" w:cs="Times New Roman"/>
          <w:bCs/>
          <w:sz w:val="28"/>
          <w:szCs w:val="28"/>
        </w:rPr>
        <w:t>В административно – территориальном отношении р</w:t>
      </w:r>
      <w:r w:rsidR="00320676" w:rsidRPr="00BE7E2C">
        <w:rPr>
          <w:rFonts w:ascii="Times New Roman" w:hAnsi="Times New Roman" w:cs="Times New Roman"/>
          <w:sz w:val="28"/>
          <w:szCs w:val="28"/>
        </w:rPr>
        <w:t>айон состоит из 1</w:t>
      </w:r>
      <w:r w:rsidR="00275381">
        <w:rPr>
          <w:rFonts w:ascii="Times New Roman" w:hAnsi="Times New Roman" w:cs="Times New Roman"/>
          <w:sz w:val="28"/>
          <w:szCs w:val="28"/>
        </w:rPr>
        <w:t>5</w:t>
      </w:r>
      <w:r w:rsidR="00320676" w:rsidRPr="00BE7E2C">
        <w:rPr>
          <w:rFonts w:ascii="Times New Roman" w:hAnsi="Times New Roman" w:cs="Times New Roman"/>
          <w:sz w:val="28"/>
          <w:szCs w:val="28"/>
        </w:rPr>
        <w:t xml:space="preserve"> </w:t>
      </w:r>
      <w:r w:rsidR="00275381">
        <w:rPr>
          <w:rFonts w:ascii="Times New Roman" w:hAnsi="Times New Roman" w:cs="Times New Roman"/>
          <w:sz w:val="28"/>
          <w:szCs w:val="28"/>
        </w:rPr>
        <w:t>единиц, в состав которых входит 1 город, 2 поселка городского типа</w:t>
      </w:r>
      <w:r w:rsidR="001C67BB">
        <w:rPr>
          <w:rFonts w:ascii="Times New Roman" w:hAnsi="Times New Roman" w:cs="Times New Roman"/>
          <w:sz w:val="28"/>
          <w:szCs w:val="28"/>
        </w:rPr>
        <w:t xml:space="preserve"> и 24 сельских населенных пункта.</w:t>
      </w:r>
      <w:r w:rsidR="00275381">
        <w:rPr>
          <w:rFonts w:ascii="Times New Roman" w:hAnsi="Times New Roman" w:cs="Times New Roman"/>
          <w:sz w:val="28"/>
          <w:szCs w:val="28"/>
        </w:rPr>
        <w:t xml:space="preserve"> </w:t>
      </w:r>
    </w:p>
    <w:p w:rsidR="00320676" w:rsidRDefault="00320676" w:rsidP="00320676">
      <w:pPr>
        <w:spacing w:after="0" w:line="240" w:lineRule="auto"/>
        <w:ind w:firstLine="567"/>
        <w:jc w:val="both"/>
        <w:rPr>
          <w:rFonts w:ascii="Times New Roman" w:hAnsi="Times New Roman" w:cs="Times New Roman"/>
          <w:bCs/>
          <w:sz w:val="28"/>
          <w:szCs w:val="28"/>
        </w:rPr>
      </w:pPr>
      <w:r w:rsidRPr="00BE7E2C">
        <w:rPr>
          <w:rFonts w:ascii="Times New Roman" w:hAnsi="Times New Roman" w:cs="Times New Roman"/>
          <w:sz w:val="28"/>
          <w:szCs w:val="28"/>
        </w:rPr>
        <w:t>Слободзейский район расположен на землях площадью 87 206 га. Из них земли сельскохозяйственного назначения 5</w:t>
      </w:r>
      <w:r w:rsidR="001C67BB">
        <w:rPr>
          <w:rFonts w:ascii="Times New Roman" w:hAnsi="Times New Roman" w:cs="Times New Roman"/>
          <w:sz w:val="28"/>
          <w:szCs w:val="28"/>
        </w:rPr>
        <w:t>9 440</w:t>
      </w:r>
      <w:r w:rsidRPr="00BE7E2C">
        <w:rPr>
          <w:rFonts w:ascii="Times New Roman" w:hAnsi="Times New Roman" w:cs="Times New Roman"/>
          <w:sz w:val="28"/>
          <w:szCs w:val="28"/>
        </w:rPr>
        <w:t xml:space="preserve"> га, государственный резервный фонд </w:t>
      </w:r>
      <w:r w:rsidR="001C67BB">
        <w:rPr>
          <w:rFonts w:ascii="Times New Roman" w:hAnsi="Times New Roman" w:cs="Times New Roman"/>
          <w:sz w:val="28"/>
          <w:szCs w:val="28"/>
        </w:rPr>
        <w:t>9 583</w:t>
      </w:r>
      <w:r w:rsidRPr="00BE7E2C">
        <w:rPr>
          <w:rFonts w:ascii="Times New Roman" w:hAnsi="Times New Roman" w:cs="Times New Roman"/>
          <w:sz w:val="28"/>
          <w:szCs w:val="28"/>
        </w:rPr>
        <w:t xml:space="preserve"> га</w:t>
      </w:r>
      <w:r w:rsidR="008E46C0">
        <w:rPr>
          <w:rFonts w:ascii="Times New Roman" w:hAnsi="Times New Roman" w:cs="Times New Roman"/>
          <w:sz w:val="28"/>
          <w:szCs w:val="28"/>
        </w:rPr>
        <w:t>, земли населенных пунктов 10 571</w:t>
      </w:r>
      <w:r w:rsidRPr="00BE7E2C">
        <w:rPr>
          <w:rFonts w:ascii="Times New Roman" w:hAnsi="Times New Roman" w:cs="Times New Roman"/>
          <w:sz w:val="28"/>
          <w:szCs w:val="28"/>
        </w:rPr>
        <w:t xml:space="preserve"> га, </w:t>
      </w:r>
      <w:r w:rsidRPr="00BE7E2C">
        <w:rPr>
          <w:rFonts w:ascii="Times New Roman" w:hAnsi="Times New Roman" w:cs="Times New Roman"/>
          <w:bCs/>
          <w:sz w:val="28"/>
          <w:szCs w:val="28"/>
        </w:rPr>
        <w:t>земли промышленности 1 30</w:t>
      </w:r>
      <w:r w:rsidR="008E46C0">
        <w:rPr>
          <w:rFonts w:ascii="Times New Roman" w:hAnsi="Times New Roman" w:cs="Times New Roman"/>
          <w:bCs/>
          <w:sz w:val="28"/>
          <w:szCs w:val="28"/>
        </w:rPr>
        <w:t>6</w:t>
      </w:r>
      <w:r w:rsidRPr="00BE7E2C">
        <w:rPr>
          <w:rFonts w:ascii="Times New Roman" w:hAnsi="Times New Roman" w:cs="Times New Roman"/>
          <w:bCs/>
          <w:sz w:val="28"/>
          <w:szCs w:val="28"/>
        </w:rPr>
        <w:t xml:space="preserve"> га, земли лесного фонда 3 653 га, земли водного фонда 2 559 га, земли особо охраняемых территорий и объектов 92 га.</w:t>
      </w:r>
    </w:p>
    <w:p w:rsidR="008910D7" w:rsidRPr="00BE7E2C" w:rsidRDefault="00F82B82" w:rsidP="00320676">
      <w:pPr>
        <w:spacing w:after="0" w:line="240" w:lineRule="auto"/>
        <w:ind w:firstLine="567"/>
        <w:jc w:val="both"/>
        <w:rPr>
          <w:rFonts w:ascii="Times New Roman" w:hAnsi="Times New Roman" w:cs="Times New Roman"/>
          <w:bCs/>
          <w:sz w:val="28"/>
          <w:szCs w:val="28"/>
        </w:rPr>
      </w:pPr>
      <w:r w:rsidRPr="00BE7E2C">
        <w:rPr>
          <w:rFonts w:ascii="Times New Roman" w:hAnsi="Times New Roman" w:cs="Times New Roman"/>
          <w:bCs/>
          <w:sz w:val="28"/>
          <w:szCs w:val="28"/>
        </w:rPr>
        <w:t xml:space="preserve">Государственная </w:t>
      </w:r>
      <w:r w:rsidR="008910D7" w:rsidRPr="00BE7E2C">
        <w:rPr>
          <w:rFonts w:ascii="Times New Roman" w:hAnsi="Times New Roman" w:cs="Times New Roman"/>
          <w:bCs/>
          <w:sz w:val="28"/>
          <w:szCs w:val="28"/>
        </w:rPr>
        <w:t xml:space="preserve">администрация Слободзейского района </w:t>
      </w:r>
      <w:r w:rsidRPr="00BE7E2C">
        <w:rPr>
          <w:rFonts w:ascii="Times New Roman" w:hAnsi="Times New Roman" w:cs="Times New Roman"/>
          <w:bCs/>
          <w:sz w:val="28"/>
          <w:szCs w:val="28"/>
        </w:rPr>
        <w:t xml:space="preserve">и города Слободзея </w:t>
      </w:r>
      <w:r w:rsidR="008910D7" w:rsidRPr="00BE7E2C">
        <w:rPr>
          <w:rFonts w:ascii="Times New Roman" w:hAnsi="Times New Roman" w:cs="Times New Roman"/>
          <w:bCs/>
          <w:sz w:val="28"/>
          <w:szCs w:val="28"/>
        </w:rPr>
        <w:t>в своей работе руководствуется Конституцией Приднест</w:t>
      </w:r>
      <w:r w:rsidR="006C4F49" w:rsidRPr="00BE7E2C">
        <w:rPr>
          <w:rFonts w:ascii="Times New Roman" w:hAnsi="Times New Roman" w:cs="Times New Roman"/>
          <w:bCs/>
          <w:sz w:val="28"/>
          <w:szCs w:val="28"/>
        </w:rPr>
        <w:t>ровской Молдавской Республики, З</w:t>
      </w:r>
      <w:r w:rsidR="008910D7" w:rsidRPr="00BE7E2C">
        <w:rPr>
          <w:rFonts w:ascii="Times New Roman" w:hAnsi="Times New Roman" w:cs="Times New Roman"/>
          <w:bCs/>
          <w:sz w:val="28"/>
          <w:szCs w:val="28"/>
        </w:rPr>
        <w:t>аконами Приднестровской Молдавской Республики, Указами Президента Приднест</w:t>
      </w:r>
      <w:r w:rsidR="006C4F49" w:rsidRPr="00BE7E2C">
        <w:rPr>
          <w:rFonts w:ascii="Times New Roman" w:hAnsi="Times New Roman" w:cs="Times New Roman"/>
          <w:bCs/>
          <w:sz w:val="28"/>
          <w:szCs w:val="28"/>
        </w:rPr>
        <w:t>ровской Молдавской Республики, П</w:t>
      </w:r>
      <w:r w:rsidR="008910D7" w:rsidRPr="00BE7E2C">
        <w:rPr>
          <w:rFonts w:ascii="Times New Roman" w:hAnsi="Times New Roman" w:cs="Times New Roman"/>
          <w:bCs/>
          <w:sz w:val="28"/>
          <w:szCs w:val="28"/>
        </w:rPr>
        <w:t>остановлениями Правительства Приднестровской Молдавской Республики, Решениями районной сессии.</w:t>
      </w:r>
    </w:p>
    <w:p w:rsidR="009754A8" w:rsidRPr="00BE7E2C" w:rsidRDefault="008910D7" w:rsidP="00861D04">
      <w:pPr>
        <w:spacing w:after="0" w:line="240" w:lineRule="auto"/>
        <w:ind w:firstLine="567"/>
        <w:jc w:val="both"/>
        <w:rPr>
          <w:rFonts w:ascii="Times New Roman" w:hAnsi="Times New Roman" w:cs="Times New Roman"/>
          <w:bCs/>
          <w:color w:val="000000"/>
          <w:sz w:val="28"/>
          <w:szCs w:val="28"/>
        </w:rPr>
      </w:pPr>
      <w:r w:rsidRPr="00BE7E2C">
        <w:rPr>
          <w:rFonts w:ascii="Times New Roman" w:hAnsi="Times New Roman" w:cs="Times New Roman"/>
          <w:bCs/>
          <w:color w:val="000000"/>
          <w:sz w:val="28"/>
          <w:szCs w:val="28"/>
        </w:rPr>
        <w:t>Деятельность государственной администрации Слободзейског</w:t>
      </w:r>
      <w:r w:rsidR="00E423C6" w:rsidRPr="00BE7E2C">
        <w:rPr>
          <w:rFonts w:ascii="Times New Roman" w:hAnsi="Times New Roman" w:cs="Times New Roman"/>
          <w:bCs/>
          <w:color w:val="000000"/>
          <w:sz w:val="28"/>
          <w:szCs w:val="28"/>
        </w:rPr>
        <w:t>о района и города Слободзея</w:t>
      </w:r>
      <w:r w:rsidRPr="00BE7E2C">
        <w:rPr>
          <w:rFonts w:ascii="Times New Roman" w:hAnsi="Times New Roman" w:cs="Times New Roman"/>
          <w:bCs/>
          <w:color w:val="000000"/>
          <w:sz w:val="28"/>
          <w:szCs w:val="28"/>
        </w:rPr>
        <w:t xml:space="preserve"> направлена на дальнейшее социально-экономическое развитие района, проведение ранее</w:t>
      </w:r>
      <w:r w:rsidR="00431F7D">
        <w:rPr>
          <w:rFonts w:ascii="Times New Roman" w:hAnsi="Times New Roman" w:cs="Times New Roman"/>
          <w:bCs/>
          <w:color w:val="000000"/>
          <w:sz w:val="28"/>
          <w:szCs w:val="28"/>
        </w:rPr>
        <w:t xml:space="preserve"> </w:t>
      </w:r>
      <w:r w:rsidRPr="00BE7E2C">
        <w:rPr>
          <w:rFonts w:ascii="Times New Roman" w:hAnsi="Times New Roman" w:cs="Times New Roman"/>
          <w:bCs/>
          <w:color w:val="000000"/>
          <w:sz w:val="28"/>
          <w:szCs w:val="28"/>
        </w:rPr>
        <w:t>начатых планомерных мероприятий</w:t>
      </w:r>
      <w:r w:rsidR="0063213E" w:rsidRPr="00BE7E2C">
        <w:rPr>
          <w:rFonts w:ascii="Times New Roman" w:hAnsi="Times New Roman" w:cs="Times New Roman"/>
          <w:bCs/>
          <w:color w:val="000000"/>
          <w:sz w:val="28"/>
          <w:szCs w:val="28"/>
        </w:rPr>
        <w:t xml:space="preserve"> с целью стабилизации и развития</w:t>
      </w:r>
      <w:r w:rsidRPr="00BE7E2C">
        <w:rPr>
          <w:rFonts w:ascii="Times New Roman" w:hAnsi="Times New Roman" w:cs="Times New Roman"/>
          <w:bCs/>
          <w:color w:val="000000"/>
          <w:sz w:val="28"/>
          <w:szCs w:val="28"/>
        </w:rPr>
        <w:t xml:space="preserve"> экономического потенциала района, взвешенных и последовательных структурных преобразований, а также придание всем этим процессам четко выраженной социальной направленности.</w:t>
      </w: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FA4DBC" w:rsidRDefault="002A2411" w:rsidP="00FA4DBC">
      <w:pPr>
        <w:spacing w:after="0" w:line="240" w:lineRule="auto"/>
        <w:ind w:firstLine="567"/>
        <w:jc w:val="center"/>
        <w:rPr>
          <w:rFonts w:ascii="Times New Roman" w:hAnsi="Times New Roman" w:cs="Times New Roman"/>
          <w:b/>
          <w:i/>
          <w:sz w:val="28"/>
          <w:szCs w:val="28"/>
        </w:rPr>
      </w:pPr>
      <w:r w:rsidRPr="00B948A6">
        <w:rPr>
          <w:rFonts w:ascii="Times New Roman" w:hAnsi="Times New Roman" w:cs="Times New Roman"/>
          <w:b/>
          <w:i/>
          <w:sz w:val="28"/>
          <w:szCs w:val="28"/>
        </w:rPr>
        <w:lastRenderedPageBreak/>
        <w:t xml:space="preserve">2. </w:t>
      </w:r>
      <w:r w:rsidR="00EC3372">
        <w:rPr>
          <w:rFonts w:ascii="Times New Roman" w:hAnsi="Times New Roman" w:cs="Times New Roman"/>
          <w:b/>
          <w:i/>
          <w:sz w:val="28"/>
          <w:szCs w:val="28"/>
        </w:rPr>
        <w:t xml:space="preserve"> Демографическая ситуация. </w:t>
      </w:r>
      <w:r w:rsidRPr="00B948A6">
        <w:rPr>
          <w:rFonts w:ascii="Times New Roman" w:hAnsi="Times New Roman" w:cs="Times New Roman"/>
          <w:b/>
          <w:i/>
          <w:sz w:val="28"/>
          <w:szCs w:val="28"/>
        </w:rPr>
        <w:t>Уровень</w:t>
      </w:r>
      <w:r w:rsidR="00B948A6" w:rsidRPr="00B948A6">
        <w:rPr>
          <w:rFonts w:ascii="Times New Roman" w:hAnsi="Times New Roman" w:cs="Times New Roman"/>
          <w:b/>
          <w:i/>
          <w:sz w:val="28"/>
          <w:szCs w:val="28"/>
        </w:rPr>
        <w:t xml:space="preserve"> жизни населения</w:t>
      </w:r>
      <w:r w:rsidR="00FA4DBC">
        <w:rPr>
          <w:rFonts w:ascii="Times New Roman" w:hAnsi="Times New Roman" w:cs="Times New Roman"/>
          <w:b/>
          <w:i/>
          <w:sz w:val="28"/>
          <w:szCs w:val="28"/>
        </w:rPr>
        <w:t>.</w:t>
      </w:r>
    </w:p>
    <w:p w:rsidR="00FA4DBC" w:rsidRDefault="00FA4DBC" w:rsidP="00FA4DBC">
      <w:pPr>
        <w:spacing w:after="0" w:line="240" w:lineRule="auto"/>
        <w:ind w:firstLine="567"/>
        <w:jc w:val="center"/>
        <w:rPr>
          <w:rFonts w:ascii="Times New Roman" w:hAnsi="Times New Roman" w:cs="Times New Roman"/>
          <w:b/>
          <w:i/>
          <w:sz w:val="28"/>
          <w:szCs w:val="28"/>
        </w:rPr>
      </w:pPr>
    </w:p>
    <w:p w:rsidR="007C1E56" w:rsidRDefault="00221AE8" w:rsidP="007C1E56">
      <w:pPr>
        <w:spacing w:after="0" w:line="240" w:lineRule="auto"/>
        <w:ind w:firstLine="567"/>
        <w:jc w:val="both"/>
      </w:pPr>
      <w:r>
        <w:rPr>
          <w:rFonts w:ascii="Times New Roman" w:hAnsi="Times New Roman" w:cs="Times New Roman"/>
          <w:sz w:val="28"/>
          <w:szCs w:val="28"/>
        </w:rPr>
        <w:t>По состоянию на 01.01.202</w:t>
      </w:r>
      <w:r w:rsidR="00C7205A">
        <w:rPr>
          <w:rFonts w:ascii="Times New Roman" w:hAnsi="Times New Roman" w:cs="Times New Roman"/>
          <w:sz w:val="28"/>
          <w:szCs w:val="28"/>
        </w:rPr>
        <w:t>1</w:t>
      </w:r>
      <w:r w:rsidR="008E46C0">
        <w:rPr>
          <w:rFonts w:ascii="Times New Roman" w:hAnsi="Times New Roman" w:cs="Times New Roman"/>
          <w:sz w:val="28"/>
          <w:szCs w:val="28"/>
        </w:rPr>
        <w:t xml:space="preserve"> года общая численность населения Слободзейского района </w:t>
      </w:r>
      <w:r w:rsidR="00B37578">
        <w:rPr>
          <w:rFonts w:ascii="Times New Roman" w:hAnsi="Times New Roman" w:cs="Times New Roman"/>
          <w:sz w:val="28"/>
          <w:szCs w:val="28"/>
        </w:rPr>
        <w:t>составляет 82 </w:t>
      </w:r>
      <w:r w:rsidR="00C7205A">
        <w:rPr>
          <w:rFonts w:ascii="Times New Roman" w:hAnsi="Times New Roman" w:cs="Times New Roman"/>
          <w:sz w:val="28"/>
          <w:szCs w:val="28"/>
        </w:rPr>
        <w:t>526</w:t>
      </w:r>
      <w:r w:rsidR="00B37578">
        <w:rPr>
          <w:rFonts w:ascii="Times New Roman" w:hAnsi="Times New Roman" w:cs="Times New Roman"/>
          <w:sz w:val="28"/>
          <w:szCs w:val="28"/>
        </w:rPr>
        <w:t xml:space="preserve"> человек.</w:t>
      </w:r>
    </w:p>
    <w:p w:rsidR="007C1E56" w:rsidRPr="007C1E56" w:rsidRDefault="007571FD" w:rsidP="007571FD">
      <w:pPr>
        <w:spacing w:after="0" w:line="240" w:lineRule="auto"/>
        <w:ind w:firstLine="567"/>
        <w:jc w:val="both"/>
        <w:rPr>
          <w:rFonts w:ascii="Times New Roman" w:hAnsi="Times New Roman" w:cs="Times New Roman"/>
          <w:sz w:val="28"/>
          <w:szCs w:val="28"/>
        </w:rPr>
      </w:pPr>
      <w:r w:rsidRPr="00B71A3E">
        <w:rPr>
          <w:rFonts w:ascii="Times New Roman" w:hAnsi="Times New Roman" w:cs="Times New Roman"/>
          <w:sz w:val="28"/>
          <w:szCs w:val="28"/>
        </w:rPr>
        <w:t>За</w:t>
      </w:r>
      <w:r w:rsidR="006B2AC9">
        <w:rPr>
          <w:rFonts w:ascii="Times New Roman" w:hAnsi="Times New Roman" w:cs="Times New Roman"/>
          <w:sz w:val="28"/>
          <w:szCs w:val="28"/>
        </w:rPr>
        <w:t xml:space="preserve"> </w:t>
      </w:r>
      <w:r w:rsidR="00221AE8">
        <w:rPr>
          <w:rFonts w:ascii="Times New Roman" w:hAnsi="Times New Roman" w:cs="Times New Roman"/>
          <w:sz w:val="28"/>
          <w:szCs w:val="28"/>
        </w:rPr>
        <w:t xml:space="preserve">6 месяцев </w:t>
      </w:r>
      <w:r w:rsidR="006B2AC9">
        <w:rPr>
          <w:rFonts w:ascii="Times New Roman" w:hAnsi="Times New Roman" w:cs="Times New Roman"/>
          <w:sz w:val="28"/>
          <w:szCs w:val="28"/>
        </w:rPr>
        <w:t>20</w:t>
      </w:r>
      <w:r w:rsidR="00221AE8">
        <w:rPr>
          <w:rFonts w:ascii="Times New Roman" w:hAnsi="Times New Roman" w:cs="Times New Roman"/>
          <w:sz w:val="28"/>
          <w:szCs w:val="28"/>
        </w:rPr>
        <w:t>2</w:t>
      </w:r>
      <w:r w:rsidR="00C7205A">
        <w:rPr>
          <w:rFonts w:ascii="Times New Roman" w:hAnsi="Times New Roman" w:cs="Times New Roman"/>
          <w:sz w:val="28"/>
          <w:szCs w:val="28"/>
        </w:rPr>
        <w:t>1</w:t>
      </w:r>
      <w:r w:rsidR="006B2AC9">
        <w:rPr>
          <w:rFonts w:ascii="Times New Roman" w:hAnsi="Times New Roman" w:cs="Times New Roman"/>
          <w:sz w:val="28"/>
          <w:szCs w:val="28"/>
        </w:rPr>
        <w:t xml:space="preserve"> год</w:t>
      </w:r>
      <w:r w:rsidR="00221AE8">
        <w:rPr>
          <w:rFonts w:ascii="Times New Roman" w:hAnsi="Times New Roman" w:cs="Times New Roman"/>
          <w:sz w:val="28"/>
          <w:szCs w:val="28"/>
        </w:rPr>
        <w:t>а</w:t>
      </w:r>
      <w:r w:rsidRPr="00B71A3E">
        <w:rPr>
          <w:rFonts w:ascii="Times New Roman" w:hAnsi="Times New Roman" w:cs="Times New Roman"/>
          <w:sz w:val="28"/>
          <w:szCs w:val="28"/>
        </w:rPr>
        <w:t xml:space="preserve"> родил</w:t>
      </w:r>
      <w:r w:rsidR="00C7205A">
        <w:rPr>
          <w:rFonts w:ascii="Times New Roman" w:hAnsi="Times New Roman" w:cs="Times New Roman"/>
          <w:sz w:val="28"/>
          <w:szCs w:val="28"/>
        </w:rPr>
        <w:t>ся</w:t>
      </w:r>
      <w:r w:rsidRPr="00B71A3E">
        <w:rPr>
          <w:rFonts w:ascii="Times New Roman" w:hAnsi="Times New Roman" w:cs="Times New Roman"/>
          <w:sz w:val="28"/>
          <w:szCs w:val="28"/>
        </w:rPr>
        <w:t xml:space="preserve"> </w:t>
      </w:r>
      <w:r w:rsidR="003759C9">
        <w:rPr>
          <w:rFonts w:ascii="Times New Roman" w:hAnsi="Times New Roman" w:cs="Times New Roman"/>
          <w:sz w:val="28"/>
          <w:szCs w:val="28"/>
        </w:rPr>
        <w:t>24</w:t>
      </w:r>
      <w:r w:rsidR="00C7205A">
        <w:rPr>
          <w:rFonts w:ascii="Times New Roman" w:hAnsi="Times New Roman" w:cs="Times New Roman"/>
          <w:sz w:val="28"/>
          <w:szCs w:val="28"/>
        </w:rPr>
        <w:t>1</w:t>
      </w:r>
      <w:r w:rsidR="00B37578">
        <w:rPr>
          <w:rFonts w:ascii="Times New Roman" w:hAnsi="Times New Roman" w:cs="Times New Roman"/>
          <w:sz w:val="28"/>
          <w:szCs w:val="28"/>
        </w:rPr>
        <w:t xml:space="preserve"> </w:t>
      </w:r>
      <w:r w:rsidR="00C7205A">
        <w:rPr>
          <w:rFonts w:ascii="Times New Roman" w:hAnsi="Times New Roman" w:cs="Times New Roman"/>
          <w:sz w:val="28"/>
          <w:szCs w:val="28"/>
        </w:rPr>
        <w:t>ребенок</w:t>
      </w:r>
      <w:r w:rsidRPr="00B71A3E">
        <w:rPr>
          <w:rFonts w:ascii="Times New Roman" w:hAnsi="Times New Roman" w:cs="Times New Roman"/>
          <w:sz w:val="28"/>
          <w:szCs w:val="28"/>
        </w:rPr>
        <w:t xml:space="preserve">, умерло </w:t>
      </w:r>
      <w:r w:rsidR="00C7205A">
        <w:rPr>
          <w:rFonts w:ascii="Times New Roman" w:hAnsi="Times New Roman" w:cs="Times New Roman"/>
          <w:sz w:val="28"/>
          <w:szCs w:val="28"/>
        </w:rPr>
        <w:t>808</w:t>
      </w:r>
      <w:r w:rsidRPr="00B71A3E">
        <w:rPr>
          <w:rFonts w:ascii="Times New Roman" w:hAnsi="Times New Roman" w:cs="Times New Roman"/>
          <w:sz w:val="28"/>
          <w:szCs w:val="28"/>
        </w:rPr>
        <w:t xml:space="preserve"> человек</w:t>
      </w:r>
      <w:r w:rsidR="006B2AC9">
        <w:rPr>
          <w:rFonts w:ascii="Times New Roman" w:hAnsi="Times New Roman" w:cs="Times New Roman"/>
          <w:sz w:val="28"/>
          <w:szCs w:val="28"/>
        </w:rPr>
        <w:t xml:space="preserve">. Зарегистрировано </w:t>
      </w:r>
      <w:r w:rsidR="00C7205A">
        <w:rPr>
          <w:rFonts w:ascii="Times New Roman" w:hAnsi="Times New Roman" w:cs="Times New Roman"/>
          <w:sz w:val="28"/>
          <w:szCs w:val="28"/>
        </w:rPr>
        <w:t>79</w:t>
      </w:r>
      <w:r w:rsidRPr="00B71A3E">
        <w:rPr>
          <w:rFonts w:ascii="Times New Roman" w:hAnsi="Times New Roman" w:cs="Times New Roman"/>
          <w:sz w:val="28"/>
          <w:szCs w:val="28"/>
        </w:rPr>
        <w:t xml:space="preserve"> браков, расторгнуто </w:t>
      </w:r>
      <w:r w:rsidR="003759C9">
        <w:rPr>
          <w:rFonts w:ascii="Times New Roman" w:hAnsi="Times New Roman" w:cs="Times New Roman"/>
          <w:sz w:val="28"/>
          <w:szCs w:val="28"/>
        </w:rPr>
        <w:t>9</w:t>
      </w:r>
      <w:r w:rsidR="00C7205A">
        <w:rPr>
          <w:rFonts w:ascii="Times New Roman" w:hAnsi="Times New Roman" w:cs="Times New Roman"/>
          <w:sz w:val="28"/>
          <w:szCs w:val="28"/>
        </w:rPr>
        <w:t>6</w:t>
      </w:r>
      <w:r w:rsidRPr="00B71A3E">
        <w:rPr>
          <w:rFonts w:ascii="Times New Roman" w:hAnsi="Times New Roman" w:cs="Times New Roman"/>
          <w:sz w:val="28"/>
          <w:szCs w:val="28"/>
        </w:rPr>
        <w:t xml:space="preserve"> брак</w:t>
      </w:r>
      <w:r w:rsidR="00E0154D">
        <w:rPr>
          <w:rFonts w:ascii="Times New Roman" w:hAnsi="Times New Roman" w:cs="Times New Roman"/>
          <w:sz w:val="28"/>
          <w:szCs w:val="28"/>
        </w:rPr>
        <w:t>ов</w:t>
      </w:r>
      <w:r w:rsidRPr="00B71A3E">
        <w:rPr>
          <w:rFonts w:ascii="Times New Roman" w:hAnsi="Times New Roman" w:cs="Times New Roman"/>
          <w:sz w:val="28"/>
          <w:szCs w:val="28"/>
        </w:rPr>
        <w:t>.</w:t>
      </w:r>
    </w:p>
    <w:p w:rsidR="002A2411" w:rsidRPr="009D3306" w:rsidRDefault="00A620B5" w:rsidP="00A620B5">
      <w:pPr>
        <w:spacing w:after="0" w:line="240" w:lineRule="auto"/>
        <w:ind w:firstLine="567"/>
        <w:jc w:val="both"/>
        <w:rPr>
          <w:rFonts w:ascii="Times New Roman" w:hAnsi="Times New Roman" w:cs="Times New Roman"/>
          <w:b/>
          <w:i/>
          <w:sz w:val="28"/>
          <w:szCs w:val="28"/>
        </w:rPr>
      </w:pPr>
      <w:r w:rsidRPr="00FA4DBC">
        <w:rPr>
          <w:rFonts w:ascii="Times New Roman" w:hAnsi="Times New Roman" w:cs="Times New Roman"/>
          <w:sz w:val="28"/>
          <w:szCs w:val="28"/>
        </w:rPr>
        <w:t>О</w:t>
      </w:r>
      <w:r w:rsidR="00FA4DBC" w:rsidRPr="00FA4DBC">
        <w:rPr>
          <w:rFonts w:ascii="Times New Roman" w:hAnsi="Times New Roman" w:cs="Times New Roman"/>
          <w:sz w:val="28"/>
          <w:szCs w:val="28"/>
        </w:rPr>
        <w:t>дна из важнейших социальных категорий, объединяющая в себе степень удовлетворени</w:t>
      </w:r>
      <w:r>
        <w:rPr>
          <w:rFonts w:ascii="Times New Roman" w:hAnsi="Times New Roman" w:cs="Times New Roman"/>
          <w:sz w:val="28"/>
          <w:szCs w:val="28"/>
        </w:rPr>
        <w:t xml:space="preserve">я материальных и духовных нужд - уровень жизни населения. </w:t>
      </w:r>
      <w:r w:rsidR="00FA4DBC" w:rsidRPr="00FA4DBC">
        <w:rPr>
          <w:rFonts w:ascii="Times New Roman" w:hAnsi="Times New Roman" w:cs="Times New Roman"/>
          <w:sz w:val="28"/>
          <w:szCs w:val="28"/>
        </w:rPr>
        <w:t>В то же время потребительские возможности далеко не полностью определяются благосостоянием конкретного индивида или семьи. Огромное значение в оценке уровня жизни имеют аспекты объёма и доступности общественно значимых услуг, получаемых жителями бесплатно или оплачиваемых лишь частично. Принимая во внимание, что денежные расходы граждан не отображают в полной мере все блага, поступившие в распоряжение домашних хозяйств, представляет интерес рассмотрение большего числа категорий качества жизни. С этой целью проанализирована степень участия государства в процессе удовлетворения потребностей общества. В рамках анализа благосостояния населения уровень жизни рассматривается в узком значении, как система количественных показателей, характеризующих ресурсную обеспеченность (доход среднестатистического жителя, размер затрат на покупку продовольствия</w:t>
      </w:r>
      <w:r w:rsidR="009D3306">
        <w:rPr>
          <w:rFonts w:ascii="Times New Roman" w:hAnsi="Times New Roman" w:cs="Times New Roman"/>
          <w:sz w:val="28"/>
          <w:szCs w:val="28"/>
        </w:rPr>
        <w:t xml:space="preserve"> и других товаров, оплату услуг).</w:t>
      </w:r>
    </w:p>
    <w:p w:rsidR="0033100A" w:rsidRDefault="006178C3" w:rsidP="0070099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w:t>
      </w:r>
      <w:r w:rsidR="0033100A" w:rsidRPr="0033100A">
        <w:rPr>
          <w:rFonts w:ascii="Times New Roman" w:hAnsi="Times New Roman" w:cs="Times New Roman"/>
          <w:sz w:val="28"/>
          <w:szCs w:val="28"/>
        </w:rPr>
        <w:t xml:space="preserve"> среднемесячной</w:t>
      </w:r>
      <w:proofErr w:type="gramEnd"/>
      <w:r w:rsidR="0033100A" w:rsidRPr="0033100A">
        <w:rPr>
          <w:rFonts w:ascii="Times New Roman" w:hAnsi="Times New Roman" w:cs="Times New Roman"/>
          <w:sz w:val="28"/>
          <w:szCs w:val="28"/>
        </w:rPr>
        <w:t xml:space="preserve"> заработной платы (без субъектов малого предпринимательства, религиозных и некоммерческих организаций, силовых структур и таможенных органов) по  г. Слободзея и Слободзейск</w:t>
      </w:r>
      <w:r>
        <w:rPr>
          <w:rFonts w:ascii="Times New Roman" w:hAnsi="Times New Roman" w:cs="Times New Roman"/>
          <w:sz w:val="28"/>
          <w:szCs w:val="28"/>
        </w:rPr>
        <w:t>ому</w:t>
      </w:r>
      <w:r w:rsidR="00A567C0">
        <w:rPr>
          <w:rFonts w:ascii="Times New Roman" w:hAnsi="Times New Roman" w:cs="Times New Roman"/>
          <w:sz w:val="28"/>
          <w:szCs w:val="28"/>
        </w:rPr>
        <w:t xml:space="preserve"> район</w:t>
      </w:r>
      <w:r>
        <w:rPr>
          <w:rFonts w:ascii="Times New Roman" w:hAnsi="Times New Roman" w:cs="Times New Roman"/>
          <w:sz w:val="28"/>
          <w:szCs w:val="28"/>
        </w:rPr>
        <w:t>у</w:t>
      </w:r>
      <w:r w:rsidR="00D004FC">
        <w:rPr>
          <w:rFonts w:ascii="Times New Roman" w:hAnsi="Times New Roman" w:cs="Times New Roman"/>
          <w:sz w:val="28"/>
          <w:szCs w:val="28"/>
        </w:rPr>
        <w:t xml:space="preserve"> составляет </w:t>
      </w:r>
      <w:r w:rsidR="00AF193B">
        <w:rPr>
          <w:rFonts w:ascii="Times New Roman" w:hAnsi="Times New Roman" w:cs="Times New Roman"/>
          <w:sz w:val="28"/>
          <w:szCs w:val="28"/>
        </w:rPr>
        <w:t xml:space="preserve"> – </w:t>
      </w:r>
      <w:r w:rsidR="00C7205A">
        <w:rPr>
          <w:rFonts w:ascii="Times New Roman" w:hAnsi="Times New Roman" w:cs="Times New Roman"/>
          <w:sz w:val="28"/>
          <w:szCs w:val="28"/>
        </w:rPr>
        <w:t>4 155</w:t>
      </w:r>
      <w:r w:rsidR="00AF193B">
        <w:rPr>
          <w:rFonts w:ascii="Times New Roman" w:hAnsi="Times New Roman" w:cs="Times New Roman"/>
          <w:sz w:val="28"/>
          <w:szCs w:val="28"/>
        </w:rPr>
        <w:t xml:space="preserve"> рублей. </w:t>
      </w:r>
      <w:r w:rsidR="006A08AB" w:rsidRPr="006A08AB">
        <w:rPr>
          <w:rFonts w:ascii="Times New Roman" w:hAnsi="Times New Roman" w:cs="Times New Roman"/>
          <w:sz w:val="28"/>
          <w:szCs w:val="28"/>
        </w:rPr>
        <w:t xml:space="preserve"> В бюджетных организациях среднемесячная зарабо</w:t>
      </w:r>
      <w:r w:rsidR="00D004FC">
        <w:rPr>
          <w:rFonts w:ascii="Times New Roman" w:hAnsi="Times New Roman" w:cs="Times New Roman"/>
          <w:sz w:val="28"/>
          <w:szCs w:val="28"/>
        </w:rPr>
        <w:t xml:space="preserve">тная плата </w:t>
      </w:r>
      <w:proofErr w:type="gramStart"/>
      <w:r w:rsidR="00D004FC">
        <w:rPr>
          <w:rFonts w:ascii="Times New Roman" w:hAnsi="Times New Roman" w:cs="Times New Roman"/>
          <w:sz w:val="28"/>
          <w:szCs w:val="28"/>
        </w:rPr>
        <w:t xml:space="preserve">- </w:t>
      </w:r>
      <w:r w:rsidR="00C45266">
        <w:rPr>
          <w:rFonts w:ascii="Times New Roman" w:hAnsi="Times New Roman" w:cs="Times New Roman"/>
          <w:sz w:val="28"/>
          <w:szCs w:val="28"/>
        </w:rPr>
        <w:t xml:space="preserve"> </w:t>
      </w:r>
      <w:r w:rsidR="00C7205A">
        <w:rPr>
          <w:rFonts w:ascii="Times New Roman" w:hAnsi="Times New Roman" w:cs="Times New Roman"/>
          <w:sz w:val="28"/>
          <w:szCs w:val="28"/>
        </w:rPr>
        <w:t>3</w:t>
      </w:r>
      <w:proofErr w:type="gramEnd"/>
      <w:r w:rsidR="00C7205A">
        <w:rPr>
          <w:rFonts w:ascii="Times New Roman" w:hAnsi="Times New Roman" w:cs="Times New Roman"/>
          <w:sz w:val="28"/>
          <w:szCs w:val="28"/>
        </w:rPr>
        <w:t xml:space="preserve"> 387</w:t>
      </w:r>
      <w:r w:rsidR="00C45266">
        <w:rPr>
          <w:rFonts w:ascii="Times New Roman" w:hAnsi="Times New Roman" w:cs="Times New Roman"/>
          <w:sz w:val="28"/>
          <w:szCs w:val="28"/>
        </w:rPr>
        <w:t xml:space="preserve"> руб., что на </w:t>
      </w:r>
      <w:r w:rsidR="00E0154D">
        <w:rPr>
          <w:rFonts w:ascii="Times New Roman" w:hAnsi="Times New Roman" w:cs="Times New Roman"/>
          <w:sz w:val="28"/>
          <w:szCs w:val="28"/>
        </w:rPr>
        <w:t>1</w:t>
      </w:r>
      <w:r w:rsidR="00C7205A">
        <w:rPr>
          <w:rFonts w:ascii="Times New Roman" w:hAnsi="Times New Roman" w:cs="Times New Roman"/>
          <w:sz w:val="28"/>
          <w:szCs w:val="28"/>
        </w:rPr>
        <w:t>6</w:t>
      </w:r>
      <w:r w:rsidR="00E0154D">
        <w:rPr>
          <w:rFonts w:ascii="Times New Roman" w:hAnsi="Times New Roman" w:cs="Times New Roman"/>
          <w:sz w:val="28"/>
          <w:szCs w:val="28"/>
        </w:rPr>
        <w:t>,</w:t>
      </w:r>
      <w:r w:rsidR="00C7205A">
        <w:rPr>
          <w:rFonts w:ascii="Times New Roman" w:hAnsi="Times New Roman" w:cs="Times New Roman"/>
          <w:sz w:val="28"/>
          <w:szCs w:val="28"/>
        </w:rPr>
        <w:t>3</w:t>
      </w:r>
      <w:r w:rsidR="00C00523">
        <w:rPr>
          <w:rFonts w:ascii="Times New Roman" w:hAnsi="Times New Roman" w:cs="Times New Roman"/>
          <w:sz w:val="28"/>
          <w:szCs w:val="28"/>
        </w:rPr>
        <w:t xml:space="preserve"> </w:t>
      </w:r>
      <w:r w:rsidR="006A08AB" w:rsidRPr="006A08AB">
        <w:rPr>
          <w:rFonts w:ascii="Times New Roman" w:hAnsi="Times New Roman" w:cs="Times New Roman"/>
          <w:sz w:val="28"/>
          <w:szCs w:val="28"/>
        </w:rPr>
        <w:t>% больше, чем за соответствующий период прошлого года.</w:t>
      </w: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Pr="00BE7E2C" w:rsidRDefault="00EE1AAB" w:rsidP="008E34F3">
      <w:pPr>
        <w:spacing w:after="0" w:line="240" w:lineRule="auto"/>
        <w:jc w:val="both"/>
        <w:rPr>
          <w:rFonts w:ascii="Times New Roman" w:hAnsi="Times New Roman" w:cs="Times New Roman"/>
          <w:sz w:val="28"/>
          <w:szCs w:val="28"/>
        </w:rPr>
      </w:pPr>
    </w:p>
    <w:p w:rsidR="00CB7330" w:rsidRPr="007259DD" w:rsidRDefault="00275E9B" w:rsidP="007259DD">
      <w:pPr>
        <w:pStyle w:val="1"/>
        <w:spacing w:after="240"/>
        <w:jc w:val="center"/>
        <w:rPr>
          <w:rFonts w:cs="Times New Roman"/>
        </w:rPr>
      </w:pPr>
      <w:bookmarkStart w:id="2" w:name="_Toc504732477"/>
      <w:bookmarkStart w:id="3" w:name="_Toc504732825"/>
      <w:r w:rsidRPr="00CB7330">
        <w:rPr>
          <w:rFonts w:cs="Times New Roman"/>
        </w:rPr>
        <w:lastRenderedPageBreak/>
        <w:t>3</w:t>
      </w:r>
      <w:r w:rsidR="00E246D0" w:rsidRPr="00CB7330">
        <w:rPr>
          <w:rFonts w:cs="Times New Roman"/>
        </w:rPr>
        <w:t>.</w:t>
      </w:r>
      <w:r w:rsidR="008821CE" w:rsidRPr="00CB7330">
        <w:rPr>
          <w:rFonts w:cs="Times New Roman"/>
        </w:rPr>
        <w:t>Бюджетная поли</w:t>
      </w:r>
      <w:r w:rsidR="00605FBD" w:rsidRPr="00CB7330">
        <w:rPr>
          <w:rFonts w:cs="Times New Roman"/>
        </w:rPr>
        <w:t>тика</w:t>
      </w:r>
      <w:bookmarkEnd w:id="2"/>
      <w:bookmarkEnd w:id="3"/>
      <w:r w:rsidR="00070DC1" w:rsidRPr="00CB7330">
        <w:rPr>
          <w:rFonts w:cs="Times New Roman"/>
        </w:rPr>
        <w:t>.</w:t>
      </w:r>
    </w:p>
    <w:p w:rsidR="0031182B" w:rsidRPr="00CB7330" w:rsidRDefault="0031182B" w:rsidP="00861D04">
      <w:pPr>
        <w:spacing w:after="0" w:line="240" w:lineRule="auto"/>
        <w:ind w:firstLine="567"/>
        <w:jc w:val="both"/>
        <w:rPr>
          <w:rFonts w:ascii="Times New Roman" w:eastAsia="Times New Roman" w:hAnsi="Times New Roman" w:cs="Times New Roman"/>
          <w:i/>
          <w:color w:val="000000"/>
          <w:sz w:val="28"/>
          <w:szCs w:val="28"/>
          <w:u w:val="single"/>
          <w:lang w:eastAsia="ru-RU"/>
        </w:rPr>
      </w:pPr>
      <w:r w:rsidRPr="00CB7330">
        <w:rPr>
          <w:rFonts w:ascii="Times New Roman" w:eastAsia="Times New Roman" w:hAnsi="Times New Roman" w:cs="Times New Roman"/>
          <w:i/>
          <w:color w:val="000000"/>
          <w:sz w:val="28"/>
          <w:szCs w:val="28"/>
          <w:u w:val="single"/>
          <w:lang w:eastAsia="ru-RU"/>
        </w:rPr>
        <w:t>Доходная часть бюджета.</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Доходы местного б</w:t>
      </w:r>
      <w:r w:rsidR="003C6DFA" w:rsidRPr="00CB7330">
        <w:rPr>
          <w:rFonts w:ascii="Times New Roman" w:eastAsia="Times New Roman" w:hAnsi="Times New Roman" w:cs="Times New Roman"/>
          <w:sz w:val="28"/>
          <w:szCs w:val="28"/>
          <w:lang w:eastAsia="ru-RU"/>
        </w:rPr>
        <w:t>юджета за</w:t>
      </w:r>
      <w:r w:rsidR="004D65BF">
        <w:rPr>
          <w:rFonts w:ascii="Times New Roman" w:eastAsia="Times New Roman" w:hAnsi="Times New Roman" w:cs="Times New Roman"/>
          <w:sz w:val="28"/>
          <w:szCs w:val="28"/>
          <w:lang w:eastAsia="ru-RU"/>
        </w:rPr>
        <w:t xml:space="preserve"> </w:t>
      </w:r>
      <w:r w:rsidR="003759C9">
        <w:rPr>
          <w:rFonts w:ascii="Times New Roman" w:eastAsia="Times New Roman" w:hAnsi="Times New Roman" w:cs="Times New Roman"/>
          <w:sz w:val="28"/>
          <w:szCs w:val="28"/>
          <w:lang w:val="en-US" w:eastAsia="ru-RU"/>
        </w:rPr>
        <w:t>I</w:t>
      </w:r>
      <w:r w:rsidR="003759C9">
        <w:rPr>
          <w:rFonts w:ascii="Times New Roman" w:eastAsia="Times New Roman" w:hAnsi="Times New Roman" w:cs="Times New Roman"/>
          <w:sz w:val="28"/>
          <w:szCs w:val="28"/>
          <w:lang w:eastAsia="ru-RU"/>
        </w:rPr>
        <w:t xml:space="preserve"> полугодие </w:t>
      </w:r>
      <w:r w:rsidR="00C86BCD">
        <w:rPr>
          <w:rFonts w:ascii="Times New Roman" w:eastAsia="Times New Roman" w:hAnsi="Times New Roman" w:cs="Times New Roman"/>
          <w:sz w:val="28"/>
          <w:szCs w:val="28"/>
          <w:lang w:eastAsia="ru-RU"/>
        </w:rPr>
        <w:t>20</w:t>
      </w:r>
      <w:r w:rsidR="003759C9">
        <w:rPr>
          <w:rFonts w:ascii="Times New Roman" w:eastAsia="Times New Roman" w:hAnsi="Times New Roman" w:cs="Times New Roman"/>
          <w:sz w:val="28"/>
          <w:szCs w:val="28"/>
          <w:lang w:eastAsia="ru-RU"/>
        </w:rPr>
        <w:t>2</w:t>
      </w:r>
      <w:r w:rsidR="00C7205A">
        <w:rPr>
          <w:rFonts w:ascii="Times New Roman" w:eastAsia="Times New Roman" w:hAnsi="Times New Roman" w:cs="Times New Roman"/>
          <w:sz w:val="28"/>
          <w:szCs w:val="28"/>
          <w:lang w:eastAsia="ru-RU"/>
        </w:rPr>
        <w:t>1</w:t>
      </w:r>
      <w:r w:rsidR="00C86BCD">
        <w:rPr>
          <w:rFonts w:ascii="Times New Roman" w:eastAsia="Times New Roman" w:hAnsi="Times New Roman" w:cs="Times New Roman"/>
          <w:sz w:val="28"/>
          <w:szCs w:val="28"/>
          <w:lang w:eastAsia="ru-RU"/>
        </w:rPr>
        <w:t xml:space="preserve"> год</w:t>
      </w:r>
      <w:r w:rsidR="003759C9">
        <w:rPr>
          <w:rFonts w:ascii="Times New Roman" w:eastAsia="Times New Roman" w:hAnsi="Times New Roman" w:cs="Times New Roman"/>
          <w:sz w:val="28"/>
          <w:szCs w:val="28"/>
          <w:lang w:eastAsia="ru-RU"/>
        </w:rPr>
        <w:t>а</w:t>
      </w:r>
      <w:r w:rsidR="00C86BCD">
        <w:rPr>
          <w:rFonts w:ascii="Times New Roman" w:eastAsia="Times New Roman" w:hAnsi="Times New Roman" w:cs="Times New Roman"/>
          <w:sz w:val="28"/>
          <w:szCs w:val="28"/>
          <w:lang w:eastAsia="ru-RU"/>
        </w:rPr>
        <w:t xml:space="preserve"> </w:t>
      </w:r>
      <w:r w:rsidR="00504471" w:rsidRPr="00CB7330">
        <w:rPr>
          <w:rFonts w:ascii="Times New Roman" w:eastAsia="Times New Roman" w:hAnsi="Times New Roman" w:cs="Times New Roman"/>
          <w:sz w:val="28"/>
          <w:szCs w:val="28"/>
          <w:lang w:eastAsia="ru-RU"/>
        </w:rPr>
        <w:t>составили</w:t>
      </w:r>
      <w:r w:rsidR="00481E2E">
        <w:rPr>
          <w:rFonts w:ascii="Times New Roman" w:eastAsia="Times New Roman" w:hAnsi="Times New Roman" w:cs="Times New Roman"/>
          <w:sz w:val="28"/>
          <w:szCs w:val="28"/>
          <w:lang w:eastAsia="ru-RU"/>
        </w:rPr>
        <w:t xml:space="preserve"> </w:t>
      </w:r>
      <w:r w:rsidR="000A48E0">
        <w:rPr>
          <w:rFonts w:ascii="Times New Roman" w:eastAsia="Times New Roman" w:hAnsi="Times New Roman" w:cs="Times New Roman"/>
          <w:sz w:val="28"/>
          <w:szCs w:val="28"/>
          <w:lang w:eastAsia="ru-RU"/>
        </w:rPr>
        <w:t xml:space="preserve">   5</w:t>
      </w:r>
      <w:r w:rsidR="00C7205A">
        <w:rPr>
          <w:rFonts w:ascii="Times New Roman" w:eastAsia="Times New Roman" w:hAnsi="Times New Roman" w:cs="Times New Roman"/>
          <w:sz w:val="28"/>
          <w:szCs w:val="28"/>
          <w:lang w:eastAsia="ru-RU"/>
        </w:rPr>
        <w:t xml:space="preserve">7 977 033 </w:t>
      </w:r>
      <w:r w:rsidRPr="00CB7330">
        <w:rPr>
          <w:rFonts w:ascii="Times New Roman" w:eastAsia="Times New Roman" w:hAnsi="Times New Roman" w:cs="Times New Roman"/>
          <w:sz w:val="28"/>
          <w:szCs w:val="28"/>
          <w:lang w:eastAsia="ru-RU"/>
        </w:rPr>
        <w:t xml:space="preserve">руб., </w:t>
      </w:r>
      <w:r w:rsidR="000E0D4D" w:rsidRPr="00CB7330">
        <w:rPr>
          <w:rFonts w:ascii="Times New Roman" w:eastAsia="Times New Roman" w:hAnsi="Times New Roman" w:cs="Times New Roman"/>
          <w:sz w:val="28"/>
          <w:szCs w:val="28"/>
          <w:lang w:eastAsia="ru-RU"/>
        </w:rPr>
        <w:t xml:space="preserve">или </w:t>
      </w:r>
      <w:r w:rsidR="00C86BCD">
        <w:rPr>
          <w:rFonts w:ascii="Times New Roman" w:eastAsia="Times New Roman" w:hAnsi="Times New Roman" w:cs="Times New Roman"/>
          <w:sz w:val="28"/>
          <w:szCs w:val="28"/>
          <w:lang w:eastAsia="ru-RU"/>
        </w:rPr>
        <w:t>1</w:t>
      </w:r>
      <w:r w:rsidR="006B76B2">
        <w:rPr>
          <w:rFonts w:ascii="Times New Roman" w:eastAsia="Times New Roman" w:hAnsi="Times New Roman" w:cs="Times New Roman"/>
          <w:sz w:val="28"/>
          <w:szCs w:val="28"/>
          <w:lang w:eastAsia="ru-RU"/>
        </w:rPr>
        <w:t>0</w:t>
      </w:r>
      <w:r w:rsidR="00C7205A">
        <w:rPr>
          <w:rFonts w:ascii="Times New Roman" w:eastAsia="Times New Roman" w:hAnsi="Times New Roman" w:cs="Times New Roman"/>
          <w:sz w:val="28"/>
          <w:szCs w:val="28"/>
          <w:lang w:eastAsia="ru-RU"/>
        </w:rPr>
        <w:t>3</w:t>
      </w:r>
      <w:r w:rsidRPr="00CB7330">
        <w:rPr>
          <w:rFonts w:ascii="Times New Roman" w:eastAsia="Times New Roman" w:hAnsi="Times New Roman" w:cs="Times New Roman"/>
          <w:sz w:val="28"/>
          <w:szCs w:val="28"/>
          <w:lang w:eastAsia="ru-RU"/>
        </w:rPr>
        <w:t>% от плана.</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Налоговые доходы всего поступили в сумме</w:t>
      </w:r>
      <w:r w:rsidR="00C2075F">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 xml:space="preserve">51 652 548 </w:t>
      </w:r>
      <w:r w:rsidRPr="00CB7330">
        <w:rPr>
          <w:rFonts w:ascii="Times New Roman" w:eastAsia="Times New Roman" w:hAnsi="Times New Roman" w:cs="Times New Roman"/>
          <w:sz w:val="28"/>
          <w:szCs w:val="28"/>
          <w:lang w:eastAsia="ru-RU"/>
        </w:rPr>
        <w:t>руб., или</w:t>
      </w:r>
      <w:r w:rsidR="000A48E0">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 </w:t>
      </w:r>
      <w:r w:rsidR="0059572A">
        <w:rPr>
          <w:rFonts w:ascii="Times New Roman" w:eastAsia="Times New Roman" w:hAnsi="Times New Roman" w:cs="Times New Roman"/>
          <w:sz w:val="28"/>
          <w:szCs w:val="28"/>
          <w:lang w:eastAsia="ru-RU"/>
        </w:rPr>
        <w:t>1</w:t>
      </w:r>
      <w:r w:rsidR="00C7205A">
        <w:rPr>
          <w:rFonts w:ascii="Times New Roman" w:eastAsia="Times New Roman" w:hAnsi="Times New Roman" w:cs="Times New Roman"/>
          <w:sz w:val="28"/>
          <w:szCs w:val="28"/>
          <w:lang w:eastAsia="ru-RU"/>
        </w:rPr>
        <w:t>04</w:t>
      </w:r>
      <w:r w:rsidRPr="00CB7330">
        <w:rPr>
          <w:rFonts w:ascii="Times New Roman" w:eastAsia="Times New Roman" w:hAnsi="Times New Roman" w:cs="Times New Roman"/>
          <w:sz w:val="28"/>
          <w:szCs w:val="28"/>
          <w:lang w:eastAsia="ru-RU"/>
        </w:rPr>
        <w:t>%</w:t>
      </w:r>
      <w:r w:rsidR="00CD05CE"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 xml:space="preserve"> в том числе:</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подоходный налог</w:t>
      </w:r>
      <w:r w:rsidR="00F07E02">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w:t>
      </w:r>
      <w:r w:rsidR="0011705B">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42 674 917</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w:t>
      </w:r>
      <w:r w:rsidR="005657B4" w:rsidRPr="00CB7330">
        <w:rPr>
          <w:rFonts w:ascii="Times New Roman" w:eastAsia="Times New Roman" w:hAnsi="Times New Roman" w:cs="Times New Roman"/>
          <w:sz w:val="28"/>
          <w:szCs w:val="28"/>
          <w:lang w:eastAsia="ru-RU"/>
        </w:rPr>
        <w:t>или</w:t>
      </w:r>
      <w:r w:rsidR="00CE5784">
        <w:rPr>
          <w:rFonts w:ascii="Times New Roman" w:eastAsia="Times New Roman" w:hAnsi="Times New Roman" w:cs="Times New Roman"/>
          <w:sz w:val="28"/>
          <w:szCs w:val="28"/>
          <w:lang w:eastAsia="ru-RU"/>
        </w:rPr>
        <w:t xml:space="preserve"> </w:t>
      </w:r>
      <w:r w:rsidR="004E5567" w:rsidRPr="00CB7330">
        <w:rPr>
          <w:rFonts w:ascii="Times New Roman" w:eastAsia="Times New Roman" w:hAnsi="Times New Roman" w:cs="Times New Roman"/>
          <w:sz w:val="28"/>
          <w:szCs w:val="28"/>
          <w:lang w:eastAsia="ru-RU"/>
        </w:rPr>
        <w:t>1</w:t>
      </w:r>
      <w:r w:rsidR="00F94878">
        <w:rPr>
          <w:rFonts w:ascii="Times New Roman" w:eastAsia="Times New Roman" w:hAnsi="Times New Roman" w:cs="Times New Roman"/>
          <w:sz w:val="28"/>
          <w:szCs w:val="28"/>
          <w:lang w:eastAsia="ru-RU"/>
        </w:rPr>
        <w:t>0</w:t>
      </w:r>
      <w:r w:rsidR="00C7205A">
        <w:rPr>
          <w:rFonts w:ascii="Times New Roman" w:eastAsia="Times New Roman" w:hAnsi="Times New Roman" w:cs="Times New Roman"/>
          <w:sz w:val="28"/>
          <w:szCs w:val="28"/>
          <w:lang w:eastAsia="ru-RU"/>
        </w:rPr>
        <w:t>2</w:t>
      </w:r>
      <w:r w:rsidRPr="00CB7330">
        <w:rPr>
          <w:rFonts w:ascii="Times New Roman" w:eastAsia="Times New Roman" w:hAnsi="Times New Roman" w:cs="Times New Roman"/>
          <w:sz w:val="28"/>
          <w:szCs w:val="28"/>
          <w:lang w:eastAsia="ru-RU"/>
        </w:rPr>
        <w:t xml:space="preserve">% </w:t>
      </w:r>
      <w:r w:rsidR="00976C48" w:rsidRPr="00CB7330">
        <w:rPr>
          <w:rFonts w:ascii="Times New Roman" w:eastAsia="Times New Roman" w:hAnsi="Times New Roman" w:cs="Times New Roman"/>
          <w:sz w:val="28"/>
          <w:szCs w:val="28"/>
          <w:lang w:eastAsia="ru-RU"/>
        </w:rPr>
        <w:t>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налог</w:t>
      </w:r>
      <w:r w:rsidR="00431F7D">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на доходы организаций </w:t>
      </w:r>
      <w:r w:rsidR="00434ADA" w:rsidRPr="00CB7330">
        <w:rPr>
          <w:rFonts w:ascii="Times New Roman" w:eastAsia="Times New Roman" w:hAnsi="Times New Roman" w:cs="Times New Roman"/>
          <w:sz w:val="28"/>
          <w:szCs w:val="28"/>
          <w:lang w:eastAsia="ru-RU"/>
        </w:rPr>
        <w:t>–</w:t>
      </w:r>
      <w:r w:rsidR="00F07E02">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22 674 758</w:t>
      </w:r>
      <w:r w:rsidR="00807AAA">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w:t>
      </w:r>
      <w:r w:rsidR="009265D3" w:rsidRPr="00CB7330">
        <w:rPr>
          <w:rFonts w:ascii="Times New Roman" w:eastAsia="Times New Roman" w:hAnsi="Times New Roman" w:cs="Times New Roman"/>
          <w:sz w:val="28"/>
          <w:szCs w:val="28"/>
          <w:lang w:eastAsia="ru-RU"/>
        </w:rPr>
        <w:t xml:space="preserve">или </w:t>
      </w:r>
      <w:r w:rsidR="00C7205A">
        <w:rPr>
          <w:rFonts w:ascii="Times New Roman" w:eastAsia="Times New Roman" w:hAnsi="Times New Roman" w:cs="Times New Roman"/>
          <w:sz w:val="28"/>
          <w:szCs w:val="28"/>
          <w:lang w:eastAsia="ru-RU"/>
        </w:rPr>
        <w:t>92</w:t>
      </w:r>
      <w:r w:rsidR="00D31ED8" w:rsidRPr="00CB7330">
        <w:rPr>
          <w:rFonts w:ascii="Times New Roman" w:eastAsia="Times New Roman" w:hAnsi="Times New Roman" w:cs="Times New Roman"/>
          <w:sz w:val="28"/>
          <w:szCs w:val="28"/>
          <w:lang w:eastAsia="ru-RU"/>
        </w:rPr>
        <w:t>%</w:t>
      </w:r>
      <w:r w:rsidR="00076862"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подоходный налог</w:t>
      </w:r>
      <w:r w:rsidR="00B10F67" w:rsidRPr="00CB7330">
        <w:rPr>
          <w:rFonts w:ascii="Times New Roman" w:eastAsia="Times New Roman" w:hAnsi="Times New Roman" w:cs="Times New Roman"/>
          <w:sz w:val="28"/>
          <w:szCs w:val="28"/>
          <w:lang w:eastAsia="ru-RU"/>
        </w:rPr>
        <w:t xml:space="preserve"> с физических лиц –</w:t>
      </w:r>
      <w:r w:rsidR="00F07E02">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16 772 588</w:t>
      </w:r>
      <w:r w:rsidR="00CE5784">
        <w:rPr>
          <w:rFonts w:ascii="Times New Roman" w:eastAsia="Times New Roman" w:hAnsi="Times New Roman" w:cs="Times New Roman"/>
          <w:sz w:val="28"/>
          <w:szCs w:val="28"/>
          <w:lang w:eastAsia="ru-RU"/>
        </w:rPr>
        <w:t xml:space="preserve"> </w:t>
      </w:r>
      <w:r w:rsidR="00236F0D" w:rsidRPr="00CB7330">
        <w:rPr>
          <w:rFonts w:ascii="Times New Roman" w:eastAsia="Times New Roman" w:hAnsi="Times New Roman" w:cs="Times New Roman"/>
          <w:sz w:val="28"/>
          <w:szCs w:val="28"/>
          <w:lang w:eastAsia="ru-RU"/>
        </w:rPr>
        <w:t xml:space="preserve">руб., </w:t>
      </w:r>
      <w:r w:rsidRPr="00CB7330">
        <w:rPr>
          <w:rFonts w:ascii="Times New Roman" w:eastAsia="Times New Roman" w:hAnsi="Times New Roman" w:cs="Times New Roman"/>
          <w:sz w:val="28"/>
          <w:szCs w:val="28"/>
          <w:lang w:eastAsia="ru-RU"/>
        </w:rPr>
        <w:t>или</w:t>
      </w:r>
      <w:r w:rsidR="00F07E02">
        <w:rPr>
          <w:rFonts w:ascii="Times New Roman" w:eastAsia="Times New Roman" w:hAnsi="Times New Roman" w:cs="Times New Roman"/>
          <w:sz w:val="28"/>
          <w:szCs w:val="28"/>
          <w:lang w:eastAsia="ru-RU"/>
        </w:rPr>
        <w:t xml:space="preserve"> 11</w:t>
      </w:r>
      <w:r w:rsidR="00C7205A">
        <w:rPr>
          <w:rFonts w:ascii="Times New Roman" w:eastAsia="Times New Roman" w:hAnsi="Times New Roman" w:cs="Times New Roman"/>
          <w:sz w:val="28"/>
          <w:szCs w:val="28"/>
          <w:lang w:eastAsia="ru-RU"/>
        </w:rPr>
        <w:t>5</w:t>
      </w:r>
      <w:r w:rsidR="00493E85" w:rsidRPr="00CB7330">
        <w:rPr>
          <w:rFonts w:ascii="Times New Roman" w:eastAsia="Times New Roman" w:hAnsi="Times New Roman" w:cs="Times New Roman"/>
          <w:sz w:val="28"/>
          <w:szCs w:val="28"/>
          <w:lang w:eastAsia="ru-RU"/>
        </w:rPr>
        <w:t>%</w:t>
      </w:r>
      <w:r w:rsidR="00D31ED8"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D31ED8"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платежи за пользование природными ресурсами –</w:t>
      </w:r>
      <w:r w:rsidR="00FE6E33">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6 271 422</w:t>
      </w:r>
      <w:r w:rsidR="00F07E02">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FE6E33">
        <w:rPr>
          <w:rFonts w:ascii="Times New Roman" w:eastAsia="Times New Roman" w:hAnsi="Times New Roman" w:cs="Times New Roman"/>
          <w:sz w:val="28"/>
          <w:szCs w:val="28"/>
          <w:lang w:eastAsia="ru-RU"/>
        </w:rPr>
        <w:t xml:space="preserve">  </w:t>
      </w:r>
      <w:r w:rsidR="0060553A">
        <w:rPr>
          <w:rFonts w:ascii="Times New Roman" w:eastAsia="Times New Roman" w:hAnsi="Times New Roman" w:cs="Times New Roman"/>
          <w:sz w:val="28"/>
          <w:szCs w:val="28"/>
          <w:lang w:eastAsia="ru-RU"/>
        </w:rPr>
        <w:t>1</w:t>
      </w:r>
      <w:r w:rsidR="00C7205A">
        <w:rPr>
          <w:rFonts w:ascii="Times New Roman" w:eastAsia="Times New Roman" w:hAnsi="Times New Roman" w:cs="Times New Roman"/>
          <w:sz w:val="28"/>
          <w:szCs w:val="28"/>
          <w:lang w:eastAsia="ru-RU"/>
        </w:rPr>
        <w:t>05</w:t>
      </w:r>
      <w:r w:rsidRPr="00CB7330">
        <w:rPr>
          <w:rFonts w:ascii="Times New Roman" w:eastAsia="Times New Roman" w:hAnsi="Times New Roman" w:cs="Times New Roman"/>
          <w:sz w:val="28"/>
          <w:szCs w:val="28"/>
          <w:lang w:eastAsia="ru-RU"/>
        </w:rPr>
        <w:t>%</w:t>
      </w:r>
      <w:r w:rsidR="00D31ED8" w:rsidRPr="00CB7330">
        <w:rPr>
          <w:rFonts w:ascii="Times New Roman" w:eastAsia="Times New Roman" w:hAnsi="Times New Roman" w:cs="Times New Roman"/>
          <w:sz w:val="28"/>
          <w:szCs w:val="28"/>
          <w:lang w:eastAsia="ru-RU"/>
        </w:rPr>
        <w:t xml:space="preserve"> от</w:t>
      </w:r>
      <w:r w:rsidR="00C7205A">
        <w:rPr>
          <w:rFonts w:ascii="Times New Roman" w:eastAsia="Times New Roman" w:hAnsi="Times New Roman" w:cs="Times New Roman"/>
          <w:sz w:val="28"/>
          <w:szCs w:val="28"/>
          <w:lang w:eastAsia="ru-RU"/>
        </w:rPr>
        <w:t xml:space="preserve"> </w:t>
      </w:r>
      <w:r w:rsidR="00D31ED8" w:rsidRPr="00CB7330">
        <w:rPr>
          <w:rFonts w:ascii="Times New Roman" w:eastAsia="Times New Roman" w:hAnsi="Times New Roman" w:cs="Times New Roman"/>
          <w:sz w:val="28"/>
          <w:szCs w:val="28"/>
          <w:lang w:eastAsia="ru-RU"/>
        </w:rPr>
        <w:t xml:space="preserve">плана </w:t>
      </w:r>
      <w:r w:rsidR="00236F0D" w:rsidRPr="00CB7330">
        <w:rPr>
          <w:rFonts w:ascii="Times New Roman" w:eastAsia="Times New Roman" w:hAnsi="Times New Roman" w:cs="Times New Roman"/>
          <w:sz w:val="28"/>
          <w:szCs w:val="28"/>
          <w:lang w:eastAsia="ru-RU"/>
        </w:rPr>
        <w:t>в т. ч.</w:t>
      </w:r>
    </w:p>
    <w:p w:rsidR="0031182B" w:rsidRPr="00CB7330" w:rsidRDefault="00236F0D"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w:t>
      </w:r>
      <w:r w:rsidR="0031182B" w:rsidRPr="00CB7330">
        <w:rPr>
          <w:rFonts w:ascii="Times New Roman" w:eastAsia="Times New Roman" w:hAnsi="Times New Roman" w:cs="Times New Roman"/>
          <w:sz w:val="28"/>
          <w:szCs w:val="28"/>
          <w:lang w:eastAsia="ru-RU"/>
        </w:rPr>
        <w:t>земельный налог –</w:t>
      </w:r>
      <w:r w:rsidR="00F05FF7">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5 710 858</w:t>
      </w:r>
      <w:r w:rsidR="00CE5784">
        <w:rPr>
          <w:rFonts w:ascii="Times New Roman" w:eastAsia="Times New Roman" w:hAnsi="Times New Roman" w:cs="Times New Roman"/>
          <w:sz w:val="28"/>
          <w:szCs w:val="28"/>
          <w:lang w:eastAsia="ru-RU"/>
        </w:rPr>
        <w:t xml:space="preserve"> </w:t>
      </w:r>
      <w:r w:rsidR="0031182B" w:rsidRPr="00CB7330">
        <w:rPr>
          <w:rFonts w:ascii="Times New Roman" w:eastAsia="Times New Roman" w:hAnsi="Times New Roman" w:cs="Times New Roman"/>
          <w:sz w:val="28"/>
          <w:szCs w:val="28"/>
          <w:lang w:eastAsia="ru-RU"/>
        </w:rPr>
        <w:t xml:space="preserve">руб. или </w:t>
      </w:r>
      <w:r w:rsidR="0060553A">
        <w:rPr>
          <w:rFonts w:ascii="Times New Roman" w:eastAsia="Times New Roman" w:hAnsi="Times New Roman" w:cs="Times New Roman"/>
          <w:sz w:val="28"/>
          <w:szCs w:val="28"/>
          <w:lang w:eastAsia="ru-RU"/>
        </w:rPr>
        <w:t>1</w:t>
      </w:r>
      <w:r w:rsidR="00C7205A">
        <w:rPr>
          <w:rFonts w:ascii="Times New Roman" w:eastAsia="Times New Roman" w:hAnsi="Times New Roman" w:cs="Times New Roman"/>
          <w:sz w:val="28"/>
          <w:szCs w:val="28"/>
          <w:lang w:eastAsia="ru-RU"/>
        </w:rPr>
        <w:t>06</w:t>
      </w:r>
      <w:r w:rsidR="0031182B" w:rsidRPr="00CB7330">
        <w:rPr>
          <w:rFonts w:ascii="Times New Roman" w:eastAsia="Times New Roman" w:hAnsi="Times New Roman" w:cs="Times New Roman"/>
          <w:sz w:val="28"/>
          <w:szCs w:val="28"/>
          <w:lang w:eastAsia="ru-RU"/>
        </w:rPr>
        <w:t>%</w:t>
      </w:r>
      <w:r w:rsidR="00FD5E68" w:rsidRPr="00CB7330">
        <w:rPr>
          <w:rFonts w:ascii="Times New Roman" w:eastAsia="Times New Roman" w:hAnsi="Times New Roman" w:cs="Times New Roman"/>
          <w:sz w:val="28"/>
          <w:szCs w:val="28"/>
          <w:lang w:eastAsia="ru-RU"/>
        </w:rPr>
        <w:t xml:space="preserve"> от плана</w:t>
      </w:r>
      <w:r w:rsidR="0031182B"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местные налоги и сборы</w:t>
      </w:r>
      <w:r w:rsidR="00F05FF7">
        <w:rPr>
          <w:rFonts w:ascii="Times New Roman" w:eastAsia="Times New Roman" w:hAnsi="Times New Roman" w:cs="Times New Roman"/>
          <w:sz w:val="28"/>
          <w:szCs w:val="28"/>
          <w:lang w:eastAsia="ru-RU"/>
        </w:rPr>
        <w:t xml:space="preserve"> </w:t>
      </w:r>
      <w:r w:rsidR="00076862" w:rsidRPr="00CB7330">
        <w:rPr>
          <w:rFonts w:ascii="Times New Roman" w:eastAsia="Times New Roman" w:hAnsi="Times New Roman" w:cs="Times New Roman"/>
          <w:sz w:val="28"/>
          <w:szCs w:val="28"/>
          <w:lang w:eastAsia="ru-RU"/>
        </w:rPr>
        <w:t>–</w:t>
      </w:r>
      <w:r w:rsidR="00F05FF7">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2 147 106</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C7205A">
        <w:rPr>
          <w:rFonts w:ascii="Times New Roman" w:eastAsia="Times New Roman" w:hAnsi="Times New Roman" w:cs="Times New Roman"/>
          <w:sz w:val="28"/>
          <w:szCs w:val="28"/>
          <w:lang w:eastAsia="ru-RU"/>
        </w:rPr>
        <w:t>113</w:t>
      </w:r>
      <w:r w:rsidR="00F05FF7">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w:t>
      </w:r>
      <w:r w:rsidR="004E64AF"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Неналог</w:t>
      </w:r>
      <w:r w:rsidR="00E817E9" w:rsidRPr="00CB7330">
        <w:rPr>
          <w:rFonts w:ascii="Times New Roman" w:eastAsia="Times New Roman" w:hAnsi="Times New Roman" w:cs="Times New Roman"/>
          <w:sz w:val="28"/>
          <w:szCs w:val="28"/>
          <w:lang w:eastAsia="ru-RU"/>
        </w:rPr>
        <w:t>овые доходы поступили в сумме</w:t>
      </w:r>
      <w:r w:rsidR="00CE5784">
        <w:rPr>
          <w:rFonts w:ascii="Times New Roman" w:eastAsia="Times New Roman" w:hAnsi="Times New Roman" w:cs="Times New Roman"/>
          <w:sz w:val="28"/>
          <w:szCs w:val="28"/>
          <w:lang w:eastAsia="ru-RU"/>
        </w:rPr>
        <w:t xml:space="preserve"> </w:t>
      </w:r>
      <w:r w:rsidR="00C7205A">
        <w:rPr>
          <w:rFonts w:ascii="Times New Roman" w:eastAsia="Times New Roman" w:hAnsi="Times New Roman" w:cs="Times New Roman"/>
          <w:sz w:val="28"/>
          <w:szCs w:val="28"/>
          <w:lang w:eastAsia="ru-RU"/>
        </w:rPr>
        <w:t>3 505 467</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C7205A">
        <w:rPr>
          <w:rFonts w:ascii="Times New Roman" w:eastAsia="Times New Roman" w:hAnsi="Times New Roman" w:cs="Times New Roman"/>
          <w:sz w:val="28"/>
          <w:szCs w:val="28"/>
          <w:lang w:eastAsia="ru-RU"/>
        </w:rPr>
        <w:t>3</w:t>
      </w:r>
      <w:r w:rsidR="00526FCA">
        <w:rPr>
          <w:rFonts w:ascii="Times New Roman" w:eastAsia="Times New Roman" w:hAnsi="Times New Roman" w:cs="Times New Roman"/>
          <w:sz w:val="28"/>
          <w:szCs w:val="28"/>
          <w:lang w:eastAsia="ru-RU"/>
        </w:rPr>
        <w:t>12</w:t>
      </w:r>
      <w:r w:rsidRPr="00CB7330">
        <w:rPr>
          <w:rFonts w:ascii="Times New Roman" w:eastAsia="Times New Roman" w:hAnsi="Times New Roman" w:cs="Times New Roman"/>
          <w:sz w:val="28"/>
          <w:szCs w:val="28"/>
          <w:lang w:eastAsia="ru-RU"/>
        </w:rPr>
        <w:t>% от плана.</w:t>
      </w:r>
    </w:p>
    <w:p w:rsidR="00FF00FA" w:rsidRPr="00CB7330" w:rsidRDefault="0031182B" w:rsidP="00FF00FA">
      <w:pPr>
        <w:spacing w:after="0" w:line="240" w:lineRule="auto"/>
        <w:ind w:firstLine="567"/>
        <w:jc w:val="both"/>
        <w:rPr>
          <w:sz w:val="28"/>
          <w:szCs w:val="28"/>
        </w:rPr>
      </w:pPr>
      <w:r w:rsidRPr="00CB7330">
        <w:rPr>
          <w:rFonts w:ascii="Times New Roman" w:eastAsia="Times New Roman" w:hAnsi="Times New Roman" w:cs="Times New Roman"/>
          <w:sz w:val="28"/>
          <w:szCs w:val="28"/>
          <w:lang w:eastAsia="ru-RU"/>
        </w:rPr>
        <w:t>В территориальный целевой бюджетный экологический фонд пос</w:t>
      </w:r>
      <w:r w:rsidR="00C23058" w:rsidRPr="00CB7330">
        <w:rPr>
          <w:rFonts w:ascii="Times New Roman" w:eastAsia="Times New Roman" w:hAnsi="Times New Roman" w:cs="Times New Roman"/>
          <w:sz w:val="28"/>
          <w:szCs w:val="28"/>
          <w:lang w:eastAsia="ru-RU"/>
        </w:rPr>
        <w:t>ту</w:t>
      </w:r>
      <w:r w:rsidR="00E55DBF" w:rsidRPr="00CB7330">
        <w:rPr>
          <w:rFonts w:ascii="Times New Roman" w:eastAsia="Times New Roman" w:hAnsi="Times New Roman" w:cs="Times New Roman"/>
          <w:sz w:val="28"/>
          <w:szCs w:val="28"/>
          <w:lang w:eastAsia="ru-RU"/>
        </w:rPr>
        <w:t xml:space="preserve">пило доходов в размере </w:t>
      </w:r>
      <w:r w:rsidR="00C7205A">
        <w:rPr>
          <w:rFonts w:ascii="Times New Roman" w:eastAsia="Times New Roman" w:hAnsi="Times New Roman" w:cs="Times New Roman"/>
          <w:sz w:val="28"/>
          <w:szCs w:val="28"/>
          <w:lang w:eastAsia="ru-RU"/>
        </w:rPr>
        <w:t>730 723</w:t>
      </w:r>
      <w:r w:rsidRPr="00CB7330">
        <w:rPr>
          <w:rFonts w:ascii="Times New Roman" w:eastAsia="Times New Roman" w:hAnsi="Times New Roman" w:cs="Times New Roman"/>
          <w:sz w:val="28"/>
          <w:szCs w:val="28"/>
          <w:lang w:eastAsia="ru-RU"/>
        </w:rPr>
        <w:t xml:space="preserve"> руб. или </w:t>
      </w:r>
      <w:r w:rsidR="00C7205A">
        <w:rPr>
          <w:rFonts w:ascii="Times New Roman" w:eastAsia="Times New Roman" w:hAnsi="Times New Roman" w:cs="Times New Roman"/>
          <w:sz w:val="28"/>
          <w:szCs w:val="28"/>
          <w:lang w:eastAsia="ru-RU"/>
        </w:rPr>
        <w:t>82</w:t>
      </w:r>
      <w:r w:rsidRPr="00CB7330">
        <w:rPr>
          <w:rFonts w:ascii="Times New Roman" w:eastAsia="Times New Roman" w:hAnsi="Times New Roman" w:cs="Times New Roman"/>
          <w:sz w:val="28"/>
          <w:szCs w:val="28"/>
          <w:lang w:eastAsia="ru-RU"/>
        </w:rPr>
        <w:t>% от плана.</w:t>
      </w:r>
    </w:p>
    <w:p w:rsidR="0031182B" w:rsidRPr="00CB7330" w:rsidRDefault="00FF00FA" w:rsidP="005555C7">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Доходы от предпринимательской и ино</w:t>
      </w:r>
      <w:r w:rsidR="005555C7" w:rsidRPr="00CB7330">
        <w:rPr>
          <w:rFonts w:ascii="Times New Roman" w:eastAsia="Times New Roman" w:hAnsi="Times New Roman" w:cs="Times New Roman"/>
          <w:sz w:val="28"/>
          <w:szCs w:val="28"/>
          <w:lang w:eastAsia="ru-RU"/>
        </w:rPr>
        <w:t xml:space="preserve">й приносящей доход деятельности составили - </w:t>
      </w:r>
      <w:r w:rsidR="004304A2">
        <w:rPr>
          <w:rFonts w:ascii="Times New Roman" w:eastAsia="Times New Roman" w:hAnsi="Times New Roman" w:cs="Times New Roman"/>
          <w:sz w:val="28"/>
          <w:szCs w:val="28"/>
          <w:lang w:eastAsia="ru-RU"/>
        </w:rPr>
        <w:t>2</w:t>
      </w:r>
      <w:r w:rsidR="00C7205A">
        <w:rPr>
          <w:rFonts w:ascii="Times New Roman" w:eastAsia="Times New Roman" w:hAnsi="Times New Roman" w:cs="Times New Roman"/>
          <w:sz w:val="28"/>
          <w:szCs w:val="28"/>
          <w:lang w:eastAsia="ru-RU"/>
        </w:rPr>
        <w:t> 058 295</w:t>
      </w:r>
      <w:r w:rsidR="00C86BCD">
        <w:rPr>
          <w:rFonts w:ascii="Times New Roman" w:eastAsia="Times New Roman" w:hAnsi="Times New Roman" w:cs="Times New Roman"/>
          <w:sz w:val="28"/>
          <w:szCs w:val="28"/>
          <w:lang w:eastAsia="ru-RU"/>
        </w:rPr>
        <w:t xml:space="preserve"> руб. или </w:t>
      </w:r>
      <w:r w:rsidR="00C7205A">
        <w:rPr>
          <w:rFonts w:ascii="Times New Roman" w:eastAsia="Times New Roman" w:hAnsi="Times New Roman" w:cs="Times New Roman"/>
          <w:sz w:val="28"/>
          <w:szCs w:val="28"/>
          <w:lang w:eastAsia="ru-RU"/>
        </w:rPr>
        <w:t>45</w:t>
      </w:r>
      <w:r w:rsidRPr="00CB7330">
        <w:rPr>
          <w:rFonts w:ascii="Times New Roman" w:eastAsia="Times New Roman" w:hAnsi="Times New Roman" w:cs="Times New Roman"/>
          <w:sz w:val="28"/>
          <w:szCs w:val="28"/>
          <w:lang w:eastAsia="ru-RU"/>
        </w:rPr>
        <w:t>% от плана.</w:t>
      </w:r>
    </w:p>
    <w:p w:rsidR="00CB7330" w:rsidRPr="00CB7330" w:rsidRDefault="00CB7330" w:rsidP="005555C7">
      <w:pPr>
        <w:spacing w:after="0" w:line="240" w:lineRule="auto"/>
        <w:ind w:firstLine="567"/>
        <w:jc w:val="both"/>
        <w:rPr>
          <w:rFonts w:ascii="Times New Roman" w:eastAsia="Times New Roman" w:hAnsi="Times New Roman" w:cs="Times New Roman"/>
          <w:sz w:val="28"/>
          <w:szCs w:val="28"/>
          <w:lang w:eastAsia="ru-RU"/>
        </w:rPr>
      </w:pPr>
    </w:p>
    <w:p w:rsidR="0031182B" w:rsidRPr="00BA7DA9" w:rsidRDefault="00BA7DA9" w:rsidP="00861D04">
      <w:pPr>
        <w:spacing w:after="0" w:line="240" w:lineRule="auto"/>
        <w:ind w:firstLine="567"/>
        <w:jc w:val="both"/>
        <w:rPr>
          <w:rFonts w:ascii="Times New Roman" w:eastAsia="Times New Roman" w:hAnsi="Times New Roman" w:cs="Times New Roman"/>
          <w:i/>
          <w:sz w:val="28"/>
          <w:szCs w:val="28"/>
          <w:u w:val="single"/>
          <w:lang w:eastAsia="ru-RU"/>
        </w:rPr>
      </w:pPr>
      <w:r w:rsidRPr="00BA7DA9">
        <w:rPr>
          <w:rFonts w:ascii="Times New Roman" w:eastAsia="Times New Roman" w:hAnsi="Times New Roman" w:cs="Times New Roman"/>
          <w:i/>
          <w:sz w:val="28"/>
          <w:szCs w:val="28"/>
          <w:u w:val="single"/>
          <w:lang w:eastAsia="ru-RU"/>
        </w:rPr>
        <w:t xml:space="preserve">Расходная </w:t>
      </w:r>
      <w:r w:rsidR="0031182B" w:rsidRPr="00BA7DA9">
        <w:rPr>
          <w:rFonts w:ascii="Times New Roman" w:eastAsia="Times New Roman" w:hAnsi="Times New Roman" w:cs="Times New Roman"/>
          <w:i/>
          <w:sz w:val="28"/>
          <w:szCs w:val="28"/>
          <w:u w:val="single"/>
          <w:lang w:eastAsia="ru-RU"/>
        </w:rPr>
        <w:t xml:space="preserve"> част</w:t>
      </w:r>
      <w:r w:rsidRPr="00BA7DA9">
        <w:rPr>
          <w:rFonts w:ascii="Times New Roman" w:eastAsia="Times New Roman" w:hAnsi="Times New Roman" w:cs="Times New Roman"/>
          <w:i/>
          <w:sz w:val="28"/>
          <w:szCs w:val="28"/>
          <w:u w:val="single"/>
          <w:lang w:eastAsia="ru-RU"/>
        </w:rPr>
        <w:t>ь</w:t>
      </w:r>
      <w:r w:rsidR="0031182B" w:rsidRPr="00BA7DA9">
        <w:rPr>
          <w:rFonts w:ascii="Times New Roman" w:eastAsia="Times New Roman" w:hAnsi="Times New Roman" w:cs="Times New Roman"/>
          <w:i/>
          <w:sz w:val="28"/>
          <w:szCs w:val="28"/>
          <w:u w:val="single"/>
          <w:lang w:eastAsia="ru-RU"/>
        </w:rPr>
        <w:t xml:space="preserve"> бюджета.</w:t>
      </w:r>
    </w:p>
    <w:p w:rsidR="00861D04" w:rsidRPr="00BA7DA9" w:rsidRDefault="0031182B" w:rsidP="00BA7DA9">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xml:space="preserve">Расходы местного бюджета </w:t>
      </w:r>
      <w:r w:rsidR="00BA7DA9">
        <w:rPr>
          <w:rFonts w:ascii="Times New Roman" w:eastAsia="Times New Roman" w:hAnsi="Times New Roman" w:cs="Times New Roman"/>
          <w:sz w:val="28"/>
          <w:szCs w:val="28"/>
          <w:lang w:eastAsia="ru-RU"/>
        </w:rPr>
        <w:t xml:space="preserve">за </w:t>
      </w:r>
      <w:r w:rsidR="004304A2">
        <w:rPr>
          <w:rFonts w:ascii="Times New Roman" w:eastAsia="Times New Roman" w:hAnsi="Times New Roman" w:cs="Times New Roman"/>
          <w:sz w:val="28"/>
          <w:szCs w:val="28"/>
          <w:lang w:val="en-US" w:eastAsia="ru-RU"/>
        </w:rPr>
        <w:t>I</w:t>
      </w:r>
      <w:r w:rsidR="004304A2">
        <w:rPr>
          <w:rFonts w:ascii="Times New Roman" w:eastAsia="Times New Roman" w:hAnsi="Times New Roman" w:cs="Times New Roman"/>
          <w:sz w:val="28"/>
          <w:szCs w:val="28"/>
          <w:lang w:eastAsia="ru-RU"/>
        </w:rPr>
        <w:t xml:space="preserve"> полугодие</w:t>
      </w:r>
      <w:r w:rsidR="00B37BB7">
        <w:rPr>
          <w:rFonts w:ascii="Times New Roman" w:eastAsia="Times New Roman" w:hAnsi="Times New Roman" w:cs="Times New Roman"/>
          <w:sz w:val="28"/>
          <w:szCs w:val="28"/>
          <w:lang w:eastAsia="ru-RU"/>
        </w:rPr>
        <w:t xml:space="preserve"> </w:t>
      </w:r>
      <w:r w:rsidR="004304A2">
        <w:rPr>
          <w:rFonts w:ascii="Times New Roman" w:eastAsia="Times New Roman" w:hAnsi="Times New Roman" w:cs="Times New Roman"/>
          <w:sz w:val="28"/>
          <w:szCs w:val="28"/>
          <w:lang w:eastAsia="ru-RU"/>
        </w:rPr>
        <w:t>202</w:t>
      </w:r>
      <w:r w:rsidR="00856E9A">
        <w:rPr>
          <w:rFonts w:ascii="Times New Roman" w:eastAsia="Times New Roman" w:hAnsi="Times New Roman" w:cs="Times New Roman"/>
          <w:sz w:val="28"/>
          <w:szCs w:val="28"/>
          <w:lang w:eastAsia="ru-RU"/>
        </w:rPr>
        <w:t xml:space="preserve">1 </w:t>
      </w:r>
      <w:r w:rsidR="00090D51" w:rsidRPr="00BA7DA9">
        <w:rPr>
          <w:rFonts w:ascii="Times New Roman" w:eastAsia="Times New Roman" w:hAnsi="Times New Roman" w:cs="Times New Roman"/>
          <w:sz w:val="28"/>
          <w:szCs w:val="28"/>
          <w:lang w:eastAsia="ru-RU"/>
        </w:rPr>
        <w:t>г.</w:t>
      </w:r>
      <w:r w:rsidR="00A20185">
        <w:rPr>
          <w:rFonts w:ascii="Times New Roman" w:eastAsia="Times New Roman" w:hAnsi="Times New Roman" w:cs="Times New Roman"/>
          <w:sz w:val="28"/>
          <w:szCs w:val="28"/>
          <w:lang w:eastAsia="ru-RU"/>
        </w:rPr>
        <w:t xml:space="preserve"> </w:t>
      </w:r>
      <w:r w:rsidR="00261A76" w:rsidRPr="00BA7DA9">
        <w:rPr>
          <w:rFonts w:ascii="Times New Roman" w:eastAsia="Batang" w:hAnsi="Times New Roman" w:cs="Times New Roman"/>
          <w:sz w:val="28"/>
          <w:szCs w:val="28"/>
          <w:lang w:eastAsia="ru-RU"/>
        </w:rPr>
        <w:t>составили</w:t>
      </w:r>
      <w:r w:rsidR="00860F0F">
        <w:rPr>
          <w:rFonts w:ascii="Times New Roman" w:eastAsia="Batang" w:hAnsi="Times New Roman" w:cs="Times New Roman"/>
          <w:sz w:val="28"/>
          <w:szCs w:val="28"/>
          <w:lang w:eastAsia="ru-RU"/>
        </w:rPr>
        <w:t xml:space="preserve"> </w:t>
      </w:r>
      <w:r w:rsidR="00261A76" w:rsidRPr="00BA7DA9">
        <w:rPr>
          <w:rFonts w:ascii="Times New Roman" w:eastAsia="Batang" w:hAnsi="Times New Roman" w:cs="Times New Roman"/>
          <w:sz w:val="28"/>
          <w:szCs w:val="28"/>
          <w:lang w:eastAsia="ru-RU"/>
        </w:rPr>
        <w:t>–</w:t>
      </w:r>
      <w:r w:rsidR="00860F0F">
        <w:rPr>
          <w:rFonts w:ascii="Times New Roman" w:eastAsia="Batang" w:hAnsi="Times New Roman" w:cs="Times New Roman"/>
          <w:sz w:val="28"/>
          <w:szCs w:val="28"/>
          <w:lang w:eastAsia="ru-RU"/>
        </w:rPr>
        <w:t xml:space="preserve"> </w:t>
      </w:r>
      <w:r w:rsidR="004304A2">
        <w:rPr>
          <w:rFonts w:ascii="Times New Roman" w:eastAsia="Batang" w:hAnsi="Times New Roman" w:cs="Times New Roman"/>
          <w:sz w:val="28"/>
          <w:szCs w:val="28"/>
          <w:lang w:eastAsia="ru-RU"/>
        </w:rPr>
        <w:t xml:space="preserve">    </w:t>
      </w:r>
      <w:r w:rsidR="00856E9A">
        <w:rPr>
          <w:rFonts w:ascii="Times New Roman" w:eastAsia="Batang" w:hAnsi="Times New Roman" w:cs="Times New Roman"/>
          <w:sz w:val="28"/>
          <w:szCs w:val="28"/>
          <w:lang w:eastAsia="ru-RU"/>
        </w:rPr>
        <w:t>102 817 455</w:t>
      </w:r>
      <w:r w:rsidR="00860F0F">
        <w:rPr>
          <w:rFonts w:ascii="Times New Roman" w:eastAsia="Batang" w:hAnsi="Times New Roman" w:cs="Times New Roman"/>
          <w:sz w:val="28"/>
          <w:szCs w:val="28"/>
          <w:lang w:eastAsia="ru-RU"/>
        </w:rPr>
        <w:t xml:space="preserve"> руб. или </w:t>
      </w:r>
      <w:r w:rsidR="002D38C5">
        <w:rPr>
          <w:rFonts w:ascii="Times New Roman" w:eastAsia="Batang" w:hAnsi="Times New Roman" w:cs="Times New Roman"/>
          <w:sz w:val="28"/>
          <w:szCs w:val="28"/>
          <w:lang w:eastAsia="ru-RU"/>
        </w:rPr>
        <w:t>80</w:t>
      </w:r>
      <w:r w:rsidR="005C35DF">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от уточненного плана.</w:t>
      </w:r>
    </w:p>
    <w:p w:rsidR="00861D04" w:rsidRPr="00BA7DA9" w:rsidRDefault="0031182B" w:rsidP="00696B46">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по социально – защищённым статьям был</w:t>
      </w:r>
      <w:r w:rsidR="00016BFE" w:rsidRPr="00BA7DA9">
        <w:rPr>
          <w:rFonts w:ascii="Times New Roman" w:eastAsia="Batang" w:hAnsi="Times New Roman" w:cs="Times New Roman"/>
          <w:sz w:val="28"/>
          <w:szCs w:val="28"/>
          <w:lang w:eastAsia="ru-RU"/>
        </w:rPr>
        <w:t>и</w:t>
      </w:r>
      <w:r w:rsidR="00431F7D">
        <w:rPr>
          <w:rFonts w:ascii="Times New Roman" w:eastAsia="Batang" w:hAnsi="Times New Roman" w:cs="Times New Roman"/>
          <w:sz w:val="28"/>
          <w:szCs w:val="28"/>
          <w:lang w:eastAsia="ru-RU"/>
        </w:rPr>
        <w:t xml:space="preserve"> </w:t>
      </w:r>
      <w:r w:rsidR="00016BFE" w:rsidRPr="00BA7DA9">
        <w:rPr>
          <w:rFonts w:ascii="Times New Roman" w:eastAsia="Batang" w:hAnsi="Times New Roman" w:cs="Times New Roman"/>
          <w:sz w:val="28"/>
          <w:szCs w:val="28"/>
          <w:lang w:eastAsia="ru-RU"/>
        </w:rPr>
        <w:t>профинансированы в сумме</w:t>
      </w:r>
      <w:r w:rsidR="00A20185">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83 132 128</w:t>
      </w:r>
      <w:r w:rsidR="00C14DE2">
        <w:rPr>
          <w:rFonts w:ascii="Times New Roman" w:eastAsia="Batang" w:hAnsi="Times New Roman" w:cs="Times New Roman"/>
          <w:sz w:val="28"/>
          <w:szCs w:val="28"/>
          <w:lang w:eastAsia="ru-RU"/>
        </w:rPr>
        <w:t xml:space="preserve"> </w:t>
      </w:r>
      <w:r w:rsidR="000C0778" w:rsidRPr="00BA7DA9">
        <w:rPr>
          <w:rFonts w:ascii="Times New Roman" w:eastAsia="Batang" w:hAnsi="Times New Roman" w:cs="Times New Roman"/>
          <w:sz w:val="28"/>
          <w:szCs w:val="28"/>
          <w:lang w:eastAsia="ru-RU"/>
        </w:rPr>
        <w:t>руб.</w:t>
      </w:r>
      <w:r w:rsidR="00453B30" w:rsidRPr="00BA7DA9">
        <w:rPr>
          <w:rFonts w:ascii="Times New Roman" w:eastAsia="Batang" w:hAnsi="Times New Roman" w:cs="Times New Roman"/>
          <w:sz w:val="28"/>
          <w:szCs w:val="28"/>
          <w:lang w:eastAsia="ru-RU"/>
        </w:rPr>
        <w:t xml:space="preserve"> из них </w:t>
      </w:r>
      <w:r w:rsidR="008764B8" w:rsidRPr="00BA7DA9">
        <w:rPr>
          <w:rFonts w:ascii="Times New Roman" w:eastAsia="Batang" w:hAnsi="Times New Roman" w:cs="Times New Roman"/>
          <w:sz w:val="28"/>
          <w:szCs w:val="28"/>
          <w:lang w:eastAsia="ru-RU"/>
        </w:rPr>
        <w:t xml:space="preserve">большая часть </w:t>
      </w:r>
      <w:r w:rsidR="00A52263" w:rsidRPr="00BA7DA9">
        <w:rPr>
          <w:rFonts w:ascii="Times New Roman" w:eastAsia="Batang" w:hAnsi="Times New Roman" w:cs="Times New Roman"/>
          <w:sz w:val="28"/>
          <w:szCs w:val="28"/>
          <w:lang w:eastAsia="ru-RU"/>
        </w:rPr>
        <w:t>приходится на выплаты зара</w:t>
      </w:r>
      <w:r w:rsidR="008764B8" w:rsidRPr="00BA7DA9">
        <w:rPr>
          <w:rFonts w:ascii="Times New Roman" w:eastAsia="Batang" w:hAnsi="Times New Roman" w:cs="Times New Roman"/>
          <w:sz w:val="28"/>
          <w:szCs w:val="28"/>
          <w:lang w:eastAsia="ru-RU"/>
        </w:rPr>
        <w:t>ботной платы</w:t>
      </w:r>
      <w:r w:rsidR="00A52263" w:rsidRPr="00BA7DA9">
        <w:rPr>
          <w:rFonts w:ascii="Times New Roman" w:eastAsia="Batang" w:hAnsi="Times New Roman" w:cs="Times New Roman"/>
          <w:sz w:val="28"/>
          <w:szCs w:val="28"/>
          <w:lang w:eastAsia="ru-RU"/>
        </w:rPr>
        <w:t xml:space="preserve"> в размере </w:t>
      </w:r>
      <w:r w:rsidR="00913F70">
        <w:rPr>
          <w:rFonts w:ascii="Times New Roman" w:eastAsia="Batang" w:hAnsi="Times New Roman" w:cs="Times New Roman"/>
          <w:sz w:val="28"/>
          <w:szCs w:val="28"/>
          <w:lang w:eastAsia="ru-RU"/>
        </w:rPr>
        <w:t>76 716 153</w:t>
      </w:r>
      <w:r w:rsidR="00496070" w:rsidRPr="00BA7DA9">
        <w:rPr>
          <w:rFonts w:ascii="Times New Roman" w:eastAsia="Batang" w:hAnsi="Times New Roman" w:cs="Times New Roman"/>
          <w:sz w:val="28"/>
          <w:szCs w:val="28"/>
          <w:lang w:eastAsia="ru-RU"/>
        </w:rPr>
        <w:t xml:space="preserve"> руб.</w:t>
      </w:r>
    </w:p>
    <w:p w:rsidR="00861D04"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средств целевого дорожного фонда района:</w:t>
      </w:r>
    </w:p>
    <w:p w:rsidR="0031182B" w:rsidRPr="00090EB8" w:rsidRDefault="0031182B" w:rsidP="00861D04">
      <w:pPr>
        <w:spacing w:after="0" w:line="240" w:lineRule="auto"/>
        <w:ind w:firstLine="567"/>
        <w:jc w:val="both"/>
        <w:rPr>
          <w:rFonts w:ascii="Times New Roman" w:eastAsia="Batang" w:hAnsi="Times New Roman" w:cs="Times New Roman"/>
          <w:sz w:val="28"/>
          <w:szCs w:val="28"/>
          <w:lang w:eastAsia="ru-RU"/>
        </w:rPr>
      </w:pPr>
      <w:r w:rsidRPr="00090EB8">
        <w:rPr>
          <w:rFonts w:ascii="Times New Roman" w:eastAsia="Batang" w:hAnsi="Times New Roman" w:cs="Times New Roman"/>
          <w:sz w:val="28"/>
          <w:szCs w:val="28"/>
          <w:lang w:eastAsia="ru-RU"/>
        </w:rPr>
        <w:t xml:space="preserve">- по автомобильным дорогам, находящимся </w:t>
      </w:r>
      <w:proofErr w:type="gramStart"/>
      <w:r w:rsidRPr="00090EB8">
        <w:rPr>
          <w:rFonts w:ascii="Times New Roman" w:eastAsia="Batang" w:hAnsi="Times New Roman" w:cs="Times New Roman"/>
          <w:sz w:val="28"/>
          <w:szCs w:val="28"/>
          <w:lang w:eastAsia="ru-RU"/>
        </w:rPr>
        <w:t>в государственной собственности</w:t>
      </w:r>
      <w:proofErr w:type="gramEnd"/>
      <w:r w:rsidRPr="00090EB8">
        <w:rPr>
          <w:rFonts w:ascii="Times New Roman" w:eastAsia="Batang" w:hAnsi="Times New Roman" w:cs="Times New Roman"/>
          <w:sz w:val="28"/>
          <w:szCs w:val="28"/>
          <w:lang w:eastAsia="ru-RU"/>
        </w:rPr>
        <w:t xml:space="preserve"> составили</w:t>
      </w:r>
      <w:r w:rsidR="00A20185" w:rsidRPr="00090EB8">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7 532 181</w:t>
      </w:r>
      <w:r w:rsidR="002634A5" w:rsidRPr="00090EB8">
        <w:rPr>
          <w:rFonts w:ascii="Times New Roman" w:eastAsia="Batang" w:hAnsi="Times New Roman" w:cs="Times New Roman"/>
          <w:sz w:val="28"/>
          <w:szCs w:val="28"/>
          <w:lang w:eastAsia="ru-RU"/>
        </w:rPr>
        <w:t xml:space="preserve"> руб., или </w:t>
      </w:r>
      <w:r w:rsidR="00913F70">
        <w:rPr>
          <w:rFonts w:ascii="Times New Roman" w:eastAsia="Batang" w:hAnsi="Times New Roman" w:cs="Times New Roman"/>
          <w:sz w:val="28"/>
          <w:szCs w:val="28"/>
          <w:lang w:eastAsia="ru-RU"/>
        </w:rPr>
        <w:t xml:space="preserve">100 </w:t>
      </w:r>
      <w:r w:rsidRPr="00090EB8">
        <w:rPr>
          <w:rFonts w:ascii="Times New Roman" w:eastAsia="Batang" w:hAnsi="Times New Roman" w:cs="Times New Roman"/>
          <w:sz w:val="28"/>
          <w:szCs w:val="28"/>
          <w:lang w:eastAsia="ru-RU"/>
        </w:rPr>
        <w:t>% от плана;</w:t>
      </w:r>
    </w:p>
    <w:p w:rsidR="00861D04" w:rsidRPr="00090EB8" w:rsidRDefault="0031182B" w:rsidP="00861D04">
      <w:pPr>
        <w:spacing w:after="0" w:line="240" w:lineRule="auto"/>
        <w:ind w:firstLine="567"/>
        <w:jc w:val="both"/>
        <w:rPr>
          <w:rFonts w:ascii="Times New Roman" w:eastAsia="Batang" w:hAnsi="Times New Roman" w:cs="Times New Roman"/>
          <w:sz w:val="28"/>
          <w:szCs w:val="28"/>
          <w:lang w:eastAsia="ru-RU"/>
        </w:rPr>
      </w:pPr>
      <w:r w:rsidRPr="00090EB8">
        <w:rPr>
          <w:rFonts w:ascii="Times New Roman" w:eastAsia="Batang" w:hAnsi="Times New Roman" w:cs="Times New Roman"/>
          <w:sz w:val="28"/>
          <w:szCs w:val="28"/>
          <w:lang w:eastAsia="ru-RU"/>
        </w:rPr>
        <w:t xml:space="preserve">- по автомобильным дорогам, находящимся </w:t>
      </w:r>
      <w:proofErr w:type="gramStart"/>
      <w:r w:rsidRPr="00090EB8">
        <w:rPr>
          <w:rFonts w:ascii="Times New Roman" w:eastAsia="Batang" w:hAnsi="Times New Roman" w:cs="Times New Roman"/>
          <w:sz w:val="28"/>
          <w:szCs w:val="28"/>
          <w:lang w:eastAsia="ru-RU"/>
        </w:rPr>
        <w:t>в муниципал</w:t>
      </w:r>
      <w:r w:rsidR="00785653" w:rsidRPr="00090EB8">
        <w:rPr>
          <w:rFonts w:ascii="Times New Roman" w:eastAsia="Batang" w:hAnsi="Times New Roman" w:cs="Times New Roman"/>
          <w:sz w:val="28"/>
          <w:szCs w:val="28"/>
          <w:lang w:eastAsia="ru-RU"/>
        </w:rPr>
        <w:t>ьной собственности</w:t>
      </w:r>
      <w:proofErr w:type="gramEnd"/>
      <w:r w:rsidR="00785653" w:rsidRPr="00090EB8">
        <w:rPr>
          <w:rFonts w:ascii="Times New Roman" w:eastAsia="Batang" w:hAnsi="Times New Roman" w:cs="Times New Roman"/>
          <w:sz w:val="28"/>
          <w:szCs w:val="28"/>
          <w:lang w:eastAsia="ru-RU"/>
        </w:rPr>
        <w:t xml:space="preserve"> составили</w:t>
      </w:r>
      <w:r w:rsidR="00A20185" w:rsidRPr="00090EB8">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3 629 871</w:t>
      </w:r>
      <w:r w:rsidR="002634A5" w:rsidRPr="00090EB8">
        <w:rPr>
          <w:rFonts w:ascii="Times New Roman" w:eastAsia="Batang" w:hAnsi="Times New Roman" w:cs="Times New Roman"/>
          <w:sz w:val="28"/>
          <w:szCs w:val="28"/>
          <w:lang w:eastAsia="ru-RU"/>
        </w:rPr>
        <w:t xml:space="preserve"> руб., или </w:t>
      </w:r>
      <w:r w:rsidR="00913F70">
        <w:rPr>
          <w:rFonts w:ascii="Times New Roman" w:eastAsia="Batang" w:hAnsi="Times New Roman" w:cs="Times New Roman"/>
          <w:sz w:val="28"/>
          <w:szCs w:val="28"/>
          <w:lang w:eastAsia="ru-RU"/>
        </w:rPr>
        <w:t>90</w:t>
      </w:r>
      <w:r w:rsidRPr="00090EB8">
        <w:rPr>
          <w:rFonts w:ascii="Times New Roman" w:eastAsia="Batang" w:hAnsi="Times New Roman" w:cs="Times New Roman"/>
          <w:sz w:val="28"/>
          <w:szCs w:val="28"/>
          <w:lang w:eastAsia="ru-RU"/>
        </w:rPr>
        <w:t>% от плана.</w:t>
      </w:r>
    </w:p>
    <w:p w:rsidR="00F44933" w:rsidRPr="00BA7DA9" w:rsidRDefault="00F44933" w:rsidP="00861D04">
      <w:pPr>
        <w:spacing w:after="0" w:line="240" w:lineRule="auto"/>
        <w:ind w:firstLine="567"/>
        <w:jc w:val="both"/>
        <w:rPr>
          <w:rFonts w:ascii="Times New Roman" w:eastAsia="Batang" w:hAnsi="Times New Roman" w:cs="Times New Roman"/>
          <w:sz w:val="28"/>
          <w:szCs w:val="28"/>
          <w:lang w:eastAsia="ru-RU"/>
        </w:rPr>
      </w:pPr>
      <w:r w:rsidRPr="00090EB8">
        <w:rPr>
          <w:rFonts w:ascii="Times New Roman" w:eastAsia="Batang" w:hAnsi="Times New Roman" w:cs="Times New Roman"/>
          <w:sz w:val="28"/>
          <w:szCs w:val="28"/>
          <w:lang w:eastAsia="ru-RU"/>
        </w:rPr>
        <w:t xml:space="preserve">- </w:t>
      </w:r>
      <w:r w:rsidR="00BD7B55" w:rsidRPr="00090EB8">
        <w:rPr>
          <w:rFonts w:ascii="Times New Roman" w:eastAsia="Batang" w:hAnsi="Times New Roman" w:cs="Times New Roman"/>
          <w:sz w:val="28"/>
          <w:szCs w:val="28"/>
          <w:lang w:eastAsia="ru-RU"/>
        </w:rPr>
        <w:t xml:space="preserve">благоустройство общеобразовательных </w:t>
      </w:r>
      <w:proofErr w:type="gramStart"/>
      <w:r w:rsidR="00BD7B55" w:rsidRPr="00090EB8">
        <w:rPr>
          <w:rFonts w:ascii="Times New Roman" w:eastAsia="Batang" w:hAnsi="Times New Roman" w:cs="Times New Roman"/>
          <w:sz w:val="28"/>
          <w:szCs w:val="28"/>
          <w:lang w:eastAsia="ru-RU"/>
        </w:rPr>
        <w:t xml:space="preserve">учреждений </w:t>
      </w:r>
      <w:r w:rsidRPr="00090EB8">
        <w:rPr>
          <w:rFonts w:ascii="Times New Roman" w:eastAsia="Batang" w:hAnsi="Times New Roman" w:cs="Times New Roman"/>
          <w:sz w:val="28"/>
          <w:szCs w:val="28"/>
          <w:lang w:eastAsia="ru-RU"/>
        </w:rPr>
        <w:t xml:space="preserve"> –</w:t>
      </w:r>
      <w:proofErr w:type="gramEnd"/>
      <w:r w:rsidRPr="00090EB8">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303 208</w:t>
      </w:r>
      <w:r w:rsidR="009547E9">
        <w:rPr>
          <w:rFonts w:ascii="Times New Roman" w:eastAsia="Batang" w:hAnsi="Times New Roman" w:cs="Times New Roman"/>
          <w:sz w:val="28"/>
          <w:szCs w:val="28"/>
          <w:lang w:eastAsia="ru-RU"/>
        </w:rPr>
        <w:t xml:space="preserve"> руб.</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эк</w:t>
      </w:r>
      <w:r w:rsidR="00785653" w:rsidRPr="00BA7DA9">
        <w:rPr>
          <w:rFonts w:ascii="Times New Roman" w:eastAsia="Batang" w:hAnsi="Times New Roman" w:cs="Times New Roman"/>
          <w:sz w:val="28"/>
          <w:szCs w:val="28"/>
          <w:lang w:eastAsia="ru-RU"/>
        </w:rPr>
        <w:t xml:space="preserve">ологического фонда </w:t>
      </w:r>
      <w:proofErr w:type="gramStart"/>
      <w:r w:rsidR="00785653" w:rsidRPr="00BA7DA9">
        <w:rPr>
          <w:rFonts w:ascii="Times New Roman" w:eastAsia="Batang" w:hAnsi="Times New Roman" w:cs="Times New Roman"/>
          <w:sz w:val="28"/>
          <w:szCs w:val="28"/>
          <w:lang w:eastAsia="ru-RU"/>
        </w:rPr>
        <w:t>сос</w:t>
      </w:r>
      <w:r w:rsidR="003F77A5">
        <w:rPr>
          <w:rFonts w:ascii="Times New Roman" w:eastAsia="Batang" w:hAnsi="Times New Roman" w:cs="Times New Roman"/>
          <w:sz w:val="28"/>
          <w:szCs w:val="28"/>
          <w:lang w:eastAsia="ru-RU"/>
        </w:rPr>
        <w:t xml:space="preserve">тавили  </w:t>
      </w:r>
      <w:r w:rsidR="00913F70">
        <w:rPr>
          <w:rFonts w:ascii="Times New Roman" w:eastAsia="Batang" w:hAnsi="Times New Roman" w:cs="Times New Roman"/>
          <w:sz w:val="28"/>
          <w:szCs w:val="28"/>
          <w:lang w:eastAsia="ru-RU"/>
        </w:rPr>
        <w:t>560</w:t>
      </w:r>
      <w:proofErr w:type="gramEnd"/>
      <w:r w:rsidR="00913F70">
        <w:rPr>
          <w:rFonts w:ascii="Times New Roman" w:eastAsia="Batang" w:hAnsi="Times New Roman" w:cs="Times New Roman"/>
          <w:sz w:val="28"/>
          <w:szCs w:val="28"/>
          <w:lang w:eastAsia="ru-RU"/>
        </w:rPr>
        <w:t xml:space="preserve"> 245</w:t>
      </w:r>
      <w:r w:rsidR="00292786">
        <w:rPr>
          <w:rFonts w:ascii="Times New Roman" w:eastAsia="Batang" w:hAnsi="Times New Roman" w:cs="Times New Roman"/>
          <w:sz w:val="28"/>
          <w:szCs w:val="28"/>
          <w:lang w:eastAsia="ru-RU"/>
        </w:rPr>
        <w:t xml:space="preserve"> руб., или </w:t>
      </w:r>
      <w:r w:rsidR="00913F70">
        <w:rPr>
          <w:rFonts w:ascii="Times New Roman" w:eastAsia="Batang" w:hAnsi="Times New Roman" w:cs="Times New Roman"/>
          <w:sz w:val="28"/>
          <w:szCs w:val="28"/>
          <w:lang w:eastAsia="ru-RU"/>
        </w:rPr>
        <w:t>61</w:t>
      </w:r>
      <w:r w:rsidR="00F36F95" w:rsidRPr="00BA7DA9">
        <w:rPr>
          <w:rFonts w:ascii="Times New Roman" w:eastAsia="Batang" w:hAnsi="Times New Roman" w:cs="Times New Roman"/>
          <w:sz w:val="28"/>
          <w:szCs w:val="28"/>
          <w:lang w:eastAsia="ru-RU"/>
        </w:rPr>
        <w:t>% от плана.</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по платным у</w:t>
      </w:r>
      <w:r w:rsidR="00575F27" w:rsidRPr="00BA7DA9">
        <w:rPr>
          <w:rFonts w:ascii="Times New Roman" w:eastAsia="Batang" w:hAnsi="Times New Roman" w:cs="Times New Roman"/>
          <w:sz w:val="28"/>
          <w:szCs w:val="28"/>
          <w:lang w:eastAsia="ru-RU"/>
        </w:rPr>
        <w:t>слугам, произведены в размере</w:t>
      </w:r>
      <w:r w:rsidR="00EA7DF7">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1 609 261</w:t>
      </w:r>
      <w:r w:rsidR="00DE42BC">
        <w:rPr>
          <w:rFonts w:ascii="Times New Roman" w:eastAsia="Batang" w:hAnsi="Times New Roman" w:cs="Times New Roman"/>
          <w:sz w:val="28"/>
          <w:szCs w:val="28"/>
          <w:lang w:eastAsia="ru-RU"/>
        </w:rPr>
        <w:t xml:space="preserve"> руб., или </w:t>
      </w:r>
      <w:r w:rsidR="00913F70">
        <w:rPr>
          <w:rFonts w:ascii="Times New Roman" w:eastAsia="Batang" w:hAnsi="Times New Roman" w:cs="Times New Roman"/>
          <w:sz w:val="28"/>
          <w:szCs w:val="28"/>
          <w:lang w:eastAsia="ru-RU"/>
        </w:rPr>
        <w:t>35</w:t>
      </w:r>
      <w:r w:rsidR="00DE42BC">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от плана.</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По целевому сбору с граждан на б</w:t>
      </w:r>
      <w:r w:rsidR="0096399D" w:rsidRPr="00BA7DA9">
        <w:rPr>
          <w:rFonts w:ascii="Times New Roman" w:eastAsia="Batang" w:hAnsi="Times New Roman" w:cs="Times New Roman"/>
          <w:sz w:val="28"/>
          <w:szCs w:val="28"/>
          <w:lang w:eastAsia="ru-RU"/>
        </w:rPr>
        <w:t>лагоустройство территории села</w:t>
      </w:r>
      <w:r w:rsidR="00883C8C">
        <w:rPr>
          <w:rFonts w:ascii="Times New Roman" w:eastAsia="Batang" w:hAnsi="Times New Roman" w:cs="Times New Roman"/>
          <w:sz w:val="28"/>
          <w:szCs w:val="28"/>
          <w:lang w:eastAsia="ru-RU"/>
        </w:rPr>
        <w:t xml:space="preserve">, исполнение составило – </w:t>
      </w:r>
      <w:r w:rsidR="00913F70">
        <w:rPr>
          <w:rFonts w:ascii="Times New Roman" w:eastAsia="Batang" w:hAnsi="Times New Roman" w:cs="Times New Roman"/>
          <w:sz w:val="28"/>
          <w:szCs w:val="28"/>
          <w:lang w:eastAsia="ru-RU"/>
        </w:rPr>
        <w:t>53</w:t>
      </w:r>
      <w:r w:rsidR="003E7CD2" w:rsidRPr="00BA7DA9">
        <w:rPr>
          <w:rFonts w:ascii="Times New Roman" w:eastAsia="Batang" w:hAnsi="Times New Roman" w:cs="Times New Roman"/>
          <w:sz w:val="28"/>
          <w:szCs w:val="28"/>
          <w:lang w:eastAsia="ru-RU"/>
        </w:rPr>
        <w:t>%</w:t>
      </w:r>
      <w:r w:rsidRPr="00BA7DA9">
        <w:rPr>
          <w:rFonts w:ascii="Times New Roman" w:eastAsia="Batang" w:hAnsi="Times New Roman" w:cs="Times New Roman"/>
          <w:sz w:val="28"/>
          <w:szCs w:val="28"/>
          <w:lang w:eastAsia="ru-RU"/>
        </w:rPr>
        <w:t xml:space="preserve"> на сумму </w:t>
      </w:r>
      <w:r w:rsidR="00913F70">
        <w:rPr>
          <w:rFonts w:ascii="Times New Roman" w:eastAsia="Batang" w:hAnsi="Times New Roman" w:cs="Times New Roman"/>
          <w:sz w:val="28"/>
          <w:szCs w:val="28"/>
          <w:lang w:eastAsia="ru-RU"/>
        </w:rPr>
        <w:t>141 610</w:t>
      </w:r>
      <w:r w:rsidR="0059201A">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руб.</w:t>
      </w:r>
    </w:p>
    <w:p w:rsidR="00861D04"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w:t>
      </w:r>
      <w:r w:rsidR="008171C6">
        <w:rPr>
          <w:rFonts w:ascii="Times New Roman" w:eastAsia="Batang" w:hAnsi="Times New Roman" w:cs="Times New Roman"/>
          <w:sz w:val="28"/>
          <w:szCs w:val="28"/>
          <w:lang w:eastAsia="ru-RU"/>
        </w:rPr>
        <w:t xml:space="preserve">, исполнение составило – </w:t>
      </w:r>
      <w:r w:rsidR="00913F70">
        <w:rPr>
          <w:rFonts w:ascii="Times New Roman" w:eastAsia="Batang" w:hAnsi="Times New Roman" w:cs="Times New Roman"/>
          <w:sz w:val="28"/>
          <w:szCs w:val="28"/>
          <w:lang w:eastAsia="ru-RU"/>
        </w:rPr>
        <w:t>55</w:t>
      </w:r>
      <w:r w:rsidR="00F82A7B">
        <w:rPr>
          <w:rFonts w:ascii="Times New Roman" w:eastAsia="Batang" w:hAnsi="Times New Roman" w:cs="Times New Roman"/>
          <w:sz w:val="28"/>
          <w:szCs w:val="28"/>
          <w:lang w:eastAsia="ru-RU"/>
        </w:rPr>
        <w:t xml:space="preserve">% на </w:t>
      </w:r>
      <w:proofErr w:type="gramStart"/>
      <w:r w:rsidR="00F82A7B">
        <w:rPr>
          <w:rFonts w:ascii="Times New Roman" w:eastAsia="Batang" w:hAnsi="Times New Roman" w:cs="Times New Roman"/>
          <w:sz w:val="28"/>
          <w:szCs w:val="28"/>
          <w:lang w:eastAsia="ru-RU"/>
        </w:rPr>
        <w:t xml:space="preserve">сумму  </w:t>
      </w:r>
      <w:r w:rsidR="00913F70">
        <w:rPr>
          <w:rFonts w:ascii="Times New Roman" w:eastAsia="Batang" w:hAnsi="Times New Roman" w:cs="Times New Roman"/>
          <w:sz w:val="28"/>
          <w:szCs w:val="28"/>
          <w:lang w:eastAsia="ru-RU"/>
        </w:rPr>
        <w:t>808</w:t>
      </w:r>
      <w:proofErr w:type="gramEnd"/>
      <w:r w:rsidR="00913F70">
        <w:rPr>
          <w:rFonts w:ascii="Times New Roman" w:eastAsia="Batang" w:hAnsi="Times New Roman" w:cs="Times New Roman"/>
          <w:sz w:val="28"/>
          <w:szCs w:val="28"/>
          <w:lang w:eastAsia="ru-RU"/>
        </w:rPr>
        <w:t xml:space="preserve"> 830</w:t>
      </w:r>
      <w:r w:rsidR="0059201A">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руб.</w:t>
      </w:r>
    </w:p>
    <w:p w:rsidR="0031182B"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По</w:t>
      </w:r>
      <w:r w:rsidR="00431F7D">
        <w:rPr>
          <w:rFonts w:ascii="Times New Roman" w:eastAsia="Batang" w:hAnsi="Times New Roman" w:cs="Times New Roman"/>
          <w:sz w:val="28"/>
          <w:szCs w:val="28"/>
          <w:lang w:eastAsia="ru-RU"/>
        </w:rPr>
        <w:t xml:space="preserve"> </w:t>
      </w:r>
      <w:r w:rsidR="00817714">
        <w:rPr>
          <w:rFonts w:ascii="Times New Roman" w:eastAsia="Batang" w:hAnsi="Times New Roman" w:cs="Times New Roman"/>
          <w:sz w:val="28"/>
          <w:szCs w:val="28"/>
          <w:lang w:eastAsia="ru-RU"/>
        </w:rPr>
        <w:t>п</w:t>
      </w:r>
      <w:r w:rsidRPr="00BA7DA9">
        <w:rPr>
          <w:rFonts w:ascii="Times New Roman" w:eastAsia="Batang" w:hAnsi="Times New Roman" w:cs="Times New Roman"/>
          <w:sz w:val="28"/>
          <w:szCs w:val="28"/>
          <w:lang w:eastAsia="ru-RU"/>
        </w:rPr>
        <w:t>рограмме капитального</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строительства и капитального</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ремонта</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объектов</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бюджетной</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сферы за</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xml:space="preserve">счет </w:t>
      </w:r>
      <w:r w:rsidR="003E09F8" w:rsidRPr="00BA7DA9">
        <w:rPr>
          <w:rFonts w:ascii="Times New Roman" w:eastAsia="Batang" w:hAnsi="Times New Roman" w:cs="Times New Roman"/>
          <w:sz w:val="28"/>
          <w:szCs w:val="28"/>
          <w:lang w:eastAsia="ru-RU"/>
        </w:rPr>
        <w:t>средств местного бюджета</w:t>
      </w:r>
      <w:r w:rsidR="00596FA8">
        <w:rPr>
          <w:rFonts w:ascii="Times New Roman" w:eastAsia="Batang" w:hAnsi="Times New Roman" w:cs="Times New Roman"/>
          <w:sz w:val="28"/>
          <w:szCs w:val="28"/>
          <w:lang w:eastAsia="ru-RU"/>
        </w:rPr>
        <w:t xml:space="preserve"> з</w:t>
      </w:r>
      <w:r w:rsidR="009B4841">
        <w:rPr>
          <w:rFonts w:ascii="Times New Roman" w:eastAsia="Batang" w:hAnsi="Times New Roman" w:cs="Times New Roman"/>
          <w:sz w:val="28"/>
          <w:szCs w:val="28"/>
          <w:lang w:eastAsia="ru-RU"/>
        </w:rPr>
        <w:t>а</w:t>
      </w:r>
      <w:r w:rsidR="000A2025">
        <w:rPr>
          <w:rFonts w:ascii="Times New Roman" w:eastAsia="Batang" w:hAnsi="Times New Roman" w:cs="Times New Roman"/>
          <w:sz w:val="28"/>
          <w:szCs w:val="28"/>
          <w:lang w:eastAsia="ru-RU"/>
        </w:rPr>
        <w:t xml:space="preserve"> </w:t>
      </w:r>
      <w:r w:rsidR="000A2025">
        <w:rPr>
          <w:rFonts w:ascii="Times New Roman" w:eastAsia="Batang" w:hAnsi="Times New Roman" w:cs="Times New Roman"/>
          <w:sz w:val="28"/>
          <w:szCs w:val="28"/>
          <w:lang w:val="en-US" w:eastAsia="ru-RU"/>
        </w:rPr>
        <w:t>I</w:t>
      </w:r>
      <w:r w:rsidR="000A2025" w:rsidRPr="000A2025">
        <w:rPr>
          <w:rFonts w:ascii="Times New Roman" w:eastAsia="Batang" w:hAnsi="Times New Roman" w:cs="Times New Roman"/>
          <w:sz w:val="28"/>
          <w:szCs w:val="28"/>
          <w:lang w:eastAsia="ru-RU"/>
        </w:rPr>
        <w:t xml:space="preserve"> </w:t>
      </w:r>
      <w:r w:rsidR="000A2025">
        <w:rPr>
          <w:rFonts w:ascii="Times New Roman" w:eastAsia="Batang" w:hAnsi="Times New Roman" w:cs="Times New Roman"/>
          <w:sz w:val="28"/>
          <w:szCs w:val="28"/>
          <w:lang w:eastAsia="ru-RU"/>
        </w:rPr>
        <w:t xml:space="preserve">полугодие </w:t>
      </w:r>
      <w:r w:rsidR="003E09F8" w:rsidRPr="00BA7DA9">
        <w:rPr>
          <w:rFonts w:ascii="Times New Roman" w:eastAsia="Batang" w:hAnsi="Times New Roman" w:cs="Times New Roman"/>
          <w:sz w:val="28"/>
          <w:szCs w:val="28"/>
          <w:lang w:eastAsia="ru-RU"/>
        </w:rPr>
        <w:t>20</w:t>
      </w:r>
      <w:r w:rsidR="000A2025">
        <w:rPr>
          <w:rFonts w:ascii="Times New Roman" w:eastAsia="Batang" w:hAnsi="Times New Roman" w:cs="Times New Roman"/>
          <w:sz w:val="28"/>
          <w:szCs w:val="28"/>
          <w:lang w:eastAsia="ru-RU"/>
        </w:rPr>
        <w:t>2</w:t>
      </w:r>
      <w:r w:rsidR="00913F70">
        <w:rPr>
          <w:rFonts w:ascii="Times New Roman" w:eastAsia="Batang" w:hAnsi="Times New Roman" w:cs="Times New Roman"/>
          <w:sz w:val="28"/>
          <w:szCs w:val="28"/>
          <w:lang w:eastAsia="ru-RU"/>
        </w:rPr>
        <w:t>1</w:t>
      </w:r>
      <w:r w:rsidRPr="00BA7DA9">
        <w:rPr>
          <w:rFonts w:ascii="Times New Roman" w:eastAsia="Batang" w:hAnsi="Times New Roman" w:cs="Times New Roman"/>
          <w:sz w:val="28"/>
          <w:szCs w:val="28"/>
          <w:lang w:eastAsia="ru-RU"/>
        </w:rPr>
        <w:t xml:space="preserve"> год</w:t>
      </w:r>
      <w:r w:rsidR="00431F7D">
        <w:rPr>
          <w:rFonts w:ascii="Times New Roman" w:eastAsia="Batang" w:hAnsi="Times New Roman" w:cs="Times New Roman"/>
          <w:sz w:val="28"/>
          <w:szCs w:val="28"/>
          <w:lang w:eastAsia="ru-RU"/>
        </w:rPr>
        <w:t xml:space="preserve"> </w:t>
      </w:r>
      <w:r w:rsidR="00C753C9" w:rsidRPr="00BA7DA9">
        <w:rPr>
          <w:rFonts w:ascii="Times New Roman" w:eastAsia="Batang" w:hAnsi="Times New Roman" w:cs="Times New Roman"/>
          <w:sz w:val="28"/>
          <w:szCs w:val="28"/>
          <w:lang w:eastAsia="ru-RU"/>
        </w:rPr>
        <w:t>ут</w:t>
      </w:r>
      <w:r w:rsidR="003E09F8" w:rsidRPr="00BA7DA9">
        <w:rPr>
          <w:rFonts w:ascii="Times New Roman" w:eastAsia="Batang" w:hAnsi="Times New Roman" w:cs="Times New Roman"/>
          <w:sz w:val="28"/>
          <w:szCs w:val="28"/>
          <w:lang w:eastAsia="ru-RU"/>
        </w:rPr>
        <w:t>очненный план составил</w:t>
      </w:r>
      <w:r w:rsidR="00D16F80">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946 101</w:t>
      </w:r>
      <w:r w:rsidR="00BD5293" w:rsidRPr="00BA7DA9">
        <w:rPr>
          <w:rFonts w:ascii="Times New Roman" w:eastAsia="Batang" w:hAnsi="Times New Roman" w:cs="Times New Roman"/>
          <w:sz w:val="28"/>
          <w:szCs w:val="28"/>
          <w:lang w:eastAsia="ru-RU"/>
        </w:rPr>
        <w:t xml:space="preserve"> руб. профинансировано </w:t>
      </w:r>
      <w:r w:rsidR="00913F70">
        <w:rPr>
          <w:rFonts w:ascii="Times New Roman" w:eastAsia="Batang" w:hAnsi="Times New Roman" w:cs="Times New Roman"/>
          <w:sz w:val="28"/>
          <w:szCs w:val="28"/>
          <w:lang w:eastAsia="ru-RU"/>
        </w:rPr>
        <w:t>388 345</w:t>
      </w:r>
      <w:r w:rsidR="000853A5">
        <w:rPr>
          <w:rFonts w:ascii="Times New Roman" w:eastAsia="Batang" w:hAnsi="Times New Roman" w:cs="Times New Roman"/>
          <w:sz w:val="28"/>
          <w:szCs w:val="28"/>
          <w:lang w:eastAsia="ru-RU"/>
        </w:rPr>
        <w:t xml:space="preserve"> </w:t>
      </w:r>
      <w:r w:rsidR="00D7226B">
        <w:rPr>
          <w:rFonts w:ascii="Times New Roman" w:eastAsia="Batang" w:hAnsi="Times New Roman" w:cs="Times New Roman"/>
          <w:sz w:val="28"/>
          <w:szCs w:val="28"/>
          <w:lang w:eastAsia="ru-RU"/>
        </w:rPr>
        <w:t xml:space="preserve">руб. </w:t>
      </w:r>
    </w:p>
    <w:p w:rsidR="00543B73" w:rsidRPr="00BA7DA9" w:rsidRDefault="0031182B" w:rsidP="00543B73">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lastRenderedPageBreak/>
        <w:t>Из Резервного фонда местного бюджета произведены расходы по мероприятиям</w:t>
      </w:r>
      <w:r w:rsidR="00AE1598">
        <w:rPr>
          <w:rFonts w:ascii="Times New Roman" w:eastAsia="Batang" w:hAnsi="Times New Roman" w:cs="Times New Roman"/>
          <w:sz w:val="28"/>
          <w:szCs w:val="28"/>
          <w:lang w:eastAsia="ru-RU"/>
        </w:rPr>
        <w:t>,</w:t>
      </w:r>
      <w:r w:rsidRPr="00BA7DA9">
        <w:rPr>
          <w:rFonts w:ascii="Times New Roman" w:eastAsia="Batang" w:hAnsi="Times New Roman" w:cs="Times New Roman"/>
          <w:sz w:val="28"/>
          <w:szCs w:val="28"/>
          <w:lang w:eastAsia="ru-RU"/>
        </w:rPr>
        <w:t xml:space="preserve"> </w:t>
      </w:r>
      <w:r w:rsidR="00481E2E">
        <w:rPr>
          <w:rFonts w:ascii="Times New Roman" w:eastAsia="Batang" w:hAnsi="Times New Roman" w:cs="Times New Roman"/>
          <w:sz w:val="28"/>
          <w:szCs w:val="28"/>
          <w:lang w:eastAsia="ru-RU"/>
        </w:rPr>
        <w:t xml:space="preserve">указанным в смете, </w:t>
      </w:r>
      <w:r w:rsidR="00BC2432" w:rsidRPr="00BA7DA9">
        <w:rPr>
          <w:rFonts w:ascii="Times New Roman" w:eastAsia="Batang" w:hAnsi="Times New Roman" w:cs="Times New Roman"/>
          <w:sz w:val="28"/>
          <w:szCs w:val="28"/>
          <w:lang w:eastAsia="ru-RU"/>
        </w:rPr>
        <w:t>в сумме</w:t>
      </w:r>
      <w:r w:rsidR="000853A5">
        <w:rPr>
          <w:rFonts w:ascii="Times New Roman" w:eastAsia="Batang" w:hAnsi="Times New Roman" w:cs="Times New Roman"/>
          <w:sz w:val="28"/>
          <w:szCs w:val="28"/>
          <w:lang w:eastAsia="ru-RU"/>
        </w:rPr>
        <w:t xml:space="preserve"> </w:t>
      </w:r>
      <w:r w:rsidR="00913F70">
        <w:rPr>
          <w:rFonts w:ascii="Times New Roman" w:eastAsia="Batang" w:hAnsi="Times New Roman" w:cs="Times New Roman"/>
          <w:sz w:val="28"/>
          <w:szCs w:val="28"/>
          <w:lang w:eastAsia="ru-RU"/>
        </w:rPr>
        <w:t>526 802</w:t>
      </w:r>
      <w:r w:rsidR="00BC2432" w:rsidRPr="00BA7DA9">
        <w:rPr>
          <w:rFonts w:ascii="Times New Roman" w:eastAsia="Batang" w:hAnsi="Times New Roman" w:cs="Times New Roman"/>
          <w:sz w:val="28"/>
          <w:szCs w:val="28"/>
          <w:lang w:eastAsia="ru-RU"/>
        </w:rPr>
        <w:t xml:space="preserve"> р</w:t>
      </w:r>
      <w:r w:rsidR="00980E74">
        <w:rPr>
          <w:rFonts w:ascii="Times New Roman" w:eastAsia="Batang" w:hAnsi="Times New Roman" w:cs="Times New Roman"/>
          <w:sz w:val="28"/>
          <w:szCs w:val="28"/>
          <w:lang w:eastAsia="ru-RU"/>
        </w:rPr>
        <w:t>уб.</w:t>
      </w:r>
    </w:p>
    <w:p w:rsidR="00B11DA8" w:rsidRDefault="009B4841" w:rsidP="00B11DA8">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w:t>
      </w:r>
      <w:r w:rsidRPr="00D411EC">
        <w:rPr>
          <w:rFonts w:ascii="Times New Roman" w:eastAsia="Batang" w:hAnsi="Times New Roman" w:cs="Times New Roman"/>
          <w:sz w:val="28"/>
          <w:szCs w:val="28"/>
          <w:lang w:eastAsia="ru-RU"/>
        </w:rPr>
        <w:t>За анализируемый период</w:t>
      </w:r>
      <w:r w:rsidR="00481E2E" w:rsidRPr="00D411EC">
        <w:rPr>
          <w:rFonts w:ascii="Times New Roman" w:eastAsia="Batang" w:hAnsi="Times New Roman" w:cs="Times New Roman"/>
          <w:sz w:val="28"/>
          <w:szCs w:val="28"/>
          <w:lang w:eastAsia="ru-RU"/>
        </w:rPr>
        <w:t>,</w:t>
      </w:r>
      <w:r w:rsidRPr="00D411EC">
        <w:rPr>
          <w:rFonts w:ascii="Times New Roman" w:eastAsia="Batang" w:hAnsi="Times New Roman" w:cs="Times New Roman"/>
          <w:sz w:val="28"/>
          <w:szCs w:val="28"/>
          <w:lang w:eastAsia="ru-RU"/>
        </w:rPr>
        <w:t xml:space="preserve"> </w:t>
      </w:r>
      <w:r w:rsidR="00481E2E" w:rsidRPr="00D411EC">
        <w:rPr>
          <w:rFonts w:ascii="Times New Roman" w:eastAsia="Batang" w:hAnsi="Times New Roman" w:cs="Times New Roman"/>
          <w:sz w:val="28"/>
          <w:szCs w:val="28"/>
          <w:lang w:eastAsia="ru-RU"/>
        </w:rPr>
        <w:t xml:space="preserve">согласно государственной программе, </w:t>
      </w:r>
      <w:r w:rsidRPr="00D411EC">
        <w:rPr>
          <w:rFonts w:ascii="Times New Roman" w:eastAsia="Batang" w:hAnsi="Times New Roman" w:cs="Times New Roman"/>
          <w:sz w:val="28"/>
          <w:szCs w:val="28"/>
          <w:lang w:eastAsia="ru-RU"/>
        </w:rPr>
        <w:t>были</w:t>
      </w:r>
      <w:r w:rsidR="00431F7D" w:rsidRPr="00D411EC">
        <w:rPr>
          <w:rFonts w:ascii="Times New Roman" w:eastAsia="Batang" w:hAnsi="Times New Roman" w:cs="Times New Roman"/>
          <w:sz w:val="28"/>
          <w:szCs w:val="28"/>
          <w:lang w:eastAsia="ru-RU"/>
        </w:rPr>
        <w:t xml:space="preserve"> </w:t>
      </w:r>
      <w:r w:rsidR="0031182B" w:rsidRPr="00D411EC">
        <w:rPr>
          <w:rFonts w:ascii="Times New Roman" w:eastAsia="Batang" w:hAnsi="Times New Roman" w:cs="Times New Roman"/>
          <w:sz w:val="28"/>
          <w:szCs w:val="28"/>
          <w:lang w:eastAsia="ru-RU"/>
        </w:rPr>
        <w:t xml:space="preserve">выданы </w:t>
      </w:r>
      <w:proofErr w:type="gramStart"/>
      <w:r w:rsidR="0031182B" w:rsidRPr="00D411EC">
        <w:rPr>
          <w:rFonts w:ascii="Times New Roman" w:eastAsia="Batang" w:hAnsi="Times New Roman" w:cs="Times New Roman"/>
          <w:sz w:val="28"/>
          <w:szCs w:val="28"/>
          <w:lang w:eastAsia="ru-RU"/>
        </w:rPr>
        <w:t>кредиты</w:t>
      </w:r>
      <w:r w:rsidR="003E4B29" w:rsidRPr="00D411EC">
        <w:rPr>
          <w:rFonts w:ascii="Times New Roman" w:eastAsia="Batang" w:hAnsi="Times New Roman" w:cs="Times New Roman"/>
          <w:sz w:val="28"/>
          <w:szCs w:val="28"/>
          <w:lang w:eastAsia="ru-RU"/>
        </w:rPr>
        <w:t xml:space="preserve"> </w:t>
      </w:r>
      <w:r w:rsidR="00D411EC" w:rsidRPr="00D411EC">
        <w:rPr>
          <w:rFonts w:ascii="Times New Roman" w:eastAsia="Batang" w:hAnsi="Times New Roman" w:cs="Times New Roman"/>
          <w:sz w:val="28"/>
          <w:szCs w:val="28"/>
          <w:lang w:eastAsia="ru-RU"/>
        </w:rPr>
        <w:t xml:space="preserve"> крестьянско</w:t>
      </w:r>
      <w:proofErr w:type="gramEnd"/>
      <w:r w:rsidR="00D411EC" w:rsidRPr="00D411EC">
        <w:rPr>
          <w:rFonts w:ascii="Times New Roman" w:eastAsia="Batang" w:hAnsi="Times New Roman" w:cs="Times New Roman"/>
          <w:sz w:val="28"/>
          <w:szCs w:val="28"/>
          <w:lang w:eastAsia="ru-RU"/>
        </w:rPr>
        <w:t xml:space="preserve"> – фермерским хозяйствам</w:t>
      </w:r>
      <w:r w:rsidR="00C56A67">
        <w:rPr>
          <w:rFonts w:ascii="Times New Roman" w:eastAsia="Batang" w:hAnsi="Times New Roman" w:cs="Times New Roman"/>
          <w:sz w:val="28"/>
          <w:szCs w:val="28"/>
          <w:lang w:eastAsia="ru-RU"/>
        </w:rPr>
        <w:t xml:space="preserve"> </w:t>
      </w:r>
      <w:r w:rsidR="00D411EC" w:rsidRPr="00D411EC">
        <w:rPr>
          <w:rFonts w:ascii="Times New Roman" w:eastAsia="Batang" w:hAnsi="Times New Roman" w:cs="Times New Roman"/>
          <w:sz w:val="28"/>
          <w:szCs w:val="28"/>
          <w:lang w:eastAsia="ru-RU"/>
        </w:rPr>
        <w:t xml:space="preserve"> </w:t>
      </w:r>
      <w:r w:rsidR="00320EEC">
        <w:rPr>
          <w:rFonts w:ascii="Times New Roman" w:eastAsia="Batang" w:hAnsi="Times New Roman" w:cs="Times New Roman"/>
          <w:sz w:val="28"/>
          <w:szCs w:val="28"/>
          <w:lang w:eastAsia="ru-RU"/>
        </w:rPr>
        <w:t>100</w:t>
      </w:r>
      <w:r w:rsidR="000D4EF0">
        <w:rPr>
          <w:rFonts w:ascii="Times New Roman" w:eastAsia="Batang" w:hAnsi="Times New Roman" w:cs="Times New Roman"/>
          <w:sz w:val="28"/>
          <w:szCs w:val="28"/>
          <w:lang w:eastAsia="ru-RU"/>
        </w:rPr>
        <w:t xml:space="preserve"> 000</w:t>
      </w:r>
      <w:r w:rsidR="00C8511D">
        <w:rPr>
          <w:rFonts w:ascii="Times New Roman" w:eastAsia="Batang" w:hAnsi="Times New Roman" w:cs="Times New Roman"/>
          <w:sz w:val="28"/>
          <w:szCs w:val="28"/>
          <w:lang w:eastAsia="ru-RU"/>
        </w:rPr>
        <w:t xml:space="preserve"> руб., молодым семьям </w:t>
      </w:r>
      <w:r w:rsidR="00320EEC">
        <w:rPr>
          <w:rFonts w:ascii="Times New Roman" w:eastAsia="Batang" w:hAnsi="Times New Roman" w:cs="Times New Roman"/>
          <w:sz w:val="28"/>
          <w:szCs w:val="28"/>
          <w:lang w:eastAsia="ru-RU"/>
        </w:rPr>
        <w:t>– 95 918</w:t>
      </w:r>
      <w:r w:rsidR="000D4EF0">
        <w:rPr>
          <w:rFonts w:ascii="Times New Roman" w:eastAsia="Batang" w:hAnsi="Times New Roman" w:cs="Times New Roman"/>
          <w:sz w:val="28"/>
          <w:szCs w:val="28"/>
          <w:lang w:eastAsia="ru-RU"/>
        </w:rPr>
        <w:t xml:space="preserve"> и </w:t>
      </w:r>
      <w:r w:rsidR="00D411EC" w:rsidRPr="00D411EC">
        <w:rPr>
          <w:rFonts w:ascii="Times New Roman" w:eastAsia="Batang" w:hAnsi="Times New Roman" w:cs="Times New Roman"/>
          <w:sz w:val="28"/>
          <w:szCs w:val="28"/>
          <w:lang w:eastAsia="ru-RU"/>
        </w:rPr>
        <w:t xml:space="preserve"> </w:t>
      </w:r>
      <w:r w:rsidR="0031182B" w:rsidRPr="00D411EC">
        <w:rPr>
          <w:rFonts w:ascii="Times New Roman" w:eastAsia="Batang" w:hAnsi="Times New Roman" w:cs="Times New Roman"/>
          <w:sz w:val="28"/>
          <w:szCs w:val="28"/>
          <w:lang w:eastAsia="ru-RU"/>
        </w:rPr>
        <w:t>молод</w:t>
      </w:r>
      <w:r w:rsidR="003E4B29" w:rsidRPr="00D411EC">
        <w:rPr>
          <w:rFonts w:ascii="Times New Roman" w:eastAsia="Batang" w:hAnsi="Times New Roman" w:cs="Times New Roman"/>
          <w:sz w:val="28"/>
          <w:szCs w:val="28"/>
          <w:lang w:eastAsia="ru-RU"/>
        </w:rPr>
        <w:t xml:space="preserve">ым специалистам </w:t>
      </w:r>
      <w:r w:rsidR="008C425B">
        <w:rPr>
          <w:rFonts w:ascii="Times New Roman" w:eastAsia="Batang" w:hAnsi="Times New Roman" w:cs="Times New Roman"/>
          <w:sz w:val="28"/>
          <w:szCs w:val="28"/>
          <w:lang w:eastAsia="ru-RU"/>
        </w:rPr>
        <w:t xml:space="preserve">кредиты </w:t>
      </w:r>
      <w:r w:rsidR="00320EEC">
        <w:rPr>
          <w:rFonts w:ascii="Times New Roman" w:eastAsia="Batang" w:hAnsi="Times New Roman" w:cs="Times New Roman"/>
          <w:sz w:val="28"/>
          <w:szCs w:val="28"/>
          <w:lang w:eastAsia="ru-RU"/>
        </w:rPr>
        <w:t>– 100 000 руб.</w:t>
      </w:r>
    </w:p>
    <w:p w:rsidR="00D12DB1" w:rsidRPr="00956175" w:rsidRDefault="00DB505C" w:rsidP="00D12DB1">
      <w:pPr>
        <w:spacing w:after="0" w:line="240" w:lineRule="auto"/>
        <w:ind w:firstLine="567"/>
        <w:jc w:val="both"/>
        <w:rPr>
          <w:rFonts w:ascii="Times New Roman" w:eastAsia="Batang" w:hAnsi="Times New Roman" w:cs="Times New Roman"/>
          <w:sz w:val="28"/>
          <w:szCs w:val="28"/>
          <w:lang w:eastAsia="ru-RU"/>
        </w:rPr>
      </w:pPr>
      <w:r w:rsidRPr="00FF55CC">
        <w:rPr>
          <w:rFonts w:ascii="Times New Roman" w:eastAsia="Batang" w:hAnsi="Times New Roman" w:cs="Times New Roman"/>
          <w:sz w:val="28"/>
          <w:szCs w:val="28"/>
          <w:lang w:eastAsia="ru-RU"/>
        </w:rPr>
        <w:t>Было</w:t>
      </w:r>
      <w:r w:rsidR="00856E9A">
        <w:rPr>
          <w:rFonts w:ascii="Times New Roman" w:eastAsia="Batang" w:hAnsi="Times New Roman" w:cs="Times New Roman"/>
          <w:sz w:val="28"/>
          <w:szCs w:val="28"/>
          <w:lang w:eastAsia="ru-RU"/>
        </w:rPr>
        <w:t xml:space="preserve"> </w:t>
      </w:r>
      <w:r w:rsidRPr="00FF55CC">
        <w:rPr>
          <w:rFonts w:ascii="Times New Roman" w:eastAsia="Batang" w:hAnsi="Times New Roman" w:cs="Times New Roman"/>
          <w:sz w:val="28"/>
          <w:szCs w:val="28"/>
          <w:lang w:eastAsia="ru-RU"/>
        </w:rPr>
        <w:t xml:space="preserve">зарегистрировано </w:t>
      </w:r>
      <w:r w:rsidR="00856E9A">
        <w:rPr>
          <w:rFonts w:ascii="Times New Roman" w:eastAsia="Batang" w:hAnsi="Times New Roman" w:cs="Times New Roman"/>
          <w:sz w:val="28"/>
          <w:szCs w:val="28"/>
          <w:lang w:eastAsia="ru-RU"/>
        </w:rPr>
        <w:t>197</w:t>
      </w:r>
      <w:r w:rsidR="00B11DA8" w:rsidRPr="00FF55CC">
        <w:rPr>
          <w:rFonts w:ascii="Times New Roman" w:eastAsia="Batang" w:hAnsi="Times New Roman" w:cs="Times New Roman"/>
          <w:sz w:val="28"/>
          <w:szCs w:val="28"/>
          <w:lang w:eastAsia="ru-RU"/>
        </w:rPr>
        <w:t xml:space="preserve"> договор</w:t>
      </w:r>
      <w:r w:rsidR="00894522" w:rsidRPr="00FF55CC">
        <w:rPr>
          <w:rFonts w:ascii="Times New Roman" w:eastAsia="Batang" w:hAnsi="Times New Roman" w:cs="Times New Roman"/>
          <w:sz w:val="28"/>
          <w:szCs w:val="28"/>
          <w:lang w:eastAsia="ru-RU"/>
        </w:rPr>
        <w:t>ов</w:t>
      </w:r>
      <w:r w:rsidR="00B11DA8" w:rsidRPr="00FF55CC">
        <w:rPr>
          <w:rFonts w:ascii="Times New Roman" w:eastAsia="Batang" w:hAnsi="Times New Roman" w:cs="Times New Roman"/>
          <w:sz w:val="28"/>
          <w:szCs w:val="28"/>
          <w:lang w:eastAsia="ru-RU"/>
        </w:rPr>
        <w:t xml:space="preserve"> на закупку товаров, выполнение работ, предоставление у</w:t>
      </w:r>
      <w:r w:rsidR="009F3D9A" w:rsidRPr="00FF55CC">
        <w:rPr>
          <w:rFonts w:ascii="Times New Roman" w:eastAsia="Batang" w:hAnsi="Times New Roman" w:cs="Times New Roman"/>
          <w:sz w:val="28"/>
          <w:szCs w:val="28"/>
          <w:lang w:eastAsia="ru-RU"/>
        </w:rPr>
        <w:t>слуг. Общая сумма заключенных договоров за</w:t>
      </w:r>
      <w:r w:rsidR="00856E9A">
        <w:rPr>
          <w:rFonts w:ascii="Times New Roman" w:eastAsia="Batang" w:hAnsi="Times New Roman" w:cs="Times New Roman"/>
          <w:sz w:val="28"/>
          <w:szCs w:val="28"/>
          <w:lang w:eastAsia="ru-RU"/>
        </w:rPr>
        <w:t xml:space="preserve"> </w:t>
      </w:r>
      <w:r w:rsidR="00FF55CC">
        <w:rPr>
          <w:rFonts w:ascii="Times New Roman" w:eastAsia="Batang" w:hAnsi="Times New Roman" w:cs="Times New Roman"/>
          <w:sz w:val="28"/>
          <w:szCs w:val="28"/>
          <w:lang w:val="en-US" w:eastAsia="ru-RU"/>
        </w:rPr>
        <w:t>I</w:t>
      </w:r>
      <w:r w:rsidR="00856E9A">
        <w:rPr>
          <w:rFonts w:ascii="Times New Roman" w:eastAsia="Batang" w:hAnsi="Times New Roman" w:cs="Times New Roman"/>
          <w:sz w:val="28"/>
          <w:szCs w:val="28"/>
          <w:lang w:eastAsia="ru-RU"/>
        </w:rPr>
        <w:t xml:space="preserve"> </w:t>
      </w:r>
      <w:r w:rsidR="00FF55CC">
        <w:rPr>
          <w:rFonts w:ascii="Times New Roman" w:eastAsia="Batang" w:hAnsi="Times New Roman" w:cs="Times New Roman"/>
          <w:sz w:val="28"/>
          <w:szCs w:val="28"/>
          <w:lang w:eastAsia="ru-RU"/>
        </w:rPr>
        <w:t>полугодие</w:t>
      </w:r>
      <w:r w:rsidR="009F3D9A" w:rsidRPr="00FF55CC">
        <w:rPr>
          <w:rFonts w:ascii="Times New Roman" w:eastAsia="Batang" w:hAnsi="Times New Roman" w:cs="Times New Roman"/>
          <w:sz w:val="28"/>
          <w:szCs w:val="28"/>
          <w:lang w:eastAsia="ru-RU"/>
        </w:rPr>
        <w:t xml:space="preserve"> </w:t>
      </w:r>
      <w:r w:rsidR="00856E9A">
        <w:rPr>
          <w:rFonts w:ascii="Times New Roman" w:eastAsia="Batang" w:hAnsi="Times New Roman" w:cs="Times New Roman"/>
          <w:sz w:val="28"/>
          <w:szCs w:val="28"/>
          <w:lang w:eastAsia="ru-RU"/>
        </w:rPr>
        <w:t>2</w:t>
      </w:r>
      <w:r w:rsidR="00464AA5" w:rsidRPr="00FF55CC">
        <w:rPr>
          <w:rFonts w:ascii="Times New Roman" w:eastAsia="Batang" w:hAnsi="Times New Roman" w:cs="Times New Roman"/>
          <w:sz w:val="28"/>
          <w:szCs w:val="28"/>
          <w:lang w:eastAsia="ru-RU"/>
        </w:rPr>
        <w:t>0</w:t>
      </w:r>
      <w:r w:rsidR="00FF55CC">
        <w:rPr>
          <w:rFonts w:ascii="Times New Roman" w:eastAsia="Batang" w:hAnsi="Times New Roman" w:cs="Times New Roman"/>
          <w:sz w:val="28"/>
          <w:szCs w:val="28"/>
          <w:lang w:eastAsia="ru-RU"/>
        </w:rPr>
        <w:t>2</w:t>
      </w:r>
      <w:r w:rsidR="00856E9A">
        <w:rPr>
          <w:rFonts w:ascii="Times New Roman" w:eastAsia="Batang" w:hAnsi="Times New Roman" w:cs="Times New Roman"/>
          <w:sz w:val="28"/>
          <w:szCs w:val="28"/>
          <w:lang w:eastAsia="ru-RU"/>
        </w:rPr>
        <w:t>1</w:t>
      </w:r>
      <w:r w:rsidR="00464AA5" w:rsidRPr="00FF55CC">
        <w:rPr>
          <w:rFonts w:ascii="Times New Roman" w:eastAsia="Batang" w:hAnsi="Times New Roman" w:cs="Times New Roman"/>
          <w:sz w:val="28"/>
          <w:szCs w:val="28"/>
          <w:lang w:eastAsia="ru-RU"/>
        </w:rPr>
        <w:t xml:space="preserve"> год</w:t>
      </w:r>
      <w:r w:rsidR="00FF55CC">
        <w:rPr>
          <w:rFonts w:ascii="Times New Roman" w:eastAsia="Batang" w:hAnsi="Times New Roman" w:cs="Times New Roman"/>
          <w:sz w:val="28"/>
          <w:szCs w:val="28"/>
          <w:lang w:eastAsia="ru-RU"/>
        </w:rPr>
        <w:t>а</w:t>
      </w:r>
      <w:r w:rsidR="009F3D9A" w:rsidRPr="00FF55CC">
        <w:rPr>
          <w:rFonts w:ascii="Times New Roman" w:eastAsia="Batang" w:hAnsi="Times New Roman" w:cs="Times New Roman"/>
          <w:sz w:val="28"/>
          <w:szCs w:val="28"/>
          <w:lang w:eastAsia="ru-RU"/>
        </w:rPr>
        <w:t xml:space="preserve"> составляет </w:t>
      </w:r>
      <w:r w:rsidR="00856E9A">
        <w:rPr>
          <w:rFonts w:ascii="Times New Roman" w:eastAsia="Batang" w:hAnsi="Times New Roman" w:cs="Times New Roman"/>
          <w:sz w:val="28"/>
          <w:szCs w:val="28"/>
          <w:lang w:eastAsia="ru-RU"/>
        </w:rPr>
        <w:t>37 824 807</w:t>
      </w:r>
      <w:r w:rsidR="00B11DA8" w:rsidRPr="00FF55CC">
        <w:rPr>
          <w:rFonts w:ascii="Times New Roman" w:eastAsia="Batang" w:hAnsi="Times New Roman" w:cs="Times New Roman"/>
          <w:sz w:val="28"/>
          <w:szCs w:val="28"/>
          <w:lang w:eastAsia="ru-RU"/>
        </w:rPr>
        <w:t xml:space="preserve"> руб.</w:t>
      </w:r>
    </w:p>
    <w:p w:rsidR="00D12DB1" w:rsidRPr="00956175" w:rsidRDefault="00584146" w:rsidP="00D12DB1">
      <w:pPr>
        <w:spacing w:after="0" w:line="240" w:lineRule="auto"/>
        <w:ind w:firstLine="709"/>
        <w:jc w:val="both"/>
        <w:rPr>
          <w:rFonts w:ascii="Times New Roman" w:eastAsia="Batang" w:hAnsi="Times New Roman" w:cs="Times New Roman"/>
          <w:sz w:val="28"/>
          <w:szCs w:val="28"/>
          <w:lang w:eastAsia="ru-RU"/>
        </w:rPr>
      </w:pPr>
      <w:r>
        <w:rPr>
          <w:rFonts w:ascii="Times New Roman" w:eastAsia="Calibri" w:hAnsi="Times New Roman" w:cs="Times New Roman"/>
          <w:sz w:val="28"/>
          <w:szCs w:val="28"/>
        </w:rPr>
        <w:t xml:space="preserve">Также </w:t>
      </w:r>
      <w:r w:rsidR="00D12DB1" w:rsidRPr="00956175">
        <w:rPr>
          <w:rFonts w:ascii="Times New Roman" w:eastAsia="Calibri" w:hAnsi="Times New Roman" w:cs="Times New Roman"/>
          <w:sz w:val="28"/>
          <w:szCs w:val="28"/>
        </w:rPr>
        <w:t xml:space="preserve">было составлено и заключено </w:t>
      </w:r>
      <w:r w:rsidR="00E51902">
        <w:rPr>
          <w:rFonts w:ascii="Times New Roman" w:eastAsia="Calibri" w:hAnsi="Times New Roman" w:cs="Times New Roman"/>
          <w:sz w:val="28"/>
          <w:szCs w:val="28"/>
        </w:rPr>
        <w:t>8</w:t>
      </w:r>
      <w:r w:rsidR="00856E9A">
        <w:rPr>
          <w:rFonts w:ascii="Times New Roman" w:eastAsia="Calibri" w:hAnsi="Times New Roman" w:cs="Times New Roman"/>
          <w:sz w:val="28"/>
          <w:szCs w:val="28"/>
        </w:rPr>
        <w:t>4</w:t>
      </w:r>
      <w:r w:rsidR="00481E2E" w:rsidRPr="00956175">
        <w:rPr>
          <w:rFonts w:ascii="Times New Roman" w:eastAsia="Calibri" w:hAnsi="Times New Roman" w:cs="Times New Roman"/>
          <w:sz w:val="28"/>
          <w:szCs w:val="28"/>
        </w:rPr>
        <w:t xml:space="preserve"> </w:t>
      </w:r>
      <w:r w:rsidR="008F438F" w:rsidRPr="00956175">
        <w:rPr>
          <w:rFonts w:ascii="Times New Roman" w:eastAsia="Calibri" w:hAnsi="Times New Roman" w:cs="Times New Roman"/>
          <w:sz w:val="28"/>
          <w:szCs w:val="28"/>
        </w:rPr>
        <w:t>договор</w:t>
      </w:r>
      <w:r w:rsidR="00856E9A">
        <w:rPr>
          <w:rFonts w:ascii="Times New Roman" w:eastAsia="Calibri" w:hAnsi="Times New Roman" w:cs="Times New Roman"/>
          <w:sz w:val="28"/>
          <w:szCs w:val="28"/>
        </w:rPr>
        <w:t xml:space="preserve">а </w:t>
      </w:r>
      <w:r w:rsidR="008F438F" w:rsidRPr="00956175">
        <w:rPr>
          <w:rFonts w:ascii="Times New Roman" w:eastAsia="Calibri" w:hAnsi="Times New Roman" w:cs="Times New Roman"/>
          <w:sz w:val="28"/>
          <w:szCs w:val="28"/>
        </w:rPr>
        <w:t xml:space="preserve">аренды </w:t>
      </w:r>
      <w:r w:rsidR="00481E2E" w:rsidRPr="00956175">
        <w:rPr>
          <w:rFonts w:ascii="Times New Roman" w:eastAsia="Calibri" w:hAnsi="Times New Roman" w:cs="Times New Roman"/>
          <w:sz w:val="28"/>
          <w:szCs w:val="28"/>
        </w:rPr>
        <w:t xml:space="preserve">муниципального имущества </w:t>
      </w:r>
      <w:r w:rsidR="008F438F" w:rsidRPr="00956175">
        <w:rPr>
          <w:rFonts w:ascii="Times New Roman" w:eastAsia="Calibri" w:hAnsi="Times New Roman" w:cs="Times New Roman"/>
          <w:sz w:val="28"/>
          <w:szCs w:val="28"/>
        </w:rPr>
        <w:t xml:space="preserve">и </w:t>
      </w:r>
      <w:r w:rsidR="00856E9A">
        <w:rPr>
          <w:rFonts w:ascii="Times New Roman" w:eastAsia="Calibri" w:hAnsi="Times New Roman" w:cs="Times New Roman"/>
          <w:sz w:val="28"/>
          <w:szCs w:val="28"/>
        </w:rPr>
        <w:t>7</w:t>
      </w:r>
      <w:r w:rsidR="00D12DB1" w:rsidRPr="00956175">
        <w:rPr>
          <w:rFonts w:ascii="Times New Roman" w:eastAsia="Calibri" w:hAnsi="Times New Roman" w:cs="Times New Roman"/>
          <w:sz w:val="28"/>
          <w:szCs w:val="28"/>
        </w:rPr>
        <w:t xml:space="preserve"> договоров безвозмездного пользования муниципальным недвижимым имуществом.  Доход от аренды, поступивш</w:t>
      </w:r>
      <w:r w:rsidR="00477C7C" w:rsidRPr="00956175">
        <w:rPr>
          <w:rFonts w:ascii="Times New Roman" w:eastAsia="Calibri" w:hAnsi="Times New Roman" w:cs="Times New Roman"/>
          <w:sz w:val="28"/>
          <w:szCs w:val="28"/>
        </w:rPr>
        <w:t>ий</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w:t>
      </w:r>
      <w:r w:rsidR="00856E9A">
        <w:rPr>
          <w:rFonts w:ascii="Times New Roman" w:eastAsia="Calibri" w:hAnsi="Times New Roman" w:cs="Times New Roman"/>
          <w:sz w:val="28"/>
          <w:szCs w:val="28"/>
        </w:rPr>
        <w:t xml:space="preserve"> </w:t>
      </w:r>
      <w:r>
        <w:rPr>
          <w:rFonts w:ascii="Times New Roman" w:eastAsia="Calibri" w:hAnsi="Times New Roman" w:cs="Times New Roman"/>
          <w:sz w:val="28"/>
          <w:szCs w:val="28"/>
        </w:rPr>
        <w:t>местный бюджет</w:t>
      </w:r>
      <w:proofErr w:type="gramEnd"/>
      <w:r>
        <w:rPr>
          <w:rFonts w:ascii="Times New Roman" w:eastAsia="Calibri" w:hAnsi="Times New Roman" w:cs="Times New Roman"/>
          <w:sz w:val="28"/>
          <w:szCs w:val="28"/>
        </w:rPr>
        <w:t xml:space="preserve"> составил </w:t>
      </w:r>
      <w:r w:rsidR="00856E9A">
        <w:rPr>
          <w:rFonts w:ascii="Times New Roman" w:eastAsia="Calibri" w:hAnsi="Times New Roman" w:cs="Times New Roman"/>
          <w:sz w:val="28"/>
          <w:szCs w:val="28"/>
        </w:rPr>
        <w:t>186 508</w:t>
      </w:r>
      <w:r w:rsidR="00D12DB1" w:rsidRPr="00956175">
        <w:rPr>
          <w:rFonts w:ascii="Times New Roman" w:eastAsia="Calibri" w:hAnsi="Times New Roman" w:cs="Times New Roman"/>
          <w:sz w:val="28"/>
          <w:szCs w:val="28"/>
        </w:rPr>
        <w:t xml:space="preserve"> рубл</w:t>
      </w:r>
      <w:r>
        <w:rPr>
          <w:rFonts w:ascii="Times New Roman" w:eastAsia="Calibri" w:hAnsi="Times New Roman" w:cs="Times New Roman"/>
          <w:sz w:val="28"/>
          <w:szCs w:val="28"/>
        </w:rPr>
        <w:t>ей</w:t>
      </w:r>
      <w:r w:rsidR="00D12DB1" w:rsidRPr="00956175">
        <w:rPr>
          <w:rFonts w:ascii="Times New Roman" w:eastAsia="Calibri" w:hAnsi="Times New Roman" w:cs="Times New Roman"/>
          <w:sz w:val="28"/>
          <w:szCs w:val="28"/>
        </w:rPr>
        <w:t xml:space="preserve">. </w:t>
      </w:r>
    </w:p>
    <w:p w:rsidR="00D12DB1" w:rsidRDefault="00D12DB1"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682663" w:rsidRDefault="00682663" w:rsidP="00D12DB1">
      <w:pPr>
        <w:spacing w:after="0" w:line="240" w:lineRule="auto"/>
        <w:ind w:firstLine="567"/>
        <w:jc w:val="both"/>
        <w:rPr>
          <w:rFonts w:ascii="Times New Roman" w:eastAsia="Batang" w:hAnsi="Times New Roman" w:cs="Times New Roman"/>
          <w:sz w:val="28"/>
          <w:szCs w:val="28"/>
          <w:lang w:eastAsia="ru-RU"/>
        </w:rPr>
      </w:pPr>
    </w:p>
    <w:p w:rsidR="00682663" w:rsidRDefault="00682663" w:rsidP="00D12DB1">
      <w:pPr>
        <w:spacing w:after="0" w:line="240" w:lineRule="auto"/>
        <w:ind w:firstLine="567"/>
        <w:jc w:val="both"/>
        <w:rPr>
          <w:rFonts w:ascii="Times New Roman" w:eastAsia="Batang" w:hAnsi="Times New Roman" w:cs="Times New Roman"/>
          <w:sz w:val="28"/>
          <w:szCs w:val="28"/>
          <w:lang w:eastAsia="ru-RU"/>
        </w:rPr>
      </w:pPr>
    </w:p>
    <w:p w:rsidR="00336CEF" w:rsidRDefault="00336CEF"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EA61CA" w:rsidRPr="002F2E45" w:rsidRDefault="00BC0DFC" w:rsidP="002F2E45">
      <w:pPr>
        <w:pStyle w:val="1"/>
        <w:spacing w:after="240"/>
        <w:jc w:val="center"/>
        <w:rPr>
          <w:rFonts w:eastAsia="Batang" w:cs="Times New Roman"/>
        </w:rPr>
      </w:pPr>
      <w:bookmarkStart w:id="4" w:name="_Toc504732478"/>
      <w:bookmarkStart w:id="5" w:name="_Toc504732826"/>
      <w:r>
        <w:rPr>
          <w:rFonts w:eastAsia="Batang" w:cs="Times New Roman"/>
        </w:rPr>
        <w:lastRenderedPageBreak/>
        <w:t>4</w:t>
      </w:r>
      <w:r w:rsidR="00C52BDF" w:rsidRPr="00BE7E2C">
        <w:rPr>
          <w:rFonts w:eastAsia="Batang" w:cs="Times New Roman"/>
        </w:rPr>
        <w:t>.</w:t>
      </w:r>
      <w:bookmarkEnd w:id="4"/>
      <w:bookmarkEnd w:id="5"/>
      <w:r w:rsidR="006C6E29">
        <w:rPr>
          <w:rFonts w:eastAsia="Batang" w:cs="Times New Roman"/>
        </w:rPr>
        <w:t xml:space="preserve"> Предпринимательс</w:t>
      </w:r>
      <w:r w:rsidR="00EA61CA">
        <w:rPr>
          <w:rFonts w:eastAsia="Batang" w:cs="Times New Roman"/>
        </w:rPr>
        <w:t>кая деятельность.</w:t>
      </w:r>
    </w:p>
    <w:p w:rsidR="00B212D1" w:rsidRPr="00537646" w:rsidRDefault="006C6E29" w:rsidP="003C3796">
      <w:pPr>
        <w:spacing w:after="0" w:line="240" w:lineRule="auto"/>
        <w:ind w:firstLine="709"/>
        <w:jc w:val="both"/>
        <w:rPr>
          <w:rFonts w:ascii="Times New Roman" w:hAnsi="Times New Roman" w:cs="Times New Roman"/>
          <w:sz w:val="28"/>
          <w:szCs w:val="28"/>
          <w:lang w:eastAsia="ru-RU"/>
        </w:rPr>
      </w:pPr>
      <w:r w:rsidRPr="006C6E29">
        <w:rPr>
          <w:rFonts w:ascii="Times New Roman" w:hAnsi="Times New Roman" w:cs="Times New Roman"/>
          <w:sz w:val="28"/>
          <w:szCs w:val="28"/>
          <w:lang w:eastAsia="ru-RU"/>
        </w:rPr>
        <w:t>Предпринимательские способности как фактор производства – это один из экономических ресурсов, который состоит из предпринимателей и предприним</w:t>
      </w:r>
      <w:r w:rsidR="00927066">
        <w:rPr>
          <w:rFonts w:ascii="Times New Roman" w:hAnsi="Times New Roman" w:cs="Times New Roman"/>
          <w:sz w:val="28"/>
          <w:szCs w:val="28"/>
          <w:lang w:eastAsia="ru-RU"/>
        </w:rPr>
        <w:t>ательской инфраструктуры страны.</w:t>
      </w:r>
      <w:r w:rsidR="00655F36">
        <w:rPr>
          <w:rFonts w:ascii="Times New Roman" w:hAnsi="Times New Roman" w:cs="Times New Roman"/>
          <w:sz w:val="28"/>
          <w:szCs w:val="28"/>
          <w:lang w:eastAsia="ru-RU"/>
        </w:rPr>
        <w:t xml:space="preserve"> </w:t>
      </w:r>
      <w:r w:rsidR="00EC5C3D" w:rsidRPr="00927066">
        <w:rPr>
          <w:rFonts w:ascii="Times New Roman" w:hAnsi="Times New Roman" w:cs="Times New Roman"/>
          <w:sz w:val="28"/>
          <w:szCs w:val="28"/>
          <w:lang w:eastAsia="ru-RU"/>
        </w:rPr>
        <w:t>П</w:t>
      </w:r>
      <w:r w:rsidR="00927066" w:rsidRPr="00927066">
        <w:rPr>
          <w:rFonts w:ascii="Times New Roman" w:hAnsi="Times New Roman" w:cs="Times New Roman"/>
          <w:sz w:val="28"/>
          <w:szCs w:val="28"/>
          <w:lang w:eastAsia="ru-RU"/>
        </w:rPr>
        <w:t>редпринимательская деятельность — деятельность, направленная на систематическое получение прибыли от пользования имуществом, продажи товаров, вып</w:t>
      </w:r>
      <w:r w:rsidR="001728E8">
        <w:rPr>
          <w:rFonts w:ascii="Times New Roman" w:hAnsi="Times New Roman" w:cs="Times New Roman"/>
          <w:sz w:val="28"/>
          <w:szCs w:val="28"/>
          <w:lang w:eastAsia="ru-RU"/>
        </w:rPr>
        <w:t>олнения работ или оказания услу</w:t>
      </w:r>
      <w:r w:rsidR="003C3796">
        <w:rPr>
          <w:rFonts w:ascii="Times New Roman" w:hAnsi="Times New Roman" w:cs="Times New Roman"/>
          <w:sz w:val="28"/>
          <w:szCs w:val="28"/>
          <w:lang w:eastAsia="ru-RU"/>
        </w:rPr>
        <w:t>г</w:t>
      </w:r>
      <w:r w:rsidR="00EC5C3D">
        <w:rPr>
          <w:rFonts w:ascii="Times New Roman" w:hAnsi="Times New Roman" w:cs="Times New Roman"/>
          <w:sz w:val="28"/>
          <w:szCs w:val="28"/>
          <w:lang w:eastAsia="ru-RU"/>
        </w:rPr>
        <w:t>.</w:t>
      </w:r>
      <w:r w:rsidR="001728E8">
        <w:rPr>
          <w:rFonts w:ascii="Times New Roman" w:hAnsi="Times New Roman" w:cs="Times New Roman"/>
          <w:sz w:val="28"/>
          <w:szCs w:val="28"/>
          <w:lang w:eastAsia="ru-RU"/>
        </w:rPr>
        <w:t xml:space="preserve"> Данный вид деятельности </w:t>
      </w:r>
      <w:r w:rsidR="00B212D1">
        <w:rPr>
          <w:rFonts w:ascii="Times New Roman" w:hAnsi="Times New Roman" w:cs="Times New Roman"/>
          <w:sz w:val="28"/>
          <w:szCs w:val="28"/>
          <w:lang w:eastAsia="ru-RU"/>
        </w:rPr>
        <w:t>предст</w:t>
      </w:r>
      <w:r w:rsidR="001728E8">
        <w:rPr>
          <w:rFonts w:ascii="Times New Roman" w:hAnsi="Times New Roman" w:cs="Times New Roman"/>
          <w:sz w:val="28"/>
          <w:szCs w:val="28"/>
          <w:lang w:eastAsia="ru-RU"/>
        </w:rPr>
        <w:t>авлен</w:t>
      </w:r>
      <w:r w:rsidR="00B212D1">
        <w:rPr>
          <w:rFonts w:ascii="Times New Roman" w:hAnsi="Times New Roman" w:cs="Times New Roman"/>
          <w:sz w:val="28"/>
          <w:szCs w:val="28"/>
          <w:lang w:eastAsia="ru-RU"/>
        </w:rPr>
        <w:t xml:space="preserve"> такими </w:t>
      </w:r>
      <w:proofErr w:type="gramStart"/>
      <w:r w:rsidR="00B212D1">
        <w:rPr>
          <w:rFonts w:ascii="Times New Roman" w:hAnsi="Times New Roman" w:cs="Times New Roman"/>
          <w:sz w:val="28"/>
          <w:szCs w:val="28"/>
          <w:lang w:eastAsia="ru-RU"/>
        </w:rPr>
        <w:t xml:space="preserve">крупными </w:t>
      </w:r>
      <w:r w:rsidR="00B212D1" w:rsidRPr="00537646">
        <w:rPr>
          <w:rFonts w:ascii="Times New Roman" w:hAnsi="Times New Roman" w:cs="Times New Roman"/>
          <w:sz w:val="28"/>
          <w:szCs w:val="28"/>
          <w:lang w:eastAsia="ru-RU"/>
        </w:rPr>
        <w:t xml:space="preserve"> предприятиями</w:t>
      </w:r>
      <w:proofErr w:type="gramEnd"/>
      <w:r w:rsidR="00B212D1">
        <w:rPr>
          <w:rFonts w:ascii="Times New Roman" w:hAnsi="Times New Roman" w:cs="Times New Roman"/>
          <w:sz w:val="28"/>
          <w:szCs w:val="28"/>
          <w:lang w:eastAsia="ru-RU"/>
        </w:rPr>
        <w:t xml:space="preserve"> как:</w:t>
      </w:r>
      <w:r w:rsidR="00513043">
        <w:rPr>
          <w:rFonts w:ascii="Times New Roman" w:hAnsi="Times New Roman" w:cs="Times New Roman"/>
          <w:sz w:val="28"/>
          <w:szCs w:val="28"/>
          <w:lang w:eastAsia="ru-RU"/>
        </w:rPr>
        <w:t xml:space="preserve"> </w:t>
      </w:r>
      <w:r w:rsidR="00B212D1" w:rsidRPr="00537646">
        <w:rPr>
          <w:rFonts w:ascii="Times New Roman" w:hAnsi="Times New Roman" w:cs="Times New Roman"/>
          <w:sz w:val="28"/>
          <w:szCs w:val="28"/>
          <w:lang w:eastAsia="ru-RU"/>
        </w:rPr>
        <w:t>Терри – Па, ООО «Известняк»,</w:t>
      </w:r>
      <w:r w:rsidR="00B212D1">
        <w:rPr>
          <w:rFonts w:ascii="Times New Roman" w:hAnsi="Times New Roman" w:cs="Times New Roman"/>
          <w:sz w:val="28"/>
          <w:szCs w:val="28"/>
          <w:lang w:eastAsia="ru-RU"/>
        </w:rPr>
        <w:t xml:space="preserve"> цех заморозки завода «Октябрь»,</w:t>
      </w:r>
      <w:r w:rsidR="00B212D1" w:rsidRPr="00537646">
        <w:rPr>
          <w:rFonts w:ascii="Times New Roman" w:hAnsi="Times New Roman" w:cs="Times New Roman"/>
          <w:sz w:val="28"/>
          <w:szCs w:val="28"/>
          <w:lang w:eastAsia="ru-RU"/>
        </w:rPr>
        <w:t xml:space="preserve"> ООО «Д</w:t>
      </w:r>
      <w:r w:rsidR="00664B8C">
        <w:rPr>
          <w:rFonts w:ascii="Times New Roman" w:hAnsi="Times New Roman" w:cs="Times New Roman"/>
          <w:sz w:val="28"/>
          <w:szCs w:val="28"/>
          <w:lang w:eastAsia="ru-RU"/>
        </w:rPr>
        <w:t>и</w:t>
      </w:r>
      <w:r w:rsidR="00B212D1" w:rsidRPr="00537646">
        <w:rPr>
          <w:rFonts w:ascii="Times New Roman" w:hAnsi="Times New Roman" w:cs="Times New Roman"/>
          <w:sz w:val="28"/>
          <w:szCs w:val="28"/>
          <w:lang w:eastAsia="ru-RU"/>
        </w:rPr>
        <w:t>нисал</w:t>
      </w:r>
      <w:r w:rsidR="00664B8C">
        <w:rPr>
          <w:rFonts w:ascii="Times New Roman" w:hAnsi="Times New Roman" w:cs="Times New Roman"/>
          <w:sz w:val="28"/>
          <w:szCs w:val="28"/>
          <w:lang w:eastAsia="ru-RU"/>
        </w:rPr>
        <w:t>л</w:t>
      </w:r>
      <w:r w:rsidR="00B212D1" w:rsidRPr="00537646">
        <w:rPr>
          <w:rFonts w:ascii="Times New Roman" w:hAnsi="Times New Roman" w:cs="Times New Roman"/>
          <w:sz w:val="28"/>
          <w:szCs w:val="28"/>
          <w:lang w:eastAsia="ru-RU"/>
        </w:rPr>
        <w:t>»</w:t>
      </w:r>
      <w:r w:rsidR="001728E8">
        <w:rPr>
          <w:rFonts w:ascii="Times New Roman" w:hAnsi="Times New Roman" w:cs="Times New Roman"/>
          <w:sz w:val="28"/>
          <w:szCs w:val="28"/>
          <w:lang w:eastAsia="ru-RU"/>
        </w:rPr>
        <w:t xml:space="preserve">, </w:t>
      </w:r>
      <w:r w:rsidR="007F2934">
        <w:rPr>
          <w:rFonts w:ascii="Times New Roman" w:hAnsi="Times New Roman" w:cs="Times New Roman"/>
          <w:sz w:val="28"/>
          <w:szCs w:val="28"/>
          <w:lang w:eastAsia="ru-RU"/>
        </w:rPr>
        <w:t>ООО «Холпарк»</w:t>
      </w:r>
      <w:r w:rsidR="004C1675">
        <w:rPr>
          <w:rFonts w:ascii="Times New Roman" w:hAnsi="Times New Roman" w:cs="Times New Roman"/>
          <w:sz w:val="28"/>
          <w:szCs w:val="28"/>
          <w:lang w:eastAsia="ru-RU"/>
        </w:rPr>
        <w:t xml:space="preserve"> и др.</w:t>
      </w:r>
    </w:p>
    <w:p w:rsidR="00A31ECF" w:rsidRPr="004C1675" w:rsidRDefault="00537646" w:rsidP="003C3796">
      <w:pPr>
        <w:spacing w:after="0" w:line="240" w:lineRule="auto"/>
        <w:ind w:firstLine="709"/>
        <w:jc w:val="both"/>
        <w:rPr>
          <w:rFonts w:ascii="Times New Roman" w:hAnsi="Times New Roman" w:cs="Times New Roman"/>
          <w:sz w:val="28"/>
          <w:szCs w:val="28"/>
          <w:lang w:eastAsia="ru-RU"/>
        </w:rPr>
      </w:pPr>
      <w:r w:rsidRPr="00537646">
        <w:rPr>
          <w:rFonts w:ascii="Times New Roman" w:hAnsi="Times New Roman" w:cs="Times New Roman"/>
          <w:sz w:val="28"/>
          <w:szCs w:val="28"/>
          <w:lang w:eastAsia="ru-RU"/>
        </w:rPr>
        <w:t>В районе насчитывается</w:t>
      </w:r>
      <w:r>
        <w:rPr>
          <w:rFonts w:ascii="Times New Roman" w:hAnsi="Times New Roman" w:cs="Times New Roman"/>
          <w:sz w:val="28"/>
          <w:szCs w:val="28"/>
          <w:lang w:eastAsia="ru-RU"/>
        </w:rPr>
        <w:t xml:space="preserve"> более 400</w:t>
      </w:r>
      <w:r w:rsidRPr="00537646">
        <w:rPr>
          <w:rFonts w:ascii="Times New Roman" w:hAnsi="Times New Roman" w:cs="Times New Roman"/>
          <w:sz w:val="28"/>
          <w:szCs w:val="28"/>
          <w:lang w:eastAsia="ru-RU"/>
        </w:rPr>
        <w:t xml:space="preserve"> предприятий  всех форм собственности занимающихся сельскохозяйственной деятельностью. Весомый вклад</w:t>
      </w:r>
      <w:r w:rsidR="002B4D40">
        <w:rPr>
          <w:rFonts w:ascii="Times New Roman" w:hAnsi="Times New Roman" w:cs="Times New Roman"/>
          <w:sz w:val="28"/>
          <w:szCs w:val="28"/>
          <w:lang w:eastAsia="ru-RU"/>
        </w:rPr>
        <w:t xml:space="preserve"> в развитие </w:t>
      </w:r>
      <w:proofErr w:type="gramStart"/>
      <w:r w:rsidR="002B4D40">
        <w:rPr>
          <w:rFonts w:ascii="Times New Roman" w:hAnsi="Times New Roman" w:cs="Times New Roman"/>
          <w:sz w:val="28"/>
          <w:szCs w:val="28"/>
          <w:lang w:eastAsia="ru-RU"/>
        </w:rPr>
        <w:t xml:space="preserve">района </w:t>
      </w:r>
      <w:r w:rsidRPr="00537646">
        <w:rPr>
          <w:rFonts w:ascii="Times New Roman" w:hAnsi="Times New Roman" w:cs="Times New Roman"/>
          <w:sz w:val="28"/>
          <w:szCs w:val="28"/>
          <w:lang w:eastAsia="ru-RU"/>
        </w:rPr>
        <w:t xml:space="preserve"> внесли</w:t>
      </w:r>
      <w:proofErr w:type="gramEnd"/>
      <w:r w:rsidRPr="00537646">
        <w:rPr>
          <w:rFonts w:ascii="Times New Roman" w:hAnsi="Times New Roman" w:cs="Times New Roman"/>
          <w:sz w:val="28"/>
          <w:szCs w:val="28"/>
          <w:lang w:eastAsia="ru-RU"/>
        </w:rPr>
        <w:t xml:space="preserve"> ООО «Экспедиция Агро»,</w:t>
      </w:r>
      <w:r w:rsidR="00722BAB">
        <w:rPr>
          <w:rFonts w:ascii="Times New Roman" w:hAnsi="Times New Roman" w:cs="Times New Roman"/>
          <w:sz w:val="28"/>
          <w:szCs w:val="28"/>
          <w:lang w:eastAsia="ru-RU"/>
        </w:rPr>
        <w:t xml:space="preserve"> ООО «Пик Агро», </w:t>
      </w:r>
      <w:r w:rsidR="00664B8C">
        <w:rPr>
          <w:rFonts w:ascii="Times New Roman" w:hAnsi="Times New Roman" w:cs="Times New Roman"/>
          <w:sz w:val="28"/>
          <w:szCs w:val="28"/>
          <w:lang w:eastAsia="ru-RU"/>
        </w:rPr>
        <w:t>ООО «</w:t>
      </w:r>
      <w:r w:rsidR="00722BAB">
        <w:rPr>
          <w:rFonts w:ascii="Times New Roman" w:hAnsi="Times New Roman" w:cs="Times New Roman"/>
          <w:sz w:val="28"/>
          <w:szCs w:val="28"/>
          <w:lang w:eastAsia="ru-RU"/>
        </w:rPr>
        <w:t>АгроПромЛюкс</w:t>
      </w:r>
      <w:r w:rsidR="00664B8C">
        <w:rPr>
          <w:rFonts w:ascii="Times New Roman" w:hAnsi="Times New Roman" w:cs="Times New Roman"/>
          <w:sz w:val="28"/>
          <w:szCs w:val="28"/>
          <w:lang w:eastAsia="ru-RU"/>
        </w:rPr>
        <w:t>»</w:t>
      </w:r>
      <w:r w:rsidR="002B4D40">
        <w:rPr>
          <w:rFonts w:ascii="Times New Roman" w:hAnsi="Times New Roman" w:cs="Times New Roman"/>
          <w:sz w:val="28"/>
          <w:szCs w:val="28"/>
          <w:lang w:eastAsia="ru-RU"/>
        </w:rPr>
        <w:t xml:space="preserve">, </w:t>
      </w:r>
      <w:r w:rsidR="00664B8C">
        <w:rPr>
          <w:rFonts w:ascii="Times New Roman" w:hAnsi="Times New Roman" w:cs="Times New Roman"/>
          <w:sz w:val="28"/>
          <w:szCs w:val="28"/>
          <w:lang w:eastAsia="ru-RU"/>
        </w:rPr>
        <w:t>ООО «</w:t>
      </w:r>
      <w:r w:rsidR="00722BAB">
        <w:rPr>
          <w:rFonts w:ascii="Times New Roman" w:hAnsi="Times New Roman" w:cs="Times New Roman"/>
          <w:sz w:val="28"/>
          <w:szCs w:val="28"/>
          <w:lang w:eastAsia="ru-RU"/>
        </w:rPr>
        <w:t>Агростар</w:t>
      </w:r>
      <w:r w:rsidR="00664B8C">
        <w:rPr>
          <w:rFonts w:ascii="Times New Roman" w:hAnsi="Times New Roman" w:cs="Times New Roman"/>
          <w:sz w:val="28"/>
          <w:szCs w:val="28"/>
          <w:lang w:eastAsia="ru-RU"/>
        </w:rPr>
        <w:t>»</w:t>
      </w:r>
      <w:r w:rsidR="00722BAB">
        <w:rPr>
          <w:rFonts w:ascii="Times New Roman" w:hAnsi="Times New Roman" w:cs="Times New Roman"/>
          <w:sz w:val="28"/>
          <w:szCs w:val="28"/>
          <w:lang w:eastAsia="ru-RU"/>
        </w:rPr>
        <w:t>,</w:t>
      </w:r>
      <w:r w:rsidR="00664B8C">
        <w:rPr>
          <w:rFonts w:ascii="Times New Roman" w:hAnsi="Times New Roman" w:cs="Times New Roman"/>
          <w:sz w:val="28"/>
          <w:szCs w:val="28"/>
          <w:lang w:eastAsia="ru-RU"/>
        </w:rPr>
        <w:t xml:space="preserve"> ООО «</w:t>
      </w:r>
      <w:r w:rsidR="00722BAB">
        <w:rPr>
          <w:rFonts w:ascii="Times New Roman" w:hAnsi="Times New Roman" w:cs="Times New Roman"/>
          <w:sz w:val="28"/>
          <w:szCs w:val="28"/>
          <w:lang w:eastAsia="ru-RU"/>
        </w:rPr>
        <w:t>ЕвроРостАгро</w:t>
      </w:r>
      <w:r w:rsidR="00664B8C">
        <w:rPr>
          <w:rFonts w:ascii="Times New Roman" w:hAnsi="Times New Roman" w:cs="Times New Roman"/>
          <w:sz w:val="28"/>
          <w:szCs w:val="28"/>
          <w:lang w:eastAsia="ru-RU"/>
        </w:rPr>
        <w:t>»</w:t>
      </w:r>
      <w:r w:rsidR="004C1675">
        <w:rPr>
          <w:rFonts w:ascii="Times New Roman" w:hAnsi="Times New Roman" w:cs="Times New Roman"/>
          <w:sz w:val="28"/>
          <w:szCs w:val="28"/>
          <w:lang w:eastAsia="ru-RU"/>
        </w:rPr>
        <w:t xml:space="preserve"> и многие др.</w:t>
      </w:r>
    </w:p>
    <w:p w:rsidR="00664B8C" w:rsidRDefault="00513CCF" w:rsidP="003C3796">
      <w:pPr>
        <w:spacing w:after="0" w:line="240" w:lineRule="auto"/>
        <w:ind w:firstLine="567"/>
        <w:jc w:val="both"/>
        <w:rPr>
          <w:rFonts w:ascii="Times New Roman" w:eastAsia="Batang" w:hAnsi="Times New Roman" w:cs="Times New Roman"/>
          <w:sz w:val="28"/>
          <w:szCs w:val="28"/>
          <w:lang w:eastAsia="ru-RU"/>
        </w:rPr>
      </w:pPr>
      <w:proofErr w:type="gramStart"/>
      <w:r w:rsidRPr="00513CCF">
        <w:rPr>
          <w:rFonts w:ascii="Times New Roman" w:eastAsia="Batang" w:hAnsi="Times New Roman" w:cs="Times New Roman"/>
          <w:sz w:val="28"/>
          <w:szCs w:val="28"/>
          <w:lang w:eastAsia="ru-RU"/>
        </w:rPr>
        <w:t>Государственной  администрацией</w:t>
      </w:r>
      <w:proofErr w:type="gramEnd"/>
      <w:r w:rsidRPr="00513CCF">
        <w:rPr>
          <w:rFonts w:ascii="Times New Roman" w:eastAsia="Batang" w:hAnsi="Times New Roman" w:cs="Times New Roman"/>
          <w:sz w:val="28"/>
          <w:szCs w:val="28"/>
          <w:lang w:eastAsia="ru-RU"/>
        </w:rPr>
        <w:t xml:space="preserve"> Слободзейского района и города Слободзея</w:t>
      </w:r>
      <w:r w:rsidR="00664B8C">
        <w:rPr>
          <w:rFonts w:ascii="Times New Roman" w:eastAsia="Batang" w:hAnsi="Times New Roman" w:cs="Times New Roman"/>
          <w:sz w:val="28"/>
          <w:szCs w:val="28"/>
          <w:lang w:eastAsia="ru-RU"/>
        </w:rPr>
        <w:t xml:space="preserve"> </w:t>
      </w:r>
      <w:r w:rsidR="0023002E">
        <w:rPr>
          <w:rFonts w:ascii="Times New Roman" w:eastAsia="Batang" w:hAnsi="Times New Roman" w:cs="Times New Roman"/>
          <w:sz w:val="28"/>
          <w:szCs w:val="28"/>
          <w:lang w:eastAsia="ru-RU"/>
        </w:rPr>
        <w:t xml:space="preserve">за 6 месяцев </w:t>
      </w:r>
      <w:r w:rsidR="00B301C5">
        <w:rPr>
          <w:rFonts w:ascii="Times New Roman" w:eastAsia="Batang" w:hAnsi="Times New Roman" w:cs="Times New Roman"/>
          <w:sz w:val="28"/>
          <w:szCs w:val="28"/>
          <w:lang w:eastAsia="ru-RU"/>
        </w:rPr>
        <w:t>20</w:t>
      </w:r>
      <w:r w:rsidR="0023002E">
        <w:rPr>
          <w:rFonts w:ascii="Times New Roman" w:eastAsia="Batang" w:hAnsi="Times New Roman" w:cs="Times New Roman"/>
          <w:sz w:val="28"/>
          <w:szCs w:val="28"/>
          <w:lang w:eastAsia="ru-RU"/>
        </w:rPr>
        <w:t>2</w:t>
      </w:r>
      <w:r w:rsidR="00856E9A">
        <w:rPr>
          <w:rFonts w:ascii="Times New Roman" w:eastAsia="Batang" w:hAnsi="Times New Roman" w:cs="Times New Roman"/>
          <w:sz w:val="28"/>
          <w:szCs w:val="28"/>
          <w:lang w:eastAsia="ru-RU"/>
        </w:rPr>
        <w:t>1</w:t>
      </w:r>
      <w:r w:rsidR="00664B8C">
        <w:rPr>
          <w:rFonts w:ascii="Times New Roman" w:eastAsia="Batang" w:hAnsi="Times New Roman" w:cs="Times New Roman"/>
          <w:sz w:val="28"/>
          <w:szCs w:val="28"/>
          <w:lang w:eastAsia="ru-RU"/>
        </w:rPr>
        <w:t xml:space="preserve"> год</w:t>
      </w:r>
      <w:r w:rsidR="0023002E">
        <w:rPr>
          <w:rFonts w:ascii="Times New Roman" w:eastAsia="Batang" w:hAnsi="Times New Roman" w:cs="Times New Roman"/>
          <w:sz w:val="28"/>
          <w:szCs w:val="28"/>
          <w:lang w:eastAsia="ru-RU"/>
        </w:rPr>
        <w:t>а</w:t>
      </w:r>
      <w:r w:rsidRPr="00513CCF">
        <w:rPr>
          <w:rFonts w:ascii="Times New Roman" w:eastAsia="Batang" w:hAnsi="Times New Roman" w:cs="Times New Roman"/>
          <w:sz w:val="28"/>
          <w:szCs w:val="28"/>
          <w:lang w:eastAsia="ru-RU"/>
        </w:rPr>
        <w:t xml:space="preserve"> был</w:t>
      </w:r>
      <w:r w:rsidR="00664B8C">
        <w:rPr>
          <w:rFonts w:ascii="Times New Roman" w:eastAsia="Batang" w:hAnsi="Times New Roman" w:cs="Times New Roman"/>
          <w:sz w:val="28"/>
          <w:szCs w:val="28"/>
          <w:lang w:eastAsia="ru-RU"/>
        </w:rPr>
        <w:t>и</w:t>
      </w:r>
      <w:r w:rsidRPr="00513CCF">
        <w:rPr>
          <w:rFonts w:ascii="Times New Roman" w:eastAsia="Batang" w:hAnsi="Times New Roman" w:cs="Times New Roman"/>
          <w:sz w:val="28"/>
          <w:szCs w:val="28"/>
          <w:lang w:eastAsia="ru-RU"/>
        </w:rPr>
        <w:t xml:space="preserve"> выдан</w:t>
      </w:r>
      <w:r w:rsidR="00664B8C">
        <w:rPr>
          <w:rFonts w:ascii="Times New Roman" w:eastAsia="Batang" w:hAnsi="Times New Roman" w:cs="Times New Roman"/>
          <w:sz w:val="28"/>
          <w:szCs w:val="28"/>
          <w:lang w:eastAsia="ru-RU"/>
        </w:rPr>
        <w:t xml:space="preserve">ы следующие разрешительные </w:t>
      </w:r>
      <w:r w:rsidRPr="00513CCF">
        <w:rPr>
          <w:rFonts w:ascii="Times New Roman" w:eastAsia="Batang" w:hAnsi="Times New Roman" w:cs="Times New Roman"/>
          <w:sz w:val="28"/>
          <w:szCs w:val="28"/>
          <w:lang w:eastAsia="ru-RU"/>
        </w:rPr>
        <w:t xml:space="preserve"> </w:t>
      </w:r>
      <w:r w:rsidR="00664B8C">
        <w:rPr>
          <w:rFonts w:ascii="Times New Roman" w:eastAsia="Batang" w:hAnsi="Times New Roman" w:cs="Times New Roman"/>
          <w:sz w:val="28"/>
          <w:szCs w:val="28"/>
          <w:lang w:eastAsia="ru-RU"/>
        </w:rPr>
        <w:t>документы:</w:t>
      </w:r>
    </w:p>
    <w:p w:rsidR="00513CCF" w:rsidRPr="00513CCF" w:rsidRDefault="00664B8C" w:rsidP="003C3796">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на размещение </w:t>
      </w:r>
      <w:r w:rsidR="00886384">
        <w:rPr>
          <w:rFonts w:ascii="Times New Roman" w:eastAsia="Batang" w:hAnsi="Times New Roman" w:cs="Times New Roman"/>
          <w:sz w:val="28"/>
          <w:szCs w:val="28"/>
          <w:lang w:eastAsia="ru-RU"/>
        </w:rPr>
        <w:t>объект</w:t>
      </w:r>
      <w:r>
        <w:rPr>
          <w:rFonts w:ascii="Times New Roman" w:eastAsia="Batang" w:hAnsi="Times New Roman" w:cs="Times New Roman"/>
          <w:sz w:val="28"/>
          <w:szCs w:val="28"/>
          <w:lang w:eastAsia="ru-RU"/>
        </w:rPr>
        <w:t>ов</w:t>
      </w:r>
      <w:r w:rsidR="005E1244">
        <w:rPr>
          <w:rFonts w:ascii="Times New Roman" w:eastAsia="Batang" w:hAnsi="Times New Roman" w:cs="Times New Roman"/>
          <w:sz w:val="28"/>
          <w:szCs w:val="28"/>
          <w:lang w:eastAsia="ru-RU"/>
        </w:rPr>
        <w:t xml:space="preserve"> торговли - </w:t>
      </w:r>
      <w:r w:rsidR="003D4BE2">
        <w:rPr>
          <w:rFonts w:ascii="Times New Roman" w:eastAsia="Batang" w:hAnsi="Times New Roman" w:cs="Times New Roman"/>
          <w:sz w:val="28"/>
          <w:szCs w:val="28"/>
          <w:lang w:eastAsia="ru-RU"/>
        </w:rPr>
        <w:t>10</w:t>
      </w:r>
      <w:r w:rsidR="00513CCF" w:rsidRPr="00513CCF">
        <w:rPr>
          <w:rFonts w:ascii="Times New Roman" w:eastAsia="Batang" w:hAnsi="Times New Roman" w:cs="Times New Roman"/>
          <w:sz w:val="28"/>
          <w:szCs w:val="28"/>
          <w:lang w:eastAsia="ru-RU"/>
        </w:rPr>
        <w:t xml:space="preserve"> ед., разовый сбор составил – </w:t>
      </w:r>
      <w:r w:rsidR="00B301C5">
        <w:rPr>
          <w:rFonts w:ascii="Times New Roman" w:eastAsia="Batang" w:hAnsi="Times New Roman" w:cs="Times New Roman"/>
          <w:sz w:val="28"/>
          <w:szCs w:val="28"/>
          <w:lang w:eastAsia="ru-RU"/>
        </w:rPr>
        <w:t xml:space="preserve">       </w:t>
      </w:r>
      <w:r w:rsidR="003D4BE2">
        <w:rPr>
          <w:rFonts w:ascii="Times New Roman" w:eastAsia="Batang" w:hAnsi="Times New Roman" w:cs="Times New Roman"/>
          <w:sz w:val="28"/>
          <w:szCs w:val="28"/>
          <w:lang w:eastAsia="ru-RU"/>
        </w:rPr>
        <w:t>20 300</w:t>
      </w:r>
      <w:r w:rsidR="00513CCF" w:rsidRPr="00513CCF">
        <w:rPr>
          <w:rFonts w:ascii="Times New Roman" w:eastAsia="Batang" w:hAnsi="Times New Roman" w:cs="Times New Roman"/>
          <w:sz w:val="28"/>
          <w:szCs w:val="28"/>
          <w:lang w:eastAsia="ru-RU"/>
        </w:rPr>
        <w:t xml:space="preserve"> руб.;</w:t>
      </w:r>
    </w:p>
    <w:p w:rsidR="00513CCF" w:rsidRDefault="00513CCF" w:rsidP="003C3796">
      <w:pPr>
        <w:spacing w:after="0" w:line="240" w:lineRule="auto"/>
        <w:ind w:firstLine="567"/>
        <w:jc w:val="both"/>
        <w:rPr>
          <w:rFonts w:ascii="Times New Roman" w:eastAsia="Batang" w:hAnsi="Times New Roman" w:cs="Times New Roman"/>
          <w:sz w:val="28"/>
          <w:szCs w:val="28"/>
          <w:lang w:eastAsia="ru-RU"/>
        </w:rPr>
      </w:pPr>
      <w:r w:rsidRPr="00513CCF">
        <w:rPr>
          <w:rFonts w:ascii="Times New Roman" w:eastAsia="Batang" w:hAnsi="Times New Roman" w:cs="Times New Roman"/>
          <w:sz w:val="28"/>
          <w:szCs w:val="28"/>
          <w:lang w:eastAsia="ru-RU"/>
        </w:rPr>
        <w:t xml:space="preserve">- </w:t>
      </w:r>
      <w:r w:rsidR="00664B8C">
        <w:rPr>
          <w:rFonts w:ascii="Times New Roman" w:eastAsia="Batang" w:hAnsi="Times New Roman" w:cs="Times New Roman"/>
          <w:sz w:val="28"/>
          <w:szCs w:val="28"/>
          <w:lang w:eastAsia="ru-RU"/>
        </w:rPr>
        <w:t xml:space="preserve">на размещение объектов постоянной </w:t>
      </w:r>
      <w:r w:rsidRPr="00513CCF">
        <w:rPr>
          <w:rFonts w:ascii="Times New Roman" w:eastAsia="Batang" w:hAnsi="Times New Roman" w:cs="Times New Roman"/>
          <w:sz w:val="28"/>
          <w:szCs w:val="28"/>
          <w:lang w:eastAsia="ru-RU"/>
        </w:rPr>
        <w:t>выносн</w:t>
      </w:r>
      <w:r w:rsidR="00664B8C">
        <w:rPr>
          <w:rFonts w:ascii="Times New Roman" w:eastAsia="Batang" w:hAnsi="Times New Roman" w:cs="Times New Roman"/>
          <w:sz w:val="28"/>
          <w:szCs w:val="28"/>
          <w:lang w:eastAsia="ru-RU"/>
        </w:rPr>
        <w:t>ой</w:t>
      </w:r>
      <w:r w:rsidRPr="00513CCF">
        <w:rPr>
          <w:rFonts w:ascii="Times New Roman" w:eastAsia="Batang" w:hAnsi="Times New Roman" w:cs="Times New Roman"/>
          <w:sz w:val="28"/>
          <w:szCs w:val="28"/>
          <w:lang w:eastAsia="ru-RU"/>
        </w:rPr>
        <w:t xml:space="preserve"> торговл</w:t>
      </w:r>
      <w:r w:rsidR="00664B8C">
        <w:rPr>
          <w:rFonts w:ascii="Times New Roman" w:eastAsia="Batang" w:hAnsi="Times New Roman" w:cs="Times New Roman"/>
          <w:sz w:val="28"/>
          <w:szCs w:val="28"/>
          <w:lang w:eastAsia="ru-RU"/>
        </w:rPr>
        <w:t>и</w:t>
      </w:r>
      <w:r w:rsidRPr="00513CCF">
        <w:rPr>
          <w:rFonts w:ascii="Times New Roman" w:eastAsia="Batang" w:hAnsi="Times New Roman" w:cs="Times New Roman"/>
          <w:sz w:val="28"/>
          <w:szCs w:val="28"/>
          <w:lang w:eastAsia="ru-RU"/>
        </w:rPr>
        <w:t xml:space="preserve"> – </w:t>
      </w:r>
      <w:r w:rsidR="003D4BE2">
        <w:rPr>
          <w:rFonts w:ascii="Times New Roman" w:eastAsia="Batang" w:hAnsi="Times New Roman" w:cs="Times New Roman"/>
          <w:sz w:val="28"/>
          <w:szCs w:val="28"/>
          <w:lang w:eastAsia="ru-RU"/>
        </w:rPr>
        <w:t>36</w:t>
      </w:r>
      <w:r w:rsidR="00897BD8">
        <w:rPr>
          <w:rFonts w:ascii="Times New Roman" w:eastAsia="Batang" w:hAnsi="Times New Roman" w:cs="Times New Roman"/>
          <w:sz w:val="28"/>
          <w:szCs w:val="28"/>
          <w:lang w:eastAsia="ru-RU"/>
        </w:rPr>
        <w:t xml:space="preserve"> ед.</w:t>
      </w:r>
      <w:proofErr w:type="gramStart"/>
      <w:r w:rsidR="00897BD8">
        <w:rPr>
          <w:rFonts w:ascii="Times New Roman" w:eastAsia="Batang" w:hAnsi="Times New Roman" w:cs="Times New Roman"/>
          <w:sz w:val="28"/>
          <w:szCs w:val="28"/>
          <w:lang w:eastAsia="ru-RU"/>
        </w:rPr>
        <w:t>,  разовый</w:t>
      </w:r>
      <w:proofErr w:type="gramEnd"/>
      <w:r w:rsidR="00897BD8">
        <w:rPr>
          <w:rFonts w:ascii="Times New Roman" w:eastAsia="Batang" w:hAnsi="Times New Roman" w:cs="Times New Roman"/>
          <w:sz w:val="28"/>
          <w:szCs w:val="28"/>
          <w:lang w:eastAsia="ru-RU"/>
        </w:rPr>
        <w:t xml:space="preserve"> сбор составил – </w:t>
      </w:r>
      <w:r w:rsidR="003D4BE2">
        <w:rPr>
          <w:rFonts w:ascii="Times New Roman" w:eastAsia="Batang" w:hAnsi="Times New Roman" w:cs="Times New Roman"/>
          <w:sz w:val="28"/>
          <w:szCs w:val="28"/>
          <w:lang w:eastAsia="ru-RU"/>
        </w:rPr>
        <w:t>4 582</w:t>
      </w:r>
      <w:r w:rsidRPr="00513CCF">
        <w:rPr>
          <w:rFonts w:ascii="Times New Roman" w:eastAsia="Batang" w:hAnsi="Times New Roman" w:cs="Times New Roman"/>
          <w:sz w:val="28"/>
          <w:szCs w:val="28"/>
          <w:lang w:eastAsia="ru-RU"/>
        </w:rPr>
        <w:t xml:space="preserve"> руб.;</w:t>
      </w:r>
    </w:p>
    <w:p w:rsidR="00513CCF" w:rsidRPr="00513CCF" w:rsidRDefault="00513CCF" w:rsidP="003C3796">
      <w:pPr>
        <w:spacing w:after="0" w:line="240" w:lineRule="auto"/>
        <w:ind w:firstLine="567"/>
        <w:jc w:val="both"/>
        <w:rPr>
          <w:rFonts w:ascii="Times New Roman" w:eastAsia="Batang" w:hAnsi="Times New Roman" w:cs="Times New Roman"/>
          <w:sz w:val="28"/>
          <w:szCs w:val="28"/>
          <w:lang w:eastAsia="ru-RU"/>
        </w:rPr>
      </w:pPr>
      <w:r w:rsidRPr="00513CCF">
        <w:rPr>
          <w:rFonts w:ascii="Times New Roman" w:eastAsia="Batang" w:hAnsi="Times New Roman" w:cs="Times New Roman"/>
          <w:sz w:val="28"/>
          <w:szCs w:val="28"/>
          <w:lang w:eastAsia="ru-RU"/>
        </w:rPr>
        <w:t>- внесение изменен</w:t>
      </w:r>
      <w:r w:rsidR="00584412">
        <w:rPr>
          <w:rFonts w:ascii="Times New Roman" w:eastAsia="Batang" w:hAnsi="Times New Roman" w:cs="Times New Roman"/>
          <w:sz w:val="28"/>
          <w:szCs w:val="28"/>
          <w:lang w:eastAsia="ru-RU"/>
        </w:rPr>
        <w:t xml:space="preserve">ий в ранее выданные решения – </w:t>
      </w:r>
      <w:r w:rsidR="003D4BE2">
        <w:rPr>
          <w:rFonts w:ascii="Times New Roman" w:eastAsia="Batang" w:hAnsi="Times New Roman" w:cs="Times New Roman"/>
          <w:sz w:val="28"/>
          <w:szCs w:val="28"/>
          <w:lang w:eastAsia="ru-RU"/>
        </w:rPr>
        <w:t>24</w:t>
      </w:r>
      <w:r w:rsidRPr="00513CCF">
        <w:rPr>
          <w:rFonts w:ascii="Times New Roman" w:eastAsia="Batang" w:hAnsi="Times New Roman" w:cs="Times New Roman"/>
          <w:sz w:val="28"/>
          <w:szCs w:val="28"/>
          <w:lang w:eastAsia="ru-RU"/>
        </w:rPr>
        <w:t xml:space="preserve"> ед.;</w:t>
      </w:r>
    </w:p>
    <w:p w:rsidR="00513CCF" w:rsidRPr="00513CCF" w:rsidRDefault="00584412" w:rsidP="003C3796">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отмена решений – </w:t>
      </w:r>
      <w:r w:rsidR="00517FAD">
        <w:rPr>
          <w:rFonts w:ascii="Times New Roman" w:eastAsia="Batang" w:hAnsi="Times New Roman" w:cs="Times New Roman"/>
          <w:sz w:val="28"/>
          <w:szCs w:val="28"/>
          <w:lang w:eastAsia="ru-RU"/>
        </w:rPr>
        <w:t>5</w:t>
      </w:r>
      <w:r w:rsidR="00513CCF" w:rsidRPr="00513CCF">
        <w:rPr>
          <w:rFonts w:ascii="Times New Roman" w:eastAsia="Batang" w:hAnsi="Times New Roman" w:cs="Times New Roman"/>
          <w:sz w:val="28"/>
          <w:szCs w:val="28"/>
          <w:lang w:eastAsia="ru-RU"/>
        </w:rPr>
        <w:t xml:space="preserve"> ед.</w:t>
      </w:r>
    </w:p>
    <w:p w:rsidR="000C7F40" w:rsidRDefault="000C7F40" w:rsidP="000C7F40">
      <w:pPr>
        <w:spacing w:after="0" w:line="240" w:lineRule="auto"/>
        <w:ind w:firstLine="851"/>
        <w:jc w:val="both"/>
        <w:rPr>
          <w:rFonts w:ascii="Times New Roman" w:eastAsia="Times New Roman" w:hAnsi="Times New Roman"/>
          <w:spacing w:val="-10"/>
          <w:sz w:val="28"/>
          <w:szCs w:val="28"/>
          <w:lang w:eastAsia="ru-RU"/>
        </w:rPr>
      </w:pPr>
      <w:bookmarkStart w:id="6" w:name="_Toc504732480"/>
      <w:bookmarkStart w:id="7" w:name="_Toc504732828"/>
      <w:r>
        <w:rPr>
          <w:rFonts w:ascii="Times New Roman" w:eastAsia="Times New Roman" w:hAnsi="Times New Roman"/>
          <w:spacing w:val="-10"/>
          <w:sz w:val="28"/>
          <w:szCs w:val="28"/>
          <w:lang w:eastAsia="ru-RU"/>
        </w:rPr>
        <w:t xml:space="preserve">В </w:t>
      </w:r>
      <w:r w:rsidRPr="0022250F">
        <w:rPr>
          <w:rFonts w:ascii="Times New Roman" w:eastAsia="Times New Roman" w:hAnsi="Times New Roman"/>
          <w:spacing w:val="-10"/>
          <w:sz w:val="28"/>
          <w:szCs w:val="28"/>
          <w:lang w:eastAsia="ru-RU"/>
        </w:rPr>
        <w:t xml:space="preserve">Слободзейском районе </w:t>
      </w:r>
      <w:r>
        <w:rPr>
          <w:rFonts w:ascii="Times New Roman" w:eastAsia="Times New Roman" w:hAnsi="Times New Roman"/>
          <w:spacing w:val="-10"/>
          <w:sz w:val="28"/>
          <w:szCs w:val="28"/>
          <w:lang w:eastAsia="ru-RU"/>
        </w:rPr>
        <w:t>функционируют 7 предприятий оказывающих услуги</w:t>
      </w:r>
      <w:r w:rsidRPr="0022250F">
        <w:rPr>
          <w:rFonts w:ascii="Times New Roman" w:eastAsia="Times New Roman" w:hAnsi="Times New Roman"/>
          <w:spacing w:val="-10"/>
          <w:sz w:val="28"/>
          <w:szCs w:val="28"/>
          <w:lang w:eastAsia="ru-RU"/>
        </w:rPr>
        <w:t xml:space="preserve"> сбору и вывозу ТБО</w:t>
      </w:r>
      <w:r>
        <w:rPr>
          <w:rFonts w:ascii="Times New Roman" w:eastAsia="Times New Roman" w:hAnsi="Times New Roman"/>
          <w:spacing w:val="-10"/>
          <w:sz w:val="28"/>
          <w:szCs w:val="28"/>
          <w:lang w:eastAsia="ru-RU"/>
        </w:rPr>
        <w:t>, четыре из них также оказывают услуги по</w:t>
      </w:r>
      <w:r w:rsidRPr="0022250F">
        <w:rPr>
          <w:rFonts w:ascii="Times New Roman" w:eastAsia="Times New Roman" w:hAnsi="Times New Roman"/>
          <w:spacing w:val="-10"/>
          <w:sz w:val="28"/>
          <w:szCs w:val="28"/>
          <w:lang w:eastAsia="ru-RU"/>
        </w:rPr>
        <w:t xml:space="preserve"> управлению муниципальным жилищным фондом, </w:t>
      </w:r>
      <w:r>
        <w:rPr>
          <w:rFonts w:ascii="Times New Roman" w:eastAsia="Times New Roman" w:hAnsi="Times New Roman"/>
          <w:spacing w:val="-10"/>
          <w:sz w:val="28"/>
          <w:szCs w:val="28"/>
          <w:lang w:eastAsia="ru-RU"/>
        </w:rPr>
        <w:t>в том числе:</w:t>
      </w:r>
      <w:r>
        <w:rPr>
          <w:rFonts w:ascii="Times New Roman" w:eastAsia="Times New Roman" w:hAnsi="Times New Roman"/>
          <w:sz w:val="28"/>
          <w:szCs w:val="28"/>
          <w:lang w:eastAsia="ru-RU"/>
        </w:rPr>
        <w:t xml:space="preserve"> </w:t>
      </w:r>
      <w:r w:rsidRPr="0022250F">
        <w:rPr>
          <w:rFonts w:ascii="Times New Roman" w:eastAsia="Times New Roman" w:hAnsi="Times New Roman"/>
          <w:spacing w:val="-10"/>
          <w:sz w:val="28"/>
          <w:szCs w:val="28"/>
          <w:lang w:eastAsia="ru-RU"/>
        </w:rPr>
        <w:t>МУП «С</w:t>
      </w:r>
      <w:r>
        <w:rPr>
          <w:rFonts w:ascii="Times New Roman" w:eastAsia="Times New Roman" w:hAnsi="Times New Roman"/>
          <w:spacing w:val="-10"/>
          <w:sz w:val="28"/>
          <w:szCs w:val="28"/>
          <w:lang w:eastAsia="ru-RU"/>
        </w:rPr>
        <w:t xml:space="preserve">лободзейское </w:t>
      </w:r>
      <w:r w:rsidRPr="0022250F">
        <w:rPr>
          <w:rFonts w:ascii="Times New Roman" w:eastAsia="Times New Roman" w:hAnsi="Times New Roman"/>
          <w:spacing w:val="-10"/>
          <w:sz w:val="28"/>
          <w:szCs w:val="28"/>
          <w:lang w:eastAsia="ru-RU"/>
        </w:rPr>
        <w:t xml:space="preserve">ЖКХ» (обслуживает жилищный фонд г. Слободзея,  посёлка Красное, села Карагаш, села Фрунзе), МУП «ПУЖКХ с. Ближний Хутор», МУП «ЖКХ п. Первомайск», </w:t>
      </w:r>
      <w:r>
        <w:rPr>
          <w:rFonts w:ascii="Times New Roman" w:eastAsia="Times New Roman" w:hAnsi="Times New Roman"/>
          <w:spacing w:val="-10"/>
          <w:sz w:val="28"/>
          <w:szCs w:val="28"/>
          <w:lang w:eastAsia="ru-RU"/>
        </w:rPr>
        <w:t>МУП «ПУЖКХ с. Суклея».</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Муниципальный жилищный фонд по Слободзейскому району составляет 120 многоквартирных жилых дома, в том числе: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-г. Слободзея -32,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п. Красное - 11,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с. Карагаш - 5,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с. Фрунзе 7,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с. Ново Андрияшевка 2,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п. Первомайск 25, в том числе 6 девятиэтажных,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с. Ближний Хутор 11,</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 с. Суклея 26,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с. Чобручи 1.</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За прошедший период 2021 года основной объем работ муниципальных предприятий, обслуживающих многоквартирный жилищный фонд, был направлен на ликвидацию последствий аномальных погодных условий, выразившихся в ливневых осадках, сопровождаемых сильными порывами ветра. Так произведен аварийный ремонт кровли жилых домов в г. Слободзея, ул. </w:t>
      </w:r>
      <w:r w:rsidRPr="00A237DC">
        <w:rPr>
          <w:rFonts w:ascii="Times New Roman" w:eastAsia="Times New Roman" w:hAnsi="Times New Roman" w:cs="Times New Roman"/>
          <w:spacing w:val="-10"/>
          <w:sz w:val="28"/>
          <w:szCs w:val="28"/>
          <w:lang w:eastAsia="ru-RU"/>
        </w:rPr>
        <w:lastRenderedPageBreak/>
        <w:t>Комсомольская, 99А, с. Карагаш, ул. Ленина, 131, с. Суклея, ул. Гагарина, 222, с. Суклея, ул. Гагарина, 218, выполнена прочистка и ремонт ливневой канализации домов г. Слободзея, ул. Ткаченко, 24, ул. Комсомольская, 80, 88, 99, 99Д, 101А,ул. Котовского, 151Б, 151В, 151Г, ул. Тираспольская, 1/3, п. Красное, ул. Некрасова, 32, п. Первомайск, ул. Садовая, 11, 22, 28, с. Суклея, ул. Фрунзе, 106Б, ул. Кирова, 38Б, ул. Гагарина, 225/15, ул. Димитрова, 40. Помимо устранения последствий погодных условий:</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МУП «Слободзейское ЖКХ» выполнили ремонт освещения мест общего пользования (подъезды) в 20 многоквартирных жилых домах, провели профилактическую работу по очистке вентиляционных каналов, отремонтировали оконные рамы в жилом доме № 151В по ул. Котовского и № 82 по ул. Комсомольская, в г. Слободзея, отремонтированы 4 подъезда.</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МУП «ЖКХ п. Первомайск» выполнили ремонт шатровой крыши 2-х складских помещений на территории МУП «ЖКХ п. Первомайск», частичный ремонт кровли жилых домов по ул. Садовая, 20 и 2А, ремонт мусоропроводов в 9-ти этажных жилых домах по ул. Садовая, 3, 5, 11, 17, оборудован пандус в жилом доме № 14 по ул. Садовая. Продолжается капитальный ремонт мягкой кровли по Садовой, 22.</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МУП «ПУЖКХ с. Ближний Хутор» выполнены работы по замене пластиковых окон и заделывание откосов, в количестве 15 шт., выполнен косметический ремонт 4 подъездов, отремонтирована кровля жилого дома по ул. Тираспольская 13А.</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МУП «ПУЖКХ с. Суклея» - выполнили капитальный ремонт кровли жилого дома № 44 по ул. Димитрова в с. Суклея и своего административного здания, отремонтировали 5 подъездов жилых домов, в рамках адресной программы проведен ремонт системы теплоснабжения в подвальном помещении жилого дома № 225/1 по ул. Гагарина и системы канализации в жилом доме № 40 по ул. Димитрова, по программе исполнения наказов избирателей проведены работы по замене оконных блоков на лестничных клетках жилых домов по ул. Гагарина, 3 225/4, 225/11, 225/16, по ул. Димитрова, 3 40, по ул. Фрунзе № 28.</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МУП «Слободзейское ЖКХ», МУП «ЖКХ п. Первомайск, МУП «ПУЖКХ с. Ближний Хутор», МУП «ПУЖКХ с. Суклея», МУП «Господарул-Чобручиу», имеющие на своем обслуживании многоквартирный жилой фонд, постоянно проводят работу по техническому обслуживанию жилищного фонда (мелкий ремонт конструкций зданий, отмостки, элементов благоустройства, обследование жилищного фонда, проведение санитарно-дезинфекционных мероприятий), в зимний период выполняли работу по расчистке от снега придомовой территории, приняли активное участие в проведении весеннего месячника по благоустройству населенных пунктов района, выполняли работы по благоустройству придомовой территории (установка урн, скамеек), озеленение придомовой территории, посадка деревьев, уход за многолетними насаждениями (подрезка, спил сухих веток, побелка стволов деревьев и т.д.), в весенне-летний период регулярно осуществляют покос травы на придомовой территории, провели работы по дезинфекции подвальных помещений жилых домов. </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 xml:space="preserve">За первое полугодие 2021 года предприятиями ЖКХ Слободзейского района вывезено 41 122 кубических метра ТБО. Охват договорами на сбор и </w:t>
      </w:r>
      <w:r w:rsidRPr="00A237DC">
        <w:rPr>
          <w:rFonts w:ascii="Times New Roman" w:eastAsia="Times New Roman" w:hAnsi="Times New Roman" w:cs="Times New Roman"/>
          <w:spacing w:val="-10"/>
          <w:sz w:val="28"/>
          <w:szCs w:val="28"/>
          <w:lang w:eastAsia="ru-RU"/>
        </w:rPr>
        <w:lastRenderedPageBreak/>
        <w:t>вывоз твердых бытовых отходов частных домовладений составляет более 80 процентов от общего количества частных домов, на 1 июля 2021 года муниципальными предприятиями ЖКХ заключено 22 235 договоров на сбор и вывоз твердых бытовых отходов в частных домовладениях.</w:t>
      </w:r>
    </w:p>
    <w:p w:rsidR="00A237DC" w:rsidRPr="00A237DC" w:rsidRDefault="00A237DC" w:rsidP="00A237DC">
      <w:pPr>
        <w:spacing w:after="0" w:line="240" w:lineRule="auto"/>
        <w:ind w:firstLine="851"/>
        <w:jc w:val="both"/>
        <w:rPr>
          <w:rFonts w:ascii="Times New Roman" w:eastAsia="Times New Roman" w:hAnsi="Times New Roman" w:cs="Times New Roman"/>
          <w:spacing w:val="-10"/>
          <w:sz w:val="28"/>
          <w:szCs w:val="28"/>
          <w:lang w:eastAsia="ru-RU"/>
        </w:rPr>
      </w:pPr>
      <w:r w:rsidRPr="00A237DC">
        <w:rPr>
          <w:rFonts w:ascii="Times New Roman" w:eastAsia="Times New Roman" w:hAnsi="Times New Roman" w:cs="Times New Roman"/>
          <w:spacing w:val="-10"/>
          <w:sz w:val="28"/>
          <w:szCs w:val="28"/>
          <w:lang w:eastAsia="ru-RU"/>
        </w:rPr>
        <w:t>Учитывая большое количество осадков и быстрый рост травы, все муниципальные предприятия ЖКХ осуществляют работы по покосу травы на территории обслуживаемых населенных пунктов (парки, скверы, территории мест захоронений, Мемориалов Славы).</w:t>
      </w:r>
    </w:p>
    <w:p w:rsidR="00A237DC" w:rsidRPr="00A237DC" w:rsidRDefault="00A237DC" w:rsidP="00A237DC">
      <w:pPr>
        <w:spacing w:after="0" w:line="240" w:lineRule="auto"/>
        <w:ind w:firstLine="567"/>
        <w:jc w:val="both"/>
        <w:rPr>
          <w:rFonts w:ascii="Times New Roman" w:eastAsia="Times New Roman" w:hAnsi="Times New Roman" w:cs="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A237DC" w:rsidRDefault="00A237DC"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C36" w:rsidRDefault="003C2C36" w:rsidP="000C7F40">
      <w:pPr>
        <w:spacing w:after="0" w:line="240" w:lineRule="auto"/>
        <w:ind w:firstLine="851"/>
        <w:jc w:val="both"/>
        <w:rPr>
          <w:rFonts w:ascii="Times New Roman" w:eastAsia="Times New Roman" w:hAnsi="Times New Roman"/>
          <w:spacing w:val="-10"/>
          <w:sz w:val="28"/>
          <w:szCs w:val="28"/>
          <w:lang w:eastAsia="ru-RU"/>
        </w:rPr>
      </w:pPr>
    </w:p>
    <w:p w:rsidR="003C2A34" w:rsidRDefault="002A5C89" w:rsidP="00696B46">
      <w:pPr>
        <w:pStyle w:val="1"/>
        <w:jc w:val="center"/>
        <w:rPr>
          <w:rFonts w:cs="Times New Roman"/>
        </w:rPr>
      </w:pPr>
      <w:r w:rsidRPr="002A5C89">
        <w:rPr>
          <w:rFonts w:cs="Times New Roman"/>
        </w:rPr>
        <w:lastRenderedPageBreak/>
        <w:t>5</w:t>
      </w:r>
      <w:r w:rsidR="00360803" w:rsidRPr="002A5C89">
        <w:rPr>
          <w:rFonts w:cs="Times New Roman"/>
        </w:rPr>
        <w:t xml:space="preserve">. </w:t>
      </w:r>
      <w:r w:rsidR="00821403" w:rsidRPr="002A5C89">
        <w:rPr>
          <w:rFonts w:cs="Times New Roman"/>
        </w:rPr>
        <w:t>Агропромышленный комплекс.</w:t>
      </w:r>
      <w:bookmarkEnd w:id="6"/>
      <w:bookmarkEnd w:id="7"/>
      <w:r w:rsidR="003C2A34" w:rsidRPr="002A5C89">
        <w:rPr>
          <w:rFonts w:cs="Times New Roman"/>
        </w:rPr>
        <w:t xml:space="preserve"> Экология.</w:t>
      </w:r>
    </w:p>
    <w:p w:rsidR="00836E85" w:rsidRPr="00836E85" w:rsidRDefault="00836E85" w:rsidP="00836E85">
      <w:pPr>
        <w:rPr>
          <w:lang w:eastAsia="ru-RU"/>
        </w:rPr>
      </w:pPr>
    </w:p>
    <w:p w:rsidR="00836E85" w:rsidRDefault="00836E85" w:rsidP="00437608">
      <w:pPr>
        <w:spacing w:after="0" w:line="240" w:lineRule="auto"/>
        <w:ind w:firstLine="567"/>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 xml:space="preserve">На протяжении отчетного периода </w:t>
      </w:r>
      <w:r>
        <w:rPr>
          <w:rFonts w:ascii="Times New Roman" w:eastAsia="Calibri" w:hAnsi="Times New Roman" w:cs="Times New Roman"/>
          <w:sz w:val="28"/>
          <w:szCs w:val="28"/>
        </w:rPr>
        <w:t>Управлением Сельского хозяйства, природных ресурсов и экологии Слободзейского района</w:t>
      </w:r>
      <w:r w:rsidRPr="00F71CDB">
        <w:rPr>
          <w:rFonts w:ascii="Times New Roman" w:eastAsia="Calibri" w:hAnsi="Times New Roman" w:cs="Times New Roman"/>
          <w:sz w:val="28"/>
          <w:szCs w:val="28"/>
        </w:rPr>
        <w:t xml:space="preserve"> проводились следующие мероприятия:</w:t>
      </w:r>
    </w:p>
    <w:p w:rsidR="00FF001C" w:rsidRPr="00FF001C" w:rsidRDefault="00FF001C" w:rsidP="00FF001C">
      <w:pPr>
        <w:spacing w:after="0" w:line="240" w:lineRule="auto"/>
        <w:ind w:left="568"/>
        <w:jc w:val="both"/>
        <w:rPr>
          <w:rFonts w:ascii="Times New Roman" w:eastAsia="Calibri" w:hAnsi="Times New Roman" w:cs="Times New Roman"/>
          <w:sz w:val="28"/>
          <w:szCs w:val="28"/>
        </w:rPr>
      </w:pPr>
      <w:r w:rsidRPr="00FF001C">
        <w:rPr>
          <w:rFonts w:ascii="Times New Roman" w:eastAsia="Calibri" w:hAnsi="Times New Roman" w:cs="Times New Roman"/>
          <w:sz w:val="28"/>
          <w:szCs w:val="28"/>
        </w:rPr>
        <w:t>-осуществлялся контроль за технологией выращивания с/х культур (соблюдение   севооборотов);</w:t>
      </w:r>
    </w:p>
    <w:p w:rsidR="00FF001C" w:rsidRPr="00FF001C" w:rsidRDefault="00FF001C" w:rsidP="00FF001C">
      <w:pPr>
        <w:spacing w:after="0" w:line="240" w:lineRule="auto"/>
        <w:ind w:left="568"/>
        <w:jc w:val="both"/>
        <w:rPr>
          <w:rFonts w:ascii="Times New Roman" w:eastAsia="Calibri" w:hAnsi="Times New Roman" w:cs="Times New Roman"/>
          <w:sz w:val="28"/>
          <w:szCs w:val="28"/>
        </w:rPr>
      </w:pPr>
      <w:r w:rsidRPr="00FF001C">
        <w:rPr>
          <w:rFonts w:ascii="Times New Roman" w:eastAsia="Calibri" w:hAnsi="Times New Roman" w:cs="Times New Roman"/>
          <w:sz w:val="28"/>
          <w:szCs w:val="28"/>
        </w:rPr>
        <w:t>-  контроль за обрезкой в садах и виноградниках.</w:t>
      </w:r>
    </w:p>
    <w:p w:rsidR="00FF001C" w:rsidRPr="00FF001C" w:rsidRDefault="00FF001C" w:rsidP="00836E85">
      <w:pPr>
        <w:spacing w:after="0" w:line="240" w:lineRule="auto"/>
        <w:ind w:firstLine="568"/>
        <w:contextualSpacing/>
        <w:jc w:val="both"/>
        <w:rPr>
          <w:rFonts w:ascii="Times New Roman" w:eastAsia="Calibri" w:hAnsi="Times New Roman" w:cs="Times New Roman"/>
          <w:sz w:val="28"/>
          <w:szCs w:val="28"/>
        </w:rPr>
      </w:pPr>
      <w:r w:rsidRPr="00FF001C">
        <w:rPr>
          <w:rFonts w:ascii="Times New Roman" w:eastAsia="Calibri" w:hAnsi="Times New Roman" w:cs="Times New Roman"/>
          <w:sz w:val="28"/>
          <w:szCs w:val="28"/>
        </w:rPr>
        <w:t>Проводилась разъяснительная работа с землепользователями района и населением о вреде и борьбе с карантинными сорняками и вредителями. Осуществлялись обследование многолетних насаждений и составлялись акты на их   списание и раскорчевку.</w:t>
      </w:r>
    </w:p>
    <w:p w:rsidR="003D4BE2" w:rsidRPr="003D4BE2" w:rsidRDefault="003D4BE2" w:rsidP="003D4BE2">
      <w:pPr>
        <w:spacing w:after="0"/>
        <w:ind w:firstLine="709"/>
        <w:jc w:val="both"/>
        <w:rPr>
          <w:rFonts w:ascii="Times New Roman" w:hAnsi="Times New Roman" w:cs="Times New Roman"/>
          <w:sz w:val="28"/>
          <w:szCs w:val="28"/>
        </w:rPr>
      </w:pPr>
      <w:r w:rsidRPr="003D4BE2">
        <w:rPr>
          <w:rFonts w:ascii="Times New Roman" w:eastAsia="Times New Roman" w:hAnsi="Times New Roman" w:cs="Times New Roman"/>
          <w:sz w:val="28"/>
          <w:szCs w:val="28"/>
        </w:rPr>
        <w:t>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53</w:t>
      </w:r>
      <w:r w:rsidRPr="003D4BE2">
        <w:rPr>
          <w:rFonts w:ascii="Times New Roman" w:hAnsi="Times New Roman" w:cs="Times New Roman"/>
          <w:sz w:val="28"/>
          <w:szCs w:val="28"/>
        </w:rPr>
        <w:t xml:space="preserve"> договора с землепользователями на право пользования земельными участками, в том числе:</w:t>
      </w:r>
    </w:p>
    <w:p w:rsidR="003D4BE2" w:rsidRPr="003D4BE2" w:rsidRDefault="003D4BE2" w:rsidP="003D4BE2">
      <w:pPr>
        <w:spacing w:after="0"/>
        <w:ind w:firstLine="709"/>
        <w:jc w:val="both"/>
        <w:rPr>
          <w:rFonts w:ascii="Times New Roman" w:hAnsi="Times New Roman" w:cs="Times New Roman"/>
          <w:sz w:val="28"/>
          <w:szCs w:val="28"/>
        </w:rPr>
      </w:pPr>
      <w:r w:rsidRPr="003D4BE2">
        <w:rPr>
          <w:rFonts w:ascii="Times New Roman" w:hAnsi="Times New Roman" w:cs="Times New Roman"/>
          <w:sz w:val="28"/>
          <w:szCs w:val="28"/>
        </w:rPr>
        <w:t>- 36 на</w:t>
      </w:r>
      <w:r w:rsidRPr="00000BA1">
        <w:rPr>
          <w:rFonts w:ascii="Times New Roman" w:hAnsi="Times New Roman" w:cs="Times New Roman"/>
          <w:sz w:val="24"/>
          <w:szCs w:val="24"/>
        </w:rPr>
        <w:t xml:space="preserve"> </w:t>
      </w:r>
      <w:r w:rsidRPr="003D4BE2">
        <w:rPr>
          <w:rFonts w:ascii="Times New Roman" w:hAnsi="Times New Roman" w:cs="Times New Roman"/>
          <w:sz w:val="28"/>
          <w:szCs w:val="28"/>
        </w:rPr>
        <w:t>право долгосрочного пользования земельными участками;</w:t>
      </w:r>
    </w:p>
    <w:p w:rsidR="003D4BE2" w:rsidRPr="003D4BE2" w:rsidRDefault="003D4BE2" w:rsidP="003D4BE2">
      <w:pPr>
        <w:spacing w:after="0"/>
        <w:ind w:firstLine="709"/>
        <w:jc w:val="both"/>
        <w:rPr>
          <w:rFonts w:ascii="Times New Roman" w:hAnsi="Times New Roman" w:cs="Times New Roman"/>
          <w:sz w:val="28"/>
          <w:szCs w:val="28"/>
        </w:rPr>
      </w:pPr>
      <w:r w:rsidRPr="003D4BE2">
        <w:rPr>
          <w:rFonts w:ascii="Times New Roman" w:hAnsi="Times New Roman" w:cs="Times New Roman"/>
          <w:sz w:val="28"/>
          <w:szCs w:val="28"/>
        </w:rPr>
        <w:t>- 17 на право аренды земельными участками.</w:t>
      </w:r>
    </w:p>
    <w:p w:rsidR="003D4BE2" w:rsidRPr="003D4BE2" w:rsidRDefault="003D4BE2" w:rsidP="003D4BE2">
      <w:pPr>
        <w:spacing w:after="0"/>
        <w:ind w:firstLine="709"/>
        <w:jc w:val="both"/>
        <w:rPr>
          <w:rFonts w:ascii="Times New Roman" w:hAnsi="Times New Roman" w:cs="Times New Roman"/>
          <w:sz w:val="28"/>
          <w:szCs w:val="28"/>
        </w:rPr>
      </w:pPr>
      <w:r w:rsidRPr="003D4BE2">
        <w:rPr>
          <w:rFonts w:ascii="Times New Roman" w:hAnsi="Times New Roman" w:cs="Times New Roman"/>
          <w:sz w:val="28"/>
          <w:szCs w:val="28"/>
        </w:rPr>
        <w:t xml:space="preserve">Также были </w:t>
      </w:r>
      <w:r w:rsidRPr="003D4BE2">
        <w:rPr>
          <w:rFonts w:ascii="Times New Roman" w:eastAsia="Times New Roman" w:hAnsi="Times New Roman" w:cs="Times New Roman"/>
          <w:sz w:val="28"/>
          <w:szCs w:val="28"/>
        </w:rPr>
        <w:t>подготовлены и заключены</w:t>
      </w:r>
      <w:r w:rsidRPr="003D4BE2">
        <w:rPr>
          <w:rFonts w:ascii="Times New Roman" w:hAnsi="Times New Roman" w:cs="Times New Roman"/>
          <w:sz w:val="28"/>
          <w:szCs w:val="28"/>
        </w:rPr>
        <w:t xml:space="preserve"> 11 Соглашения о досрочном расторжении договоров с землепользователями, 38 дополнительных соглашений о внесении изменений в договора.</w:t>
      </w:r>
    </w:p>
    <w:p w:rsidR="003D4BE2" w:rsidRPr="003D4BE2" w:rsidRDefault="003D4BE2" w:rsidP="003D4BE2">
      <w:pPr>
        <w:spacing w:after="0"/>
        <w:ind w:firstLine="709"/>
        <w:jc w:val="both"/>
        <w:rPr>
          <w:rFonts w:ascii="Times New Roman" w:hAnsi="Times New Roman" w:cs="Times New Roman"/>
          <w:sz w:val="28"/>
          <w:szCs w:val="28"/>
        </w:rPr>
      </w:pPr>
      <w:r w:rsidRPr="003D4BE2">
        <w:rPr>
          <w:rFonts w:ascii="Times New Roman" w:hAnsi="Times New Roman" w:cs="Times New Roman"/>
          <w:sz w:val="28"/>
          <w:szCs w:val="28"/>
        </w:rPr>
        <w:t>За отчетный период подготовлены и направлены материалы в Министерство сельского хозяйства и природных ресурсов Приднестровской Молдавской Республики, для рассмотрения на рабочем совещании по определению землепользователей земельных участков, расположенных в районе города Слободзея и села Чобручи Слободзейского района (претенденты КФХ (глава Ротарь М.И.), ОО СРООР).</w:t>
      </w:r>
    </w:p>
    <w:p w:rsidR="003D4BE2" w:rsidRPr="003D4BE2" w:rsidRDefault="003D4BE2" w:rsidP="003D4BE2">
      <w:pPr>
        <w:spacing w:after="0" w:line="240" w:lineRule="auto"/>
        <w:ind w:firstLine="426"/>
        <w:jc w:val="both"/>
        <w:rPr>
          <w:rFonts w:ascii="Times New Roman" w:hAnsi="Times New Roman"/>
          <w:sz w:val="28"/>
          <w:szCs w:val="28"/>
        </w:rPr>
      </w:pPr>
      <w:r w:rsidRPr="003D4BE2">
        <w:rPr>
          <w:rFonts w:ascii="Times New Roman" w:hAnsi="Times New Roman"/>
          <w:sz w:val="28"/>
          <w:szCs w:val="28"/>
        </w:rPr>
        <w:t xml:space="preserve">В </w:t>
      </w:r>
      <w:r w:rsidRPr="003D4BE2">
        <w:rPr>
          <w:rFonts w:ascii="Times New Roman" w:hAnsi="Times New Roman"/>
          <w:sz w:val="28"/>
          <w:szCs w:val="28"/>
          <w:lang w:val="en-US"/>
        </w:rPr>
        <w:t>I</w:t>
      </w:r>
      <w:r w:rsidRPr="003D4BE2">
        <w:rPr>
          <w:rFonts w:ascii="Times New Roman" w:hAnsi="Times New Roman"/>
          <w:sz w:val="28"/>
          <w:szCs w:val="28"/>
        </w:rPr>
        <w:t xml:space="preserve"> полугодие 2021 года велся контроль за проведением весенне-полевых работ в районе и осуществление аналитической работы.</w:t>
      </w:r>
    </w:p>
    <w:p w:rsidR="003D4BE2" w:rsidRPr="003D4BE2" w:rsidRDefault="003D4BE2" w:rsidP="003D4BE2">
      <w:pPr>
        <w:spacing w:after="0" w:line="240" w:lineRule="auto"/>
        <w:ind w:firstLine="426"/>
        <w:jc w:val="both"/>
        <w:rPr>
          <w:rFonts w:ascii="Times New Roman" w:hAnsi="Times New Roman"/>
          <w:sz w:val="28"/>
          <w:szCs w:val="28"/>
        </w:rPr>
      </w:pPr>
      <w:r w:rsidRPr="003D4BE2">
        <w:rPr>
          <w:rFonts w:ascii="Times New Roman" w:hAnsi="Times New Roman"/>
          <w:sz w:val="28"/>
          <w:szCs w:val="28"/>
        </w:rPr>
        <w:t>Осуществлялся контроль за технологией выращивания с/х культур (соблюдение севооборотов, меры борьбы с вредителями, болезнями, сорняками), контроль за работой в садах и виноградниках, сбор оперативной информации.</w:t>
      </w:r>
    </w:p>
    <w:p w:rsidR="003D4BE2" w:rsidRPr="003D4BE2" w:rsidRDefault="003D4BE2" w:rsidP="003D4BE2">
      <w:pPr>
        <w:spacing w:after="0" w:line="240" w:lineRule="auto"/>
        <w:ind w:firstLine="426"/>
        <w:jc w:val="both"/>
        <w:rPr>
          <w:rFonts w:ascii="Times New Roman" w:hAnsi="Times New Roman"/>
          <w:sz w:val="28"/>
          <w:szCs w:val="28"/>
        </w:rPr>
      </w:pPr>
      <w:r w:rsidRPr="003D4BE2">
        <w:rPr>
          <w:rFonts w:ascii="Times New Roman" w:hAnsi="Times New Roman"/>
          <w:sz w:val="28"/>
          <w:szCs w:val="28"/>
        </w:rPr>
        <w:t>Проводилась разъяснительная работа с землепользователями района и населением о вреде и борьбе с карантинными сорняками и вредителями. Написаны и направлены всем землепользователям заказные письма с уведомлениями о необходимости очистки закрепленных и прилегающих территорий от амброзии полыннолистной.</w:t>
      </w:r>
    </w:p>
    <w:p w:rsidR="003D4BE2" w:rsidRPr="003D4BE2" w:rsidRDefault="003D4BE2" w:rsidP="003D4BE2">
      <w:pPr>
        <w:spacing w:after="0" w:line="240" w:lineRule="auto"/>
        <w:ind w:firstLine="426"/>
        <w:jc w:val="both"/>
        <w:rPr>
          <w:rFonts w:ascii="Times New Roman" w:hAnsi="Times New Roman"/>
          <w:sz w:val="28"/>
          <w:szCs w:val="28"/>
        </w:rPr>
      </w:pPr>
      <w:r w:rsidRPr="003D4BE2">
        <w:rPr>
          <w:rFonts w:ascii="Times New Roman" w:hAnsi="Times New Roman"/>
          <w:sz w:val="28"/>
          <w:szCs w:val="28"/>
        </w:rPr>
        <w:t xml:space="preserve"> Осуществлялись обследование многолетних насаждений и составлялись акты на их списание и раскорчевку. Подготовили и сдали </w:t>
      </w:r>
      <w:r w:rsidRPr="003D4BE2">
        <w:rPr>
          <w:rFonts w:ascii="Times New Roman" w:hAnsi="Times New Roman"/>
          <w:sz w:val="28"/>
          <w:szCs w:val="28"/>
        </w:rPr>
        <w:lastRenderedPageBreak/>
        <w:t>отчет о состоянии и движении многолетних насаждений (сады) на 1 января 2021 года и на 1 июля 2021 года по Слободзейскому району.</w:t>
      </w:r>
    </w:p>
    <w:p w:rsidR="003D4BE2" w:rsidRPr="003D4BE2" w:rsidRDefault="003D4BE2" w:rsidP="003D4BE2">
      <w:pPr>
        <w:spacing w:after="0" w:line="240" w:lineRule="auto"/>
        <w:ind w:firstLine="426"/>
        <w:jc w:val="both"/>
        <w:rPr>
          <w:rFonts w:ascii="Times New Roman" w:hAnsi="Times New Roman"/>
          <w:sz w:val="28"/>
          <w:szCs w:val="28"/>
        </w:rPr>
      </w:pPr>
      <w:r w:rsidRPr="003D4BE2">
        <w:rPr>
          <w:rFonts w:ascii="Times New Roman" w:hAnsi="Times New Roman"/>
          <w:sz w:val="28"/>
          <w:szCs w:val="28"/>
        </w:rPr>
        <w:t xml:space="preserve">В </w:t>
      </w:r>
      <w:r w:rsidRPr="003D4BE2">
        <w:rPr>
          <w:rFonts w:ascii="Times New Roman" w:hAnsi="Times New Roman"/>
          <w:sz w:val="28"/>
          <w:szCs w:val="28"/>
          <w:lang w:val="en-US"/>
        </w:rPr>
        <w:t>I</w:t>
      </w:r>
      <w:r w:rsidRPr="003D4BE2">
        <w:rPr>
          <w:rFonts w:ascii="Times New Roman" w:hAnsi="Times New Roman"/>
          <w:sz w:val="28"/>
          <w:szCs w:val="28"/>
        </w:rPr>
        <w:t xml:space="preserve"> полугодие 2021 год проведено обследований сельскохозяйственных угодий и составлены 18 актов в том числе:</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актов обследования – 14 шт.;</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акты перевода в плодоносящие насаждения – 6 шт.;</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акты раскорчевки – 6 шт.;</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xml:space="preserve"> - акты посадки многолетних насаждений– 5 шт.;</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акты приемки и оприходования молодых насаждений первого вода вегетации – 10 шт;</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акты гибели посевов и посадок сельскохозяйственных культур – 23 шт.;</w:t>
      </w:r>
    </w:p>
    <w:p w:rsidR="003D4BE2" w:rsidRPr="003D4BE2" w:rsidRDefault="003D4BE2" w:rsidP="003D4BE2">
      <w:pPr>
        <w:spacing w:after="0" w:line="240" w:lineRule="auto"/>
        <w:jc w:val="both"/>
        <w:rPr>
          <w:sz w:val="28"/>
          <w:szCs w:val="28"/>
        </w:rPr>
      </w:pPr>
      <w:r w:rsidRPr="003D4BE2">
        <w:rPr>
          <w:rFonts w:ascii="Times New Roman" w:hAnsi="Times New Roman"/>
          <w:sz w:val="28"/>
          <w:szCs w:val="28"/>
        </w:rPr>
        <w:t xml:space="preserve">           Велся мониторинг эффективного использования земельных участков землепользователей Слободзейского района. Специалисты (по развитию АПК) Слободзейского управления приняли участие в семинаре, организованной на площадке Министерства сельского хозяйства и природных ресурсов Приднестровской Молдавской Республики на тему «Применение лучших мировых практик технологий органического и традиционного земледелия».</w:t>
      </w:r>
      <w:r w:rsidRPr="003D4BE2">
        <w:rPr>
          <w:sz w:val="28"/>
          <w:szCs w:val="28"/>
        </w:rPr>
        <w:t xml:space="preserve"> </w:t>
      </w:r>
    </w:p>
    <w:p w:rsidR="003D4BE2" w:rsidRPr="003D4BE2" w:rsidRDefault="003D4BE2" w:rsidP="003D4BE2">
      <w:pPr>
        <w:spacing w:after="0" w:line="240" w:lineRule="auto"/>
        <w:ind w:firstLine="708"/>
        <w:jc w:val="both"/>
        <w:rPr>
          <w:rFonts w:ascii="Times New Roman" w:hAnsi="Times New Roman"/>
          <w:sz w:val="28"/>
          <w:szCs w:val="28"/>
        </w:rPr>
      </w:pPr>
      <w:r w:rsidRPr="003D4BE2">
        <w:rPr>
          <w:rFonts w:ascii="Times New Roman" w:hAnsi="Times New Roman"/>
          <w:sz w:val="28"/>
          <w:szCs w:val="28"/>
        </w:rPr>
        <w:t xml:space="preserve">Осуществлялась приемка Формы 24 С/Х за 2020 год  и 4 С/Х за </w:t>
      </w:r>
      <w:r w:rsidRPr="003D4BE2">
        <w:rPr>
          <w:rFonts w:ascii="Times New Roman" w:hAnsi="Times New Roman"/>
          <w:sz w:val="28"/>
          <w:szCs w:val="28"/>
          <w:lang w:val="en-US"/>
        </w:rPr>
        <w:t>I</w:t>
      </w:r>
      <w:r w:rsidRPr="003D4BE2">
        <w:rPr>
          <w:rFonts w:ascii="Times New Roman" w:hAnsi="Times New Roman"/>
          <w:sz w:val="28"/>
          <w:szCs w:val="28"/>
        </w:rPr>
        <w:t xml:space="preserve"> полугодие 2021 года.</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xml:space="preserve">            Проведен анализ состояния озимых культур, а также обследование их на предмет состояния после зимнего периода и готовности к уборке урожая.</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 xml:space="preserve">             Оперативная информация о ходе весенне</w:t>
      </w:r>
      <w:r>
        <w:rPr>
          <w:rFonts w:ascii="Times New Roman" w:hAnsi="Times New Roman"/>
          <w:sz w:val="28"/>
          <w:szCs w:val="28"/>
        </w:rPr>
        <w:t xml:space="preserve"> – </w:t>
      </w:r>
      <w:r w:rsidRPr="003D4BE2">
        <w:rPr>
          <w:rFonts w:ascii="Times New Roman" w:hAnsi="Times New Roman"/>
          <w:sz w:val="28"/>
          <w:szCs w:val="28"/>
        </w:rPr>
        <w:t>полевых</w:t>
      </w:r>
      <w:r>
        <w:rPr>
          <w:rFonts w:ascii="Times New Roman" w:hAnsi="Times New Roman"/>
          <w:sz w:val="28"/>
          <w:szCs w:val="28"/>
        </w:rPr>
        <w:t xml:space="preserve"> </w:t>
      </w:r>
      <w:r w:rsidRPr="003D4BE2">
        <w:rPr>
          <w:rFonts w:ascii="Times New Roman" w:hAnsi="Times New Roman"/>
          <w:sz w:val="28"/>
          <w:szCs w:val="28"/>
        </w:rPr>
        <w:t xml:space="preserve">и о ходе уборки урожая передается </w:t>
      </w:r>
      <w:proofErr w:type="gramStart"/>
      <w:r w:rsidRPr="003D4BE2">
        <w:rPr>
          <w:rFonts w:ascii="Times New Roman" w:hAnsi="Times New Roman"/>
          <w:sz w:val="28"/>
          <w:szCs w:val="28"/>
        </w:rPr>
        <w:t>два  раза</w:t>
      </w:r>
      <w:proofErr w:type="gramEnd"/>
      <w:r w:rsidRPr="003D4BE2">
        <w:rPr>
          <w:rFonts w:ascii="Times New Roman" w:hAnsi="Times New Roman"/>
          <w:sz w:val="28"/>
          <w:szCs w:val="28"/>
        </w:rPr>
        <w:t xml:space="preserve"> в неделю в Министерство сельского хозяйства.</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ab/>
        <w:t xml:space="preserve">Собраны заявления в количестве 292 (двести девяносто две) штук и составлен реестр на сумму 1270615 (один миллион двести семьдесят тысяч шестьсот пятнадцать) рублей 95 копеек у землепользователей Слободзейского района для выплаты безвозмездной помощи </w:t>
      </w:r>
      <w:proofErr w:type="gramStart"/>
      <w:r w:rsidRPr="003D4BE2">
        <w:rPr>
          <w:rFonts w:ascii="Times New Roman" w:hAnsi="Times New Roman"/>
          <w:sz w:val="28"/>
          <w:szCs w:val="28"/>
        </w:rPr>
        <w:t>Российской  Федерации</w:t>
      </w:r>
      <w:proofErr w:type="gramEnd"/>
      <w:r w:rsidRPr="003D4BE2">
        <w:rPr>
          <w:rFonts w:ascii="Times New Roman" w:hAnsi="Times New Roman"/>
          <w:sz w:val="28"/>
          <w:szCs w:val="28"/>
        </w:rPr>
        <w:t xml:space="preserve">. </w:t>
      </w:r>
    </w:p>
    <w:p w:rsidR="003D4BE2" w:rsidRPr="003D4BE2" w:rsidRDefault="003D4BE2" w:rsidP="003D4BE2">
      <w:pPr>
        <w:spacing w:after="0" w:line="240" w:lineRule="auto"/>
        <w:jc w:val="both"/>
        <w:rPr>
          <w:rFonts w:ascii="Times New Roman" w:hAnsi="Times New Roman"/>
          <w:sz w:val="28"/>
          <w:szCs w:val="28"/>
        </w:rPr>
      </w:pPr>
      <w:r w:rsidRPr="003D4BE2">
        <w:rPr>
          <w:rFonts w:ascii="Times New Roman" w:hAnsi="Times New Roman"/>
          <w:sz w:val="28"/>
          <w:szCs w:val="28"/>
        </w:rPr>
        <w:tab/>
        <w:t xml:space="preserve">Составлен готовой  отчет за 2020 год и </w:t>
      </w:r>
      <w:r w:rsidRPr="003D4BE2">
        <w:rPr>
          <w:rFonts w:ascii="Times New Roman" w:hAnsi="Times New Roman"/>
          <w:sz w:val="28"/>
          <w:szCs w:val="28"/>
          <w:lang w:val="en-US"/>
        </w:rPr>
        <w:t>I</w:t>
      </w:r>
      <w:r w:rsidRPr="003D4BE2">
        <w:rPr>
          <w:rFonts w:ascii="Times New Roman" w:hAnsi="Times New Roman"/>
          <w:sz w:val="28"/>
          <w:szCs w:val="28"/>
        </w:rPr>
        <w:t xml:space="preserve"> полугодие 2021 года о суммах дотации по дотированию объемов сдачи молока собственного производства на промышленную переработку отечественным производителям.</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ab/>
        <w:t xml:space="preserve">За </w:t>
      </w:r>
      <w:r w:rsidRPr="003D4BE2">
        <w:rPr>
          <w:rFonts w:ascii="Times New Roman" w:hAnsi="Times New Roman" w:cs="Times New Roman"/>
          <w:sz w:val="28"/>
          <w:szCs w:val="28"/>
          <w:lang w:val="en-US"/>
        </w:rPr>
        <w:t>I</w:t>
      </w:r>
      <w:r w:rsidRPr="003D4BE2">
        <w:rPr>
          <w:rFonts w:ascii="Times New Roman" w:hAnsi="Times New Roman" w:cs="Times New Roman"/>
          <w:sz w:val="28"/>
          <w:szCs w:val="28"/>
        </w:rPr>
        <w:t xml:space="preserve"> полугодие 2021 года в области охраны окружающей среды специалистами (по природопользованию) СУСХ,ПРиЭ проведено обследование 52-х объектов на предмет выполнения природоохранного Законодательства ПМР.</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w:t>
      </w:r>
      <w:proofErr w:type="gramStart"/>
      <w:r w:rsidRPr="003D4BE2">
        <w:rPr>
          <w:rFonts w:ascii="Times New Roman" w:hAnsi="Times New Roman" w:cs="Times New Roman"/>
          <w:sz w:val="28"/>
          <w:szCs w:val="28"/>
        </w:rPr>
        <w:t>Составлены  52</w:t>
      </w:r>
      <w:proofErr w:type="gramEnd"/>
      <w:r w:rsidRPr="003D4BE2">
        <w:rPr>
          <w:rFonts w:ascii="Times New Roman" w:hAnsi="Times New Roman" w:cs="Times New Roman"/>
          <w:sz w:val="28"/>
          <w:szCs w:val="28"/>
        </w:rPr>
        <w:t xml:space="preserve"> акта  обследования в том числе:</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для оформления разрешения на спецводопользования – 15 акта; </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по обследованию деревьев, подлежащих спилу – 12 актов; </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на предмет получения лесорубочного билета - 12</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снятие пломбы с приборов учета </w:t>
      </w:r>
      <w:proofErr w:type="gramStart"/>
      <w:r w:rsidRPr="003D4BE2">
        <w:rPr>
          <w:rFonts w:ascii="Times New Roman" w:hAnsi="Times New Roman" w:cs="Times New Roman"/>
          <w:sz w:val="28"/>
          <w:szCs w:val="28"/>
        </w:rPr>
        <w:t>арт.скважин</w:t>
      </w:r>
      <w:proofErr w:type="gramEnd"/>
      <w:r w:rsidRPr="003D4BE2">
        <w:rPr>
          <w:rFonts w:ascii="Times New Roman" w:hAnsi="Times New Roman" w:cs="Times New Roman"/>
          <w:sz w:val="28"/>
          <w:szCs w:val="28"/>
        </w:rPr>
        <w:t xml:space="preserve"> – 15 актов.</w:t>
      </w:r>
    </w:p>
    <w:p w:rsidR="003D4BE2" w:rsidRPr="003D4BE2" w:rsidRDefault="003D4BE2" w:rsidP="003D4BE2">
      <w:pPr>
        <w:spacing w:after="0"/>
        <w:ind w:firstLine="708"/>
        <w:jc w:val="both"/>
        <w:rPr>
          <w:rFonts w:ascii="Times New Roman" w:hAnsi="Times New Roman" w:cs="Times New Roman"/>
          <w:sz w:val="28"/>
          <w:szCs w:val="28"/>
        </w:rPr>
      </w:pPr>
      <w:r w:rsidRPr="003D4BE2">
        <w:rPr>
          <w:rFonts w:ascii="Times New Roman" w:hAnsi="Times New Roman" w:cs="Times New Roman"/>
          <w:sz w:val="28"/>
          <w:szCs w:val="28"/>
        </w:rPr>
        <w:lastRenderedPageBreak/>
        <w:t xml:space="preserve">В отчетном периоде принимали участие в работе комиссий, созданных при </w:t>
      </w:r>
      <w:proofErr w:type="gramStart"/>
      <w:r w:rsidRPr="003D4BE2">
        <w:rPr>
          <w:rFonts w:ascii="Times New Roman" w:hAnsi="Times New Roman" w:cs="Times New Roman"/>
          <w:sz w:val="28"/>
          <w:szCs w:val="28"/>
        </w:rPr>
        <w:t>гос.администрации</w:t>
      </w:r>
      <w:proofErr w:type="gramEnd"/>
      <w:r w:rsidRPr="003D4BE2">
        <w:rPr>
          <w:rFonts w:ascii="Times New Roman" w:hAnsi="Times New Roman" w:cs="Times New Roman"/>
          <w:sz w:val="28"/>
          <w:szCs w:val="28"/>
        </w:rPr>
        <w:t xml:space="preserve"> Слободзейского района в том, числе:</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w:t>
      </w:r>
      <w:proofErr w:type="gramStart"/>
      <w:r w:rsidRPr="003D4BE2">
        <w:rPr>
          <w:rFonts w:ascii="Times New Roman" w:hAnsi="Times New Roman" w:cs="Times New Roman"/>
          <w:sz w:val="28"/>
          <w:szCs w:val="28"/>
        </w:rPr>
        <w:t>меж.ведомственной</w:t>
      </w:r>
      <w:proofErr w:type="gramEnd"/>
      <w:r w:rsidRPr="003D4BE2">
        <w:rPr>
          <w:rFonts w:ascii="Times New Roman" w:hAnsi="Times New Roman" w:cs="Times New Roman"/>
          <w:sz w:val="28"/>
          <w:szCs w:val="28"/>
        </w:rPr>
        <w:t xml:space="preserve"> комиссии – 5 раз;</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по приемке объектов в эксплуатацию – 5 раза;</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административной комиссии – 5 раза.</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ab/>
        <w:t xml:space="preserve">Велся прием платежей за загрязнение окружающей среды и пользование природными ресурсами за VI квартал 2020 года и проводилась работа по формированию, сдачи годового отчета о природоохранной деятельности и состоянии окружающей природной среды  по Слободзейскому району. </w:t>
      </w:r>
    </w:p>
    <w:p w:rsidR="003D4BE2" w:rsidRPr="003D4BE2" w:rsidRDefault="003D4BE2" w:rsidP="003D4BE2">
      <w:pPr>
        <w:spacing w:after="0"/>
        <w:jc w:val="both"/>
        <w:rPr>
          <w:rFonts w:ascii="Times New Roman" w:hAnsi="Times New Roman" w:cs="Times New Roman"/>
          <w:sz w:val="28"/>
          <w:szCs w:val="28"/>
        </w:rPr>
      </w:pPr>
      <w:r w:rsidRPr="003D4BE2">
        <w:rPr>
          <w:rFonts w:ascii="Times New Roman" w:hAnsi="Times New Roman" w:cs="Times New Roman"/>
          <w:sz w:val="28"/>
          <w:szCs w:val="28"/>
        </w:rPr>
        <w:t xml:space="preserve">         Специалисты по природопользованию принимали участие в экологической акции «Первоцвет» и в проведение </w:t>
      </w:r>
      <w:r w:rsidRPr="003D4BE2">
        <w:rPr>
          <w:rFonts w:ascii="Times New Roman" w:hAnsi="Times New Roman" w:cs="Times New Roman"/>
          <w:sz w:val="28"/>
          <w:szCs w:val="28"/>
          <w:lang w:val="en-US"/>
        </w:rPr>
        <w:t>I</w:t>
      </w:r>
      <w:r w:rsidRPr="003D4BE2">
        <w:rPr>
          <w:rFonts w:ascii="Times New Roman" w:hAnsi="Times New Roman" w:cs="Times New Roman"/>
          <w:sz w:val="28"/>
          <w:szCs w:val="28"/>
        </w:rPr>
        <w:t>– го отборочного тура районного смотра- конкурса «Самый зеленый чистый город, поселок, село Слободзейског района.</w:t>
      </w:r>
    </w:p>
    <w:p w:rsidR="003D4BE2" w:rsidRDefault="003D4BE2" w:rsidP="003D4BE2">
      <w:pPr>
        <w:jc w:val="both"/>
        <w:rPr>
          <w:rFonts w:ascii="Times New Roman" w:hAnsi="Times New Roman" w:cs="Times New Roman"/>
        </w:rPr>
      </w:pPr>
      <w:r w:rsidRPr="003D4BE2">
        <w:rPr>
          <w:rFonts w:ascii="Times New Roman" w:hAnsi="Times New Roman" w:cs="Times New Roman"/>
          <w:sz w:val="28"/>
          <w:szCs w:val="28"/>
        </w:rPr>
        <w:t xml:space="preserve">         На основании Распоряжения Правительства Приднестровской Республики от 21 февраля 2021 года № 100р «Об утверждении плана мероприятий по профилактике появления и борьбе с амброзией полыннолистной» управление осуществляет выезды для проведения внеплановых контрольных мероприятий согласно утвержденного графика.</w:t>
      </w:r>
    </w:p>
    <w:p w:rsidR="00517FAD" w:rsidRPr="00641E46" w:rsidRDefault="00517FAD" w:rsidP="00517FAD">
      <w:pPr>
        <w:rPr>
          <w:sz w:val="28"/>
          <w:szCs w:val="28"/>
          <w:lang w:eastAsia="ru-RU"/>
        </w:rPr>
      </w:pPr>
    </w:p>
    <w:p w:rsidR="00517FAD" w:rsidRPr="00641E46" w:rsidRDefault="00517FAD" w:rsidP="00517FAD">
      <w:pPr>
        <w:rPr>
          <w:sz w:val="28"/>
          <w:szCs w:val="28"/>
          <w:lang w:eastAsia="ru-RU"/>
        </w:rPr>
      </w:pPr>
    </w:p>
    <w:p w:rsidR="00517FAD" w:rsidRDefault="00517FAD"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Default="003D4BE2" w:rsidP="00517FAD">
      <w:pPr>
        <w:rPr>
          <w:sz w:val="28"/>
          <w:szCs w:val="28"/>
          <w:lang w:eastAsia="ru-RU"/>
        </w:rPr>
      </w:pPr>
    </w:p>
    <w:p w:rsidR="003D4BE2" w:rsidRPr="00641E46" w:rsidRDefault="003D4BE2" w:rsidP="00517FAD">
      <w:pPr>
        <w:rPr>
          <w:sz w:val="28"/>
          <w:szCs w:val="28"/>
          <w:lang w:eastAsia="ru-RU"/>
        </w:rPr>
      </w:pPr>
    </w:p>
    <w:p w:rsidR="00517FAD" w:rsidRPr="00641E46" w:rsidRDefault="00517FAD" w:rsidP="00517FAD">
      <w:pPr>
        <w:rPr>
          <w:sz w:val="28"/>
          <w:szCs w:val="28"/>
          <w:lang w:eastAsia="ru-RU"/>
        </w:rPr>
      </w:pPr>
    </w:p>
    <w:p w:rsidR="00517FAD" w:rsidRPr="00641E46" w:rsidRDefault="00517FAD" w:rsidP="00517FAD">
      <w:pPr>
        <w:rPr>
          <w:sz w:val="28"/>
          <w:szCs w:val="28"/>
          <w:lang w:eastAsia="ru-RU"/>
        </w:rPr>
      </w:pPr>
    </w:p>
    <w:p w:rsidR="002B5781" w:rsidRPr="00B66F5B" w:rsidRDefault="003115DD" w:rsidP="00B66F5B">
      <w:pPr>
        <w:pStyle w:val="1"/>
        <w:jc w:val="center"/>
        <w:rPr>
          <w:rFonts w:cs="Times New Roman"/>
        </w:rPr>
      </w:pPr>
      <w:bookmarkStart w:id="8" w:name="_Toc504732483"/>
      <w:bookmarkStart w:id="9" w:name="_Toc504732831"/>
      <w:r w:rsidRPr="00B66F5B">
        <w:rPr>
          <w:rFonts w:cs="Times New Roman"/>
        </w:rPr>
        <w:lastRenderedPageBreak/>
        <w:t>6</w:t>
      </w:r>
      <w:r w:rsidR="00F804F3" w:rsidRPr="00B66F5B">
        <w:rPr>
          <w:rFonts w:cs="Times New Roman"/>
        </w:rPr>
        <w:t xml:space="preserve">. </w:t>
      </w:r>
      <w:r w:rsidR="00904D74" w:rsidRPr="00B66F5B">
        <w:rPr>
          <w:rFonts w:cs="Times New Roman"/>
        </w:rPr>
        <w:t>Дорожная отр</w:t>
      </w:r>
      <w:r w:rsidR="002B5781" w:rsidRPr="00B66F5B">
        <w:rPr>
          <w:rFonts w:cs="Times New Roman"/>
        </w:rPr>
        <w:t>а</w:t>
      </w:r>
      <w:r w:rsidR="00904D74" w:rsidRPr="00B66F5B">
        <w:rPr>
          <w:rFonts w:cs="Times New Roman"/>
        </w:rPr>
        <w:t>сль</w:t>
      </w:r>
      <w:bookmarkEnd w:id="8"/>
      <w:bookmarkEnd w:id="9"/>
      <w:r w:rsidR="00DD2B62" w:rsidRPr="00B66F5B">
        <w:rPr>
          <w:rFonts w:cs="Times New Roman"/>
        </w:rPr>
        <w:t>.</w:t>
      </w:r>
    </w:p>
    <w:p w:rsidR="00DD2B62" w:rsidRPr="00B66F5B" w:rsidRDefault="00DD2B62" w:rsidP="00B66F5B">
      <w:pPr>
        <w:spacing w:after="0"/>
        <w:jc w:val="both"/>
        <w:rPr>
          <w:sz w:val="28"/>
          <w:szCs w:val="28"/>
          <w:lang w:eastAsia="ru-RU"/>
        </w:rPr>
      </w:pPr>
    </w:p>
    <w:p w:rsidR="00861D04" w:rsidRPr="00B66F5B" w:rsidRDefault="00BF718C" w:rsidP="00B66F5B">
      <w:pPr>
        <w:spacing w:after="0" w:line="240" w:lineRule="auto"/>
        <w:ind w:firstLine="567"/>
        <w:jc w:val="both"/>
        <w:rPr>
          <w:rFonts w:ascii="Times New Roman" w:hAnsi="Times New Roman" w:cs="Times New Roman"/>
          <w:sz w:val="28"/>
          <w:szCs w:val="28"/>
        </w:rPr>
      </w:pPr>
      <w:r w:rsidRPr="00B66F5B">
        <w:rPr>
          <w:rFonts w:ascii="Times New Roman" w:hAnsi="Times New Roman" w:cs="Times New Roman"/>
          <w:sz w:val="28"/>
          <w:szCs w:val="28"/>
        </w:rPr>
        <w:t>Улично-доро</w:t>
      </w:r>
      <w:r w:rsidR="00390D18" w:rsidRPr="00B66F5B">
        <w:rPr>
          <w:rFonts w:ascii="Times New Roman" w:hAnsi="Times New Roman" w:cs="Times New Roman"/>
          <w:sz w:val="28"/>
          <w:szCs w:val="28"/>
        </w:rPr>
        <w:t>жная сеть Слободзейского района составляет 705,21 км дорог, находящихся в муниципальной собственности.</w:t>
      </w:r>
    </w:p>
    <w:p w:rsidR="00390D18" w:rsidRPr="00B66F5B" w:rsidRDefault="00632071" w:rsidP="00B66F5B">
      <w:pPr>
        <w:spacing w:after="0" w:line="240" w:lineRule="auto"/>
        <w:ind w:firstLine="567"/>
        <w:jc w:val="both"/>
        <w:rPr>
          <w:rFonts w:ascii="Times New Roman" w:hAnsi="Times New Roman" w:cs="Times New Roman"/>
          <w:sz w:val="28"/>
          <w:szCs w:val="28"/>
        </w:rPr>
      </w:pPr>
      <w:r w:rsidRPr="00B66F5B">
        <w:rPr>
          <w:rFonts w:ascii="Times New Roman" w:hAnsi="Times New Roman" w:cs="Times New Roman"/>
          <w:sz w:val="28"/>
          <w:szCs w:val="28"/>
        </w:rPr>
        <w:t>З</w:t>
      </w:r>
      <w:r w:rsidR="00390D18" w:rsidRPr="00B66F5B">
        <w:rPr>
          <w:rFonts w:ascii="Times New Roman" w:hAnsi="Times New Roman" w:cs="Times New Roman"/>
          <w:sz w:val="28"/>
          <w:szCs w:val="28"/>
        </w:rPr>
        <w:t>а счет средств Программы ра</w:t>
      </w:r>
      <w:r w:rsidRPr="00B66F5B">
        <w:rPr>
          <w:rFonts w:ascii="Times New Roman" w:hAnsi="Times New Roman" w:cs="Times New Roman"/>
          <w:sz w:val="28"/>
          <w:szCs w:val="28"/>
        </w:rPr>
        <w:t xml:space="preserve">звития дорожной </w:t>
      </w:r>
      <w:r w:rsidR="001734FF" w:rsidRPr="00B66F5B">
        <w:rPr>
          <w:rFonts w:ascii="Times New Roman" w:hAnsi="Times New Roman" w:cs="Times New Roman"/>
          <w:sz w:val="28"/>
          <w:szCs w:val="28"/>
        </w:rPr>
        <w:t>отрасли з</w:t>
      </w:r>
      <w:r w:rsidRPr="00B66F5B">
        <w:rPr>
          <w:rFonts w:ascii="Times New Roman" w:hAnsi="Times New Roman" w:cs="Times New Roman"/>
          <w:sz w:val="28"/>
          <w:szCs w:val="28"/>
        </w:rPr>
        <w:t>а</w:t>
      </w:r>
      <w:r w:rsidR="00D07910">
        <w:rPr>
          <w:rFonts w:ascii="Times New Roman" w:hAnsi="Times New Roman" w:cs="Times New Roman"/>
          <w:sz w:val="28"/>
          <w:szCs w:val="28"/>
        </w:rPr>
        <w:t xml:space="preserve"> </w:t>
      </w:r>
      <w:r w:rsidR="00D07910">
        <w:rPr>
          <w:rFonts w:ascii="Times New Roman" w:hAnsi="Times New Roman" w:cs="Times New Roman"/>
          <w:sz w:val="28"/>
          <w:szCs w:val="28"/>
          <w:lang w:val="en-US"/>
        </w:rPr>
        <w:t>I</w:t>
      </w:r>
      <w:r w:rsidR="00D07910">
        <w:rPr>
          <w:rFonts w:ascii="Times New Roman" w:hAnsi="Times New Roman" w:cs="Times New Roman"/>
          <w:sz w:val="28"/>
          <w:szCs w:val="28"/>
        </w:rPr>
        <w:t xml:space="preserve"> полугодие</w:t>
      </w:r>
      <w:r w:rsidR="001734FF" w:rsidRPr="00B66F5B">
        <w:rPr>
          <w:rFonts w:ascii="Times New Roman" w:hAnsi="Times New Roman" w:cs="Times New Roman"/>
          <w:sz w:val="28"/>
          <w:szCs w:val="28"/>
        </w:rPr>
        <w:t xml:space="preserve"> 20</w:t>
      </w:r>
      <w:r w:rsidR="00D07910">
        <w:rPr>
          <w:rFonts w:ascii="Times New Roman" w:hAnsi="Times New Roman" w:cs="Times New Roman"/>
          <w:sz w:val="28"/>
          <w:szCs w:val="28"/>
        </w:rPr>
        <w:t>2</w:t>
      </w:r>
      <w:r w:rsidR="003D4BE2">
        <w:rPr>
          <w:rFonts w:ascii="Times New Roman" w:hAnsi="Times New Roman" w:cs="Times New Roman"/>
          <w:sz w:val="28"/>
          <w:szCs w:val="28"/>
        </w:rPr>
        <w:t>1</w:t>
      </w:r>
      <w:r w:rsidRPr="00B66F5B">
        <w:rPr>
          <w:rFonts w:ascii="Times New Roman" w:hAnsi="Times New Roman" w:cs="Times New Roman"/>
          <w:sz w:val="28"/>
          <w:szCs w:val="28"/>
        </w:rPr>
        <w:t xml:space="preserve"> год</w:t>
      </w:r>
      <w:r w:rsidR="00D07910">
        <w:rPr>
          <w:rFonts w:ascii="Times New Roman" w:hAnsi="Times New Roman" w:cs="Times New Roman"/>
          <w:sz w:val="28"/>
          <w:szCs w:val="28"/>
        </w:rPr>
        <w:t>а</w:t>
      </w:r>
      <w:r w:rsidR="00390D18" w:rsidRPr="00B66F5B">
        <w:rPr>
          <w:rFonts w:ascii="Times New Roman" w:hAnsi="Times New Roman" w:cs="Times New Roman"/>
          <w:sz w:val="28"/>
          <w:szCs w:val="28"/>
        </w:rPr>
        <w:t xml:space="preserve"> государственной администрации Слободзейского района по автомобильным дорогам общего пользования, находящимся в м</w:t>
      </w:r>
      <w:r w:rsidR="0038360F" w:rsidRPr="00B66F5B">
        <w:rPr>
          <w:rFonts w:ascii="Times New Roman" w:hAnsi="Times New Roman" w:cs="Times New Roman"/>
          <w:sz w:val="28"/>
          <w:szCs w:val="28"/>
        </w:rPr>
        <w:t>униципальной собственности выполнены следующие виды работ:</w:t>
      </w:r>
    </w:p>
    <w:p w:rsidR="0038360F"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38360F" w:rsidRPr="00B66F5B">
        <w:rPr>
          <w:rFonts w:ascii="Times New Roman" w:hAnsi="Times New Roman" w:cs="Times New Roman"/>
          <w:sz w:val="28"/>
          <w:szCs w:val="28"/>
        </w:rPr>
        <w:t xml:space="preserve">стройство и ремонт асфальтобетонных покрытий площадью </w:t>
      </w:r>
      <w:r w:rsidR="0010729C">
        <w:rPr>
          <w:rFonts w:ascii="Times New Roman" w:hAnsi="Times New Roman" w:cs="Times New Roman"/>
          <w:sz w:val="28"/>
          <w:szCs w:val="28"/>
        </w:rPr>
        <w:t xml:space="preserve">        </w:t>
      </w:r>
      <w:r w:rsidR="00D07910">
        <w:rPr>
          <w:rFonts w:ascii="Times New Roman" w:hAnsi="Times New Roman" w:cs="Times New Roman"/>
          <w:sz w:val="28"/>
          <w:szCs w:val="28"/>
        </w:rPr>
        <w:t xml:space="preserve">  </w:t>
      </w:r>
      <w:r w:rsidR="0010729C">
        <w:rPr>
          <w:rFonts w:ascii="Times New Roman" w:hAnsi="Times New Roman" w:cs="Times New Roman"/>
          <w:sz w:val="28"/>
          <w:szCs w:val="28"/>
        </w:rPr>
        <w:t xml:space="preserve">  </w:t>
      </w:r>
      <w:r w:rsidR="003D4BE2">
        <w:rPr>
          <w:rFonts w:ascii="Times New Roman" w:hAnsi="Times New Roman" w:cs="Times New Roman"/>
          <w:sz w:val="28"/>
          <w:szCs w:val="28"/>
        </w:rPr>
        <w:t>6 498</w:t>
      </w:r>
      <w:r w:rsidR="00694BD5" w:rsidRPr="00B66F5B">
        <w:rPr>
          <w:rFonts w:ascii="Times New Roman" w:hAnsi="Times New Roman" w:cs="Times New Roman"/>
          <w:sz w:val="28"/>
          <w:szCs w:val="28"/>
        </w:rPr>
        <w:t xml:space="preserve"> </w:t>
      </w:r>
      <w:r w:rsidR="00A0504B">
        <w:rPr>
          <w:rFonts w:ascii="Times New Roman" w:hAnsi="Times New Roman" w:cs="Times New Roman"/>
          <w:sz w:val="28"/>
          <w:szCs w:val="28"/>
        </w:rPr>
        <w:t>кв.м</w:t>
      </w:r>
      <w:r w:rsidR="00694BD5" w:rsidRPr="00B66F5B">
        <w:rPr>
          <w:rFonts w:ascii="Times New Roman" w:hAnsi="Times New Roman" w:cs="Times New Roman"/>
          <w:sz w:val="28"/>
          <w:szCs w:val="28"/>
        </w:rPr>
        <w:t>.</w:t>
      </w:r>
    </w:p>
    <w:p w:rsidR="000249F9"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532EE2" w:rsidRPr="00B66F5B">
        <w:rPr>
          <w:rFonts w:ascii="Times New Roman" w:hAnsi="Times New Roman" w:cs="Times New Roman"/>
          <w:sz w:val="28"/>
          <w:szCs w:val="28"/>
        </w:rPr>
        <w:t xml:space="preserve">стройство и ремонт гравийных покрытий дорог площадью </w:t>
      </w:r>
      <w:r w:rsidR="003D4BE2">
        <w:rPr>
          <w:rFonts w:ascii="Times New Roman" w:hAnsi="Times New Roman" w:cs="Times New Roman"/>
          <w:sz w:val="28"/>
          <w:szCs w:val="28"/>
        </w:rPr>
        <w:t>6 195</w:t>
      </w:r>
      <w:r w:rsidR="000249F9" w:rsidRPr="00B66F5B">
        <w:rPr>
          <w:rFonts w:ascii="Times New Roman" w:hAnsi="Times New Roman" w:cs="Times New Roman"/>
          <w:sz w:val="28"/>
          <w:szCs w:val="28"/>
        </w:rPr>
        <w:t xml:space="preserve"> </w:t>
      </w:r>
      <w:r w:rsidR="00A0504B">
        <w:rPr>
          <w:rFonts w:ascii="Times New Roman" w:hAnsi="Times New Roman" w:cs="Times New Roman"/>
          <w:sz w:val="28"/>
          <w:szCs w:val="28"/>
        </w:rPr>
        <w:t>кв.м.</w:t>
      </w:r>
    </w:p>
    <w:p w:rsidR="000249F9"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р</w:t>
      </w:r>
      <w:r w:rsidR="00532EE2" w:rsidRPr="00B66F5B">
        <w:rPr>
          <w:rFonts w:ascii="Times New Roman" w:hAnsi="Times New Roman" w:cs="Times New Roman"/>
          <w:sz w:val="28"/>
          <w:szCs w:val="28"/>
        </w:rPr>
        <w:t xml:space="preserve">емонт и устройство тротуаров площадью </w:t>
      </w:r>
      <w:r w:rsidR="00257C10">
        <w:rPr>
          <w:rFonts w:ascii="Times New Roman" w:hAnsi="Times New Roman" w:cs="Times New Roman"/>
          <w:sz w:val="28"/>
          <w:szCs w:val="28"/>
        </w:rPr>
        <w:t>1 984</w:t>
      </w:r>
      <w:r w:rsidR="00A0504B">
        <w:rPr>
          <w:rFonts w:ascii="Times New Roman" w:hAnsi="Times New Roman" w:cs="Times New Roman"/>
          <w:sz w:val="28"/>
          <w:szCs w:val="28"/>
        </w:rPr>
        <w:t xml:space="preserve"> кв.м.</w:t>
      </w:r>
    </w:p>
    <w:p w:rsidR="0066505D"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я</w:t>
      </w:r>
      <w:r w:rsidR="0066505D" w:rsidRPr="00B66F5B">
        <w:rPr>
          <w:rFonts w:ascii="Times New Roman" w:hAnsi="Times New Roman" w:cs="Times New Roman"/>
          <w:sz w:val="28"/>
          <w:szCs w:val="28"/>
        </w:rPr>
        <w:t>мочный ремонт асфальто</w:t>
      </w:r>
      <w:r w:rsidR="00151211" w:rsidRPr="00B66F5B">
        <w:rPr>
          <w:rFonts w:ascii="Times New Roman" w:hAnsi="Times New Roman" w:cs="Times New Roman"/>
          <w:sz w:val="28"/>
          <w:szCs w:val="28"/>
        </w:rPr>
        <w:t xml:space="preserve">бетонных покрытий площадью </w:t>
      </w:r>
      <w:r w:rsidR="00257C10">
        <w:rPr>
          <w:rFonts w:ascii="Times New Roman" w:hAnsi="Times New Roman" w:cs="Times New Roman"/>
          <w:sz w:val="28"/>
          <w:szCs w:val="28"/>
        </w:rPr>
        <w:t>696</w:t>
      </w:r>
      <w:r w:rsidR="00C672FA">
        <w:rPr>
          <w:rFonts w:ascii="Times New Roman" w:hAnsi="Times New Roman" w:cs="Times New Roman"/>
          <w:sz w:val="28"/>
          <w:szCs w:val="28"/>
        </w:rPr>
        <w:t xml:space="preserve"> </w:t>
      </w:r>
      <w:r w:rsidR="00A0504B">
        <w:rPr>
          <w:rFonts w:ascii="Times New Roman" w:hAnsi="Times New Roman" w:cs="Times New Roman"/>
          <w:sz w:val="28"/>
          <w:szCs w:val="28"/>
        </w:rPr>
        <w:t>кв.м</w:t>
      </w:r>
      <w:r w:rsidR="0066505D" w:rsidRPr="00B66F5B">
        <w:rPr>
          <w:rFonts w:ascii="Times New Roman" w:hAnsi="Times New Roman" w:cs="Times New Roman"/>
          <w:sz w:val="28"/>
          <w:szCs w:val="28"/>
        </w:rPr>
        <w:t>.</w:t>
      </w:r>
    </w:p>
    <w:p w:rsidR="00B62B85" w:rsidRDefault="006465E9" w:rsidP="00B66F5B">
      <w:pPr>
        <w:spacing w:after="0" w:line="240" w:lineRule="auto"/>
        <w:ind w:left="567"/>
        <w:jc w:val="both"/>
        <w:rPr>
          <w:rFonts w:ascii="Times New Roman" w:hAnsi="Times New Roman" w:cs="Times New Roman"/>
          <w:sz w:val="28"/>
          <w:szCs w:val="28"/>
        </w:rPr>
      </w:pPr>
      <w:r w:rsidRPr="00B66F5B">
        <w:rPr>
          <w:rFonts w:ascii="Times New Roman" w:hAnsi="Times New Roman" w:cs="Times New Roman"/>
          <w:sz w:val="28"/>
          <w:szCs w:val="28"/>
        </w:rPr>
        <w:t xml:space="preserve">- </w:t>
      </w:r>
      <w:r w:rsidR="000B3E64" w:rsidRPr="00B66F5B">
        <w:rPr>
          <w:rFonts w:ascii="Times New Roman" w:hAnsi="Times New Roman" w:cs="Times New Roman"/>
          <w:sz w:val="28"/>
          <w:szCs w:val="28"/>
        </w:rPr>
        <w:t xml:space="preserve"> произведена з</w:t>
      </w:r>
      <w:r w:rsidR="00B62B85" w:rsidRPr="00B66F5B">
        <w:rPr>
          <w:rFonts w:ascii="Times New Roman" w:hAnsi="Times New Roman" w:cs="Times New Roman"/>
          <w:sz w:val="28"/>
          <w:szCs w:val="28"/>
        </w:rPr>
        <w:t>амена и установка доро</w:t>
      </w:r>
      <w:r w:rsidR="00B65676" w:rsidRPr="00B66F5B">
        <w:rPr>
          <w:rFonts w:ascii="Times New Roman" w:hAnsi="Times New Roman" w:cs="Times New Roman"/>
          <w:sz w:val="28"/>
          <w:szCs w:val="28"/>
        </w:rPr>
        <w:t>жн</w:t>
      </w:r>
      <w:r w:rsidR="004C0069" w:rsidRPr="00B66F5B">
        <w:rPr>
          <w:rFonts w:ascii="Times New Roman" w:hAnsi="Times New Roman" w:cs="Times New Roman"/>
          <w:sz w:val="28"/>
          <w:szCs w:val="28"/>
        </w:rPr>
        <w:t xml:space="preserve">ых знаков, в количестве </w:t>
      </w:r>
      <w:r w:rsidR="0010729C">
        <w:rPr>
          <w:rFonts w:ascii="Times New Roman" w:hAnsi="Times New Roman" w:cs="Times New Roman"/>
          <w:sz w:val="28"/>
          <w:szCs w:val="28"/>
        </w:rPr>
        <w:t xml:space="preserve">    </w:t>
      </w:r>
      <w:r w:rsidR="00257C10">
        <w:rPr>
          <w:rFonts w:ascii="Times New Roman" w:hAnsi="Times New Roman" w:cs="Times New Roman"/>
          <w:sz w:val="28"/>
          <w:szCs w:val="28"/>
        </w:rPr>
        <w:t>17</w:t>
      </w:r>
      <w:r w:rsidR="004C0069" w:rsidRPr="00B66F5B">
        <w:rPr>
          <w:rFonts w:ascii="Times New Roman" w:hAnsi="Times New Roman" w:cs="Times New Roman"/>
          <w:sz w:val="28"/>
          <w:szCs w:val="28"/>
        </w:rPr>
        <w:t xml:space="preserve"> </w:t>
      </w:r>
      <w:r w:rsidR="00570E67" w:rsidRPr="00B66F5B">
        <w:rPr>
          <w:rFonts w:ascii="Times New Roman" w:hAnsi="Times New Roman" w:cs="Times New Roman"/>
          <w:sz w:val="28"/>
          <w:szCs w:val="28"/>
        </w:rPr>
        <w:t>шт.</w:t>
      </w:r>
    </w:p>
    <w:p w:rsidR="004155E3" w:rsidRDefault="004155E3" w:rsidP="004155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ремонт площадок территорий общеобразовательных учреждений – </w:t>
      </w:r>
      <w:r w:rsidR="00257C10">
        <w:rPr>
          <w:rFonts w:ascii="Times New Roman" w:hAnsi="Times New Roman" w:cs="Times New Roman"/>
          <w:sz w:val="28"/>
          <w:szCs w:val="28"/>
        </w:rPr>
        <w:t xml:space="preserve">  1 578</w:t>
      </w:r>
      <w:r>
        <w:rPr>
          <w:rFonts w:ascii="Times New Roman" w:hAnsi="Times New Roman" w:cs="Times New Roman"/>
          <w:sz w:val="28"/>
          <w:szCs w:val="28"/>
        </w:rPr>
        <w:t xml:space="preserve"> </w:t>
      </w:r>
      <w:r w:rsidR="0010729C">
        <w:rPr>
          <w:rFonts w:ascii="Times New Roman" w:hAnsi="Times New Roman" w:cs="Times New Roman"/>
          <w:sz w:val="28"/>
          <w:szCs w:val="28"/>
        </w:rPr>
        <w:t>кв.м.</w:t>
      </w:r>
    </w:p>
    <w:p w:rsidR="00916A96" w:rsidRDefault="00916A96" w:rsidP="004155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укладка тротуарной плитки </w:t>
      </w:r>
      <w:r w:rsidR="00257C10">
        <w:rPr>
          <w:rFonts w:ascii="Times New Roman" w:hAnsi="Times New Roman" w:cs="Times New Roman"/>
          <w:sz w:val="28"/>
          <w:szCs w:val="28"/>
        </w:rPr>
        <w:t>3 562</w:t>
      </w:r>
      <w:r>
        <w:rPr>
          <w:rFonts w:ascii="Times New Roman" w:hAnsi="Times New Roman" w:cs="Times New Roman"/>
          <w:sz w:val="28"/>
          <w:szCs w:val="28"/>
        </w:rPr>
        <w:t xml:space="preserve"> кв.м.</w:t>
      </w:r>
    </w:p>
    <w:p w:rsidR="00916A96" w:rsidRDefault="00916A96" w:rsidP="004155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F2B">
        <w:rPr>
          <w:rFonts w:ascii="Times New Roman" w:hAnsi="Times New Roman" w:cs="Times New Roman"/>
          <w:sz w:val="28"/>
          <w:szCs w:val="28"/>
        </w:rPr>
        <w:t xml:space="preserve">устройство сетей уличного освещения </w:t>
      </w:r>
      <w:r w:rsidR="00257C10">
        <w:rPr>
          <w:rFonts w:ascii="Times New Roman" w:hAnsi="Times New Roman" w:cs="Times New Roman"/>
          <w:sz w:val="28"/>
          <w:szCs w:val="28"/>
        </w:rPr>
        <w:t>5 063</w:t>
      </w:r>
      <w:r w:rsidR="00107F2B">
        <w:rPr>
          <w:rFonts w:ascii="Times New Roman" w:hAnsi="Times New Roman" w:cs="Times New Roman"/>
          <w:sz w:val="28"/>
          <w:szCs w:val="28"/>
        </w:rPr>
        <w:t xml:space="preserve"> м. (</w:t>
      </w:r>
      <w:r w:rsidR="00257C10">
        <w:rPr>
          <w:rFonts w:ascii="Times New Roman" w:hAnsi="Times New Roman" w:cs="Times New Roman"/>
          <w:sz w:val="28"/>
          <w:szCs w:val="28"/>
        </w:rPr>
        <w:t>73</w:t>
      </w:r>
      <w:r w:rsidR="00107F2B">
        <w:rPr>
          <w:rFonts w:ascii="Times New Roman" w:hAnsi="Times New Roman" w:cs="Times New Roman"/>
          <w:sz w:val="28"/>
          <w:szCs w:val="28"/>
        </w:rPr>
        <w:t xml:space="preserve"> светильник</w:t>
      </w:r>
      <w:r w:rsidR="00257C10">
        <w:rPr>
          <w:rFonts w:ascii="Times New Roman" w:hAnsi="Times New Roman" w:cs="Times New Roman"/>
          <w:sz w:val="28"/>
          <w:szCs w:val="28"/>
        </w:rPr>
        <w:t>а</w:t>
      </w:r>
      <w:r w:rsidR="00107F2B">
        <w:rPr>
          <w:rFonts w:ascii="Times New Roman" w:hAnsi="Times New Roman" w:cs="Times New Roman"/>
          <w:sz w:val="28"/>
          <w:szCs w:val="28"/>
        </w:rPr>
        <w:t xml:space="preserve">). </w:t>
      </w:r>
    </w:p>
    <w:p w:rsidR="00916A96" w:rsidRPr="00B66F5B" w:rsidRDefault="00916A96" w:rsidP="004155E3">
      <w:pPr>
        <w:spacing w:after="0" w:line="240" w:lineRule="auto"/>
        <w:ind w:left="567"/>
        <w:jc w:val="both"/>
        <w:rPr>
          <w:rFonts w:ascii="Times New Roman" w:hAnsi="Times New Roman" w:cs="Times New Roman"/>
          <w:sz w:val="28"/>
          <w:szCs w:val="28"/>
        </w:rPr>
      </w:pPr>
    </w:p>
    <w:p w:rsidR="004155E3" w:rsidRPr="00B66F5B" w:rsidRDefault="004155E3" w:rsidP="00B66F5B">
      <w:pPr>
        <w:spacing w:after="0" w:line="240" w:lineRule="auto"/>
        <w:ind w:left="567"/>
        <w:jc w:val="both"/>
        <w:rPr>
          <w:rFonts w:ascii="Times New Roman" w:hAnsi="Times New Roman" w:cs="Times New Roman"/>
          <w:sz w:val="28"/>
          <w:szCs w:val="28"/>
        </w:rPr>
      </w:pPr>
    </w:p>
    <w:p w:rsidR="00C42505" w:rsidRPr="00B66F5B" w:rsidRDefault="00C42505"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Default="006465E9" w:rsidP="00B66F5B">
      <w:pPr>
        <w:spacing w:after="0" w:line="240" w:lineRule="auto"/>
        <w:ind w:left="927" w:hanging="360"/>
        <w:jc w:val="both"/>
        <w:rPr>
          <w:rFonts w:ascii="Times New Roman" w:hAnsi="Times New Roman" w:cs="Times New Roman"/>
          <w:sz w:val="28"/>
          <w:szCs w:val="28"/>
        </w:rPr>
      </w:pPr>
    </w:p>
    <w:p w:rsidR="00107F2B" w:rsidRDefault="00107F2B" w:rsidP="00B66F5B">
      <w:pPr>
        <w:spacing w:after="0" w:line="240" w:lineRule="auto"/>
        <w:ind w:left="927" w:hanging="360"/>
        <w:jc w:val="both"/>
        <w:rPr>
          <w:rFonts w:ascii="Times New Roman" w:hAnsi="Times New Roman" w:cs="Times New Roman"/>
          <w:sz w:val="28"/>
          <w:szCs w:val="28"/>
        </w:rPr>
      </w:pPr>
    </w:p>
    <w:p w:rsidR="00CF78EC" w:rsidRDefault="00CF78EC" w:rsidP="00B66F5B">
      <w:pPr>
        <w:spacing w:after="0" w:line="240" w:lineRule="auto"/>
        <w:ind w:left="927" w:hanging="360"/>
        <w:jc w:val="both"/>
        <w:rPr>
          <w:rFonts w:ascii="Times New Roman" w:hAnsi="Times New Roman" w:cs="Times New Roman"/>
          <w:sz w:val="28"/>
          <w:szCs w:val="28"/>
        </w:rPr>
      </w:pPr>
    </w:p>
    <w:p w:rsidR="00107F2B" w:rsidRPr="00B66F5B" w:rsidRDefault="00107F2B"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E76401" w:rsidRPr="00B66F5B" w:rsidRDefault="00A63502" w:rsidP="00B66F5B">
      <w:pPr>
        <w:pStyle w:val="1"/>
        <w:jc w:val="center"/>
        <w:rPr>
          <w:rFonts w:cs="Times New Roman"/>
        </w:rPr>
      </w:pPr>
      <w:bookmarkStart w:id="10" w:name="_Toc504732484"/>
      <w:bookmarkStart w:id="11" w:name="_Toc504732832"/>
      <w:r w:rsidRPr="00B66F5B">
        <w:rPr>
          <w:rFonts w:cs="Times New Roman"/>
        </w:rPr>
        <w:lastRenderedPageBreak/>
        <w:t>7</w:t>
      </w:r>
      <w:r w:rsidR="00D540EE" w:rsidRPr="00B66F5B">
        <w:rPr>
          <w:rFonts w:cs="Times New Roman"/>
        </w:rPr>
        <w:t>.</w:t>
      </w:r>
      <w:r w:rsidR="00B62B85" w:rsidRPr="00B66F5B">
        <w:rPr>
          <w:rFonts w:cs="Times New Roman"/>
        </w:rPr>
        <w:t>Социальная политика</w:t>
      </w:r>
      <w:bookmarkEnd w:id="10"/>
      <w:bookmarkEnd w:id="11"/>
    </w:p>
    <w:p w:rsidR="006465E9" w:rsidRPr="00B66F5B" w:rsidRDefault="006465E9" w:rsidP="00B66F5B">
      <w:pPr>
        <w:jc w:val="both"/>
        <w:rPr>
          <w:lang w:eastAsia="ru-RU"/>
        </w:rPr>
      </w:pPr>
    </w:p>
    <w:p w:rsidR="00B53E71" w:rsidRPr="00B9489C" w:rsidRDefault="00213FB5" w:rsidP="00B66F5B">
      <w:pPr>
        <w:jc w:val="both"/>
        <w:rPr>
          <w:sz w:val="28"/>
          <w:szCs w:val="28"/>
          <w:u w:val="single"/>
          <w:lang w:eastAsia="ru-RU"/>
        </w:rPr>
      </w:pPr>
      <w:r w:rsidRPr="00B9489C">
        <w:rPr>
          <w:rFonts w:ascii="Times New Roman" w:eastAsia="Times New Roman" w:hAnsi="Times New Roman" w:cs="Times New Roman"/>
          <w:b/>
          <w:sz w:val="28"/>
          <w:szCs w:val="28"/>
          <w:u w:val="single"/>
          <w:lang w:eastAsia="ru-RU"/>
        </w:rPr>
        <w:t>М</w:t>
      </w:r>
      <w:r w:rsidR="008128F6" w:rsidRPr="00B9489C">
        <w:rPr>
          <w:rFonts w:ascii="Times New Roman" w:eastAsia="Times New Roman" w:hAnsi="Times New Roman" w:cs="Times New Roman"/>
          <w:b/>
          <w:sz w:val="28"/>
          <w:szCs w:val="28"/>
          <w:u w:val="single"/>
          <w:lang w:eastAsia="ru-RU"/>
        </w:rPr>
        <w:t>У</w:t>
      </w:r>
      <w:r w:rsidRPr="00B9489C">
        <w:rPr>
          <w:rFonts w:ascii="Times New Roman" w:eastAsia="Times New Roman" w:hAnsi="Times New Roman" w:cs="Times New Roman"/>
          <w:b/>
          <w:sz w:val="28"/>
          <w:szCs w:val="28"/>
          <w:u w:val="single"/>
          <w:lang w:eastAsia="ru-RU"/>
        </w:rPr>
        <w:t xml:space="preserve"> «Слободзейское районное у</w:t>
      </w:r>
      <w:r w:rsidR="008128F6" w:rsidRPr="00B9489C">
        <w:rPr>
          <w:rFonts w:ascii="Times New Roman" w:eastAsia="Times New Roman" w:hAnsi="Times New Roman" w:cs="Times New Roman"/>
          <w:b/>
          <w:sz w:val="28"/>
          <w:szCs w:val="28"/>
          <w:u w:val="single"/>
          <w:lang w:eastAsia="ru-RU"/>
        </w:rPr>
        <w:t>правление народного образования</w:t>
      </w:r>
      <w:r w:rsidRPr="00B9489C">
        <w:rPr>
          <w:rFonts w:ascii="Times New Roman" w:eastAsia="Times New Roman" w:hAnsi="Times New Roman" w:cs="Times New Roman"/>
          <w:b/>
          <w:sz w:val="28"/>
          <w:szCs w:val="28"/>
          <w:u w:val="single"/>
          <w:lang w:eastAsia="ru-RU"/>
        </w:rPr>
        <w:t>»</w:t>
      </w:r>
      <w:r w:rsidR="008902EC" w:rsidRPr="00B9489C">
        <w:rPr>
          <w:rFonts w:ascii="Times New Roman" w:eastAsia="Times New Roman" w:hAnsi="Times New Roman" w:cs="Times New Roman"/>
          <w:b/>
          <w:sz w:val="28"/>
          <w:szCs w:val="28"/>
          <w:u w:val="single"/>
          <w:lang w:eastAsia="ru-RU"/>
        </w:rPr>
        <w:t>.</w:t>
      </w:r>
    </w:p>
    <w:p w:rsidR="00CF78EC" w:rsidRPr="00CF78EC" w:rsidRDefault="00CF78EC" w:rsidP="00CF78EC">
      <w:pPr>
        <w:numPr>
          <w:ilvl w:val="0"/>
          <w:numId w:val="38"/>
        </w:numPr>
        <w:tabs>
          <w:tab w:val="clear" w:pos="1069"/>
          <w:tab w:val="num" w:pos="360"/>
        </w:tabs>
        <w:spacing w:after="0" w:line="240" w:lineRule="auto"/>
        <w:ind w:left="360"/>
        <w:jc w:val="both"/>
        <w:rPr>
          <w:rFonts w:ascii="Times New Roman" w:hAnsi="Times New Roman"/>
          <w:b/>
          <w:sz w:val="28"/>
          <w:szCs w:val="28"/>
        </w:rPr>
      </w:pPr>
      <w:r w:rsidRPr="00CF78EC">
        <w:rPr>
          <w:rFonts w:ascii="Times New Roman" w:hAnsi="Times New Roman"/>
          <w:b/>
          <w:sz w:val="28"/>
          <w:szCs w:val="28"/>
        </w:rPr>
        <w:t>Дошкольное образование:</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Всего детей по населенным пунктам района: от 0 до 7 лет – 5938 детей.</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Посещают детские сады дети от 1,5 до 7 лет – 3846 детей.</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Из них: по Слободзейскому району и г.</w:t>
      </w:r>
      <w:r w:rsidR="00FC0C53">
        <w:rPr>
          <w:rFonts w:ascii="Times New Roman" w:hAnsi="Times New Roman"/>
          <w:sz w:val="28"/>
          <w:szCs w:val="28"/>
        </w:rPr>
        <w:t xml:space="preserve"> </w:t>
      </w:r>
      <w:r w:rsidRPr="00CF78EC">
        <w:rPr>
          <w:rFonts w:ascii="Times New Roman" w:hAnsi="Times New Roman"/>
          <w:sz w:val="28"/>
          <w:szCs w:val="28"/>
        </w:rPr>
        <w:t xml:space="preserve">Слободзея – 2885 детей; другие города (Тирасполь, Бендеры, Днестровск) – 639 детей. </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Общий процент охвата детей от 1,5 до 7 лет – 69%</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xml:space="preserve">Не посещают детские сады от 1,5 до 7 лет – 31 % детей </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на начало и на конец отчетного периода составляет – 24,7%.</w:t>
      </w:r>
    </w:p>
    <w:p w:rsidR="00CF78EC" w:rsidRPr="00CF78EC" w:rsidRDefault="00CF78EC" w:rsidP="00CF78EC">
      <w:pPr>
        <w:spacing w:after="0" w:line="240" w:lineRule="auto"/>
        <w:jc w:val="both"/>
        <w:rPr>
          <w:rFonts w:ascii="Times New Roman" w:hAnsi="Times New Roman"/>
          <w:b/>
          <w:sz w:val="28"/>
          <w:szCs w:val="28"/>
        </w:rPr>
      </w:pPr>
      <w:r w:rsidRPr="00CF78EC">
        <w:rPr>
          <w:rFonts w:ascii="Times New Roman" w:hAnsi="Times New Roman"/>
          <w:b/>
          <w:sz w:val="28"/>
          <w:szCs w:val="28"/>
        </w:rPr>
        <w:t>2.  Общее и дополнительное образование:</w:t>
      </w:r>
      <w:r w:rsidRPr="00CF78EC">
        <w:rPr>
          <w:rFonts w:ascii="Times New Roman" w:hAnsi="Times New Roman"/>
          <w:sz w:val="28"/>
          <w:szCs w:val="28"/>
        </w:rPr>
        <w:t xml:space="preserve"> </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 на конец отчетного периода составляет – 15,8%.</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xml:space="preserve">        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w:t>
      </w:r>
      <w:proofErr w:type="gramStart"/>
      <w:r w:rsidRPr="00CF78EC">
        <w:rPr>
          <w:rFonts w:ascii="Times New Roman" w:hAnsi="Times New Roman"/>
          <w:sz w:val="28"/>
          <w:szCs w:val="28"/>
        </w:rPr>
        <w:t>на отчетного периода</w:t>
      </w:r>
      <w:proofErr w:type="gramEnd"/>
      <w:r w:rsidRPr="00CF78EC">
        <w:rPr>
          <w:rFonts w:ascii="Times New Roman" w:hAnsi="Times New Roman"/>
          <w:sz w:val="28"/>
          <w:szCs w:val="28"/>
        </w:rPr>
        <w:t xml:space="preserve"> – 44%.</w:t>
      </w:r>
    </w:p>
    <w:p w:rsidR="00CF78EC" w:rsidRPr="00CF78EC" w:rsidRDefault="00CF78EC" w:rsidP="00CF78EC">
      <w:pPr>
        <w:numPr>
          <w:ilvl w:val="0"/>
          <w:numId w:val="39"/>
        </w:numPr>
        <w:tabs>
          <w:tab w:val="clear" w:pos="1069"/>
          <w:tab w:val="num" w:pos="360"/>
        </w:tabs>
        <w:spacing w:after="0" w:line="240" w:lineRule="auto"/>
        <w:ind w:left="360"/>
        <w:jc w:val="both"/>
        <w:rPr>
          <w:rFonts w:ascii="Times New Roman" w:hAnsi="Times New Roman"/>
          <w:sz w:val="28"/>
          <w:szCs w:val="28"/>
        </w:rPr>
      </w:pPr>
      <w:r w:rsidRPr="00CF78EC">
        <w:rPr>
          <w:rFonts w:ascii="Times New Roman" w:hAnsi="Times New Roman"/>
          <w:sz w:val="28"/>
          <w:szCs w:val="28"/>
        </w:rPr>
        <w:t xml:space="preserve">На 01.06.2021 г. в школах района обучается 6514учащийся. </w:t>
      </w:r>
    </w:p>
    <w:p w:rsidR="00CF78EC" w:rsidRPr="00CF78EC" w:rsidRDefault="00CF78EC" w:rsidP="00CF78EC">
      <w:pPr>
        <w:numPr>
          <w:ilvl w:val="0"/>
          <w:numId w:val="39"/>
        </w:numPr>
        <w:tabs>
          <w:tab w:val="clear" w:pos="1069"/>
          <w:tab w:val="num" w:pos="360"/>
        </w:tabs>
        <w:spacing w:after="0" w:line="240" w:lineRule="auto"/>
        <w:ind w:left="360"/>
        <w:jc w:val="both"/>
        <w:rPr>
          <w:rFonts w:ascii="Times New Roman" w:hAnsi="Times New Roman"/>
          <w:sz w:val="28"/>
          <w:szCs w:val="28"/>
        </w:rPr>
      </w:pPr>
      <w:r w:rsidRPr="00CF78EC">
        <w:rPr>
          <w:rFonts w:ascii="Times New Roman" w:hAnsi="Times New Roman"/>
          <w:sz w:val="28"/>
          <w:szCs w:val="28"/>
        </w:rPr>
        <w:t>В период с 1.01.2021 по 01.06.2021 г. проведены следующие мероприятия:</w:t>
      </w:r>
    </w:p>
    <w:p w:rsidR="00CF78EC" w:rsidRPr="00CF78EC" w:rsidRDefault="00AE1598" w:rsidP="00CF78EC">
      <w:pPr>
        <w:spacing w:after="0" w:line="240" w:lineRule="auto"/>
        <w:jc w:val="both"/>
        <w:rPr>
          <w:rFonts w:ascii="Times New Roman" w:hAnsi="Times New Roman"/>
          <w:color w:val="292929"/>
          <w:sz w:val="28"/>
          <w:szCs w:val="28"/>
        </w:rPr>
      </w:pPr>
      <w:r>
        <w:rPr>
          <w:rFonts w:ascii="Times New Roman" w:hAnsi="Times New Roman"/>
          <w:sz w:val="28"/>
          <w:szCs w:val="28"/>
        </w:rPr>
        <w:t xml:space="preserve">          </w:t>
      </w:r>
      <w:r w:rsidR="00CF78EC" w:rsidRPr="00CF78EC">
        <w:rPr>
          <w:rFonts w:ascii="Times New Roman" w:hAnsi="Times New Roman"/>
          <w:sz w:val="28"/>
          <w:szCs w:val="28"/>
        </w:rPr>
        <w:t xml:space="preserve">Согласно утвержденному графику </w:t>
      </w:r>
      <w:proofErr w:type="gramStart"/>
      <w:r w:rsidR="00CF78EC" w:rsidRPr="00CF78EC">
        <w:rPr>
          <w:rFonts w:ascii="Times New Roman" w:hAnsi="Times New Roman"/>
          <w:sz w:val="28"/>
          <w:szCs w:val="28"/>
        </w:rPr>
        <w:t>за 1 полугодие</w:t>
      </w:r>
      <w:proofErr w:type="gramEnd"/>
      <w:r w:rsidR="00CF78EC" w:rsidRPr="00CF78EC">
        <w:rPr>
          <w:rFonts w:ascii="Times New Roman" w:hAnsi="Times New Roman"/>
          <w:sz w:val="28"/>
          <w:szCs w:val="28"/>
        </w:rPr>
        <w:t xml:space="preserve"> 2021 год аттестованы 2 педагога на высшую категорию, 35 педагогов на </w:t>
      </w:r>
      <w:r w:rsidR="00CF78EC" w:rsidRPr="00CF78EC">
        <w:rPr>
          <w:rFonts w:ascii="Times New Roman" w:hAnsi="Times New Roman"/>
          <w:sz w:val="28"/>
          <w:szCs w:val="28"/>
          <w:lang w:val="en-US"/>
        </w:rPr>
        <w:t>I</w:t>
      </w:r>
      <w:r w:rsidR="00CF78EC" w:rsidRPr="00CF78EC">
        <w:rPr>
          <w:rFonts w:ascii="Times New Roman" w:hAnsi="Times New Roman"/>
          <w:sz w:val="28"/>
          <w:szCs w:val="28"/>
        </w:rPr>
        <w:t xml:space="preserve"> квалификационную категорию. Плановую курсовую подготовку прошли 60 педагогов организаций образования района. В течение отчетного периода 4 руководителей (директора,</w:t>
      </w:r>
      <w:r w:rsidR="00CF78EC" w:rsidRPr="00CF78EC">
        <w:rPr>
          <w:rFonts w:ascii="Times New Roman" w:hAnsi="Times New Roman"/>
          <w:color w:val="292929"/>
          <w:sz w:val="28"/>
          <w:szCs w:val="28"/>
        </w:rPr>
        <w:t xml:space="preserve"> заместители, заведующие) получили дополнительную квалификацию «Менеджер организации образования».</w:t>
      </w:r>
      <w:r w:rsidR="00CF78EC" w:rsidRPr="00CF78EC">
        <w:rPr>
          <w:rFonts w:ascii="Times New Roman" w:hAnsi="Times New Roman"/>
          <w:sz w:val="28"/>
          <w:szCs w:val="28"/>
        </w:rPr>
        <w:t xml:space="preserve"> </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 xml:space="preserve">В течение 1 полугодия 2021 года была проведена аттестация 4 организаций общего образования, 1 организаций дошкольного образования и 2 организации дополнительного образования. Аккредитовано 7 организаций образования. </w:t>
      </w:r>
    </w:p>
    <w:p w:rsidR="00CF78EC" w:rsidRPr="00CF78EC" w:rsidRDefault="00CF78EC" w:rsidP="00CF78EC">
      <w:pPr>
        <w:tabs>
          <w:tab w:val="left" w:pos="1080"/>
        </w:tabs>
        <w:spacing w:after="0" w:line="240" w:lineRule="auto"/>
        <w:ind w:right="-286"/>
        <w:jc w:val="both"/>
        <w:rPr>
          <w:rFonts w:ascii="Times New Roman" w:hAnsi="Times New Roman"/>
          <w:sz w:val="28"/>
          <w:szCs w:val="28"/>
        </w:rPr>
      </w:pPr>
      <w:r w:rsidRPr="00CF78EC">
        <w:rPr>
          <w:rFonts w:ascii="Times New Roman" w:hAnsi="Times New Roman"/>
          <w:sz w:val="28"/>
          <w:szCs w:val="28"/>
        </w:rPr>
        <w:t xml:space="preserve">          В течение отчетного периода проведено 2</w:t>
      </w:r>
      <w:r w:rsidRPr="00CF78EC">
        <w:rPr>
          <w:rFonts w:ascii="Times New Roman" w:hAnsi="Times New Roman"/>
          <w:color w:val="C00000"/>
          <w:sz w:val="28"/>
          <w:szCs w:val="28"/>
        </w:rPr>
        <w:t xml:space="preserve"> </w:t>
      </w:r>
      <w:r w:rsidRPr="00CF78EC">
        <w:rPr>
          <w:rFonts w:ascii="Times New Roman" w:hAnsi="Times New Roman"/>
          <w:sz w:val="28"/>
          <w:szCs w:val="28"/>
        </w:rPr>
        <w:t xml:space="preserve">районных методических объединений для педагогов организаций образования района. </w:t>
      </w:r>
    </w:p>
    <w:p w:rsidR="00CF78EC" w:rsidRPr="00CF78EC" w:rsidRDefault="00CF78EC" w:rsidP="00CF78EC">
      <w:pPr>
        <w:tabs>
          <w:tab w:val="left" w:pos="1080"/>
        </w:tabs>
        <w:spacing w:after="0" w:line="240" w:lineRule="auto"/>
        <w:ind w:right="-286"/>
        <w:jc w:val="both"/>
        <w:rPr>
          <w:rFonts w:ascii="Times New Roman" w:hAnsi="Times New Roman"/>
          <w:sz w:val="28"/>
          <w:szCs w:val="28"/>
        </w:rPr>
      </w:pPr>
      <w:r w:rsidRPr="00CF78EC">
        <w:rPr>
          <w:rFonts w:ascii="Times New Roman" w:hAnsi="Times New Roman"/>
          <w:sz w:val="28"/>
          <w:szCs w:val="28"/>
        </w:rPr>
        <w:t xml:space="preserve">       В 2021году в районной предметной олимпиаде приняло участие 169 учащихся, которые заняли 91 призовое место. В связи с введением Чрезвычайного положения Республиканская предметная олимпиада была отменена. В Международных предметных олимпиадах учащиеся района заняли 292 призовых места. В течение отчетного периода проводилось районное заседание исследовательского общества учащихся, в котором приняло участие 51 учащийся, 35 стали призерами и представили свои </w:t>
      </w:r>
      <w:r w:rsidRPr="00CF78EC">
        <w:rPr>
          <w:rFonts w:ascii="Times New Roman" w:hAnsi="Times New Roman"/>
          <w:sz w:val="28"/>
          <w:szCs w:val="28"/>
        </w:rPr>
        <w:lastRenderedPageBreak/>
        <w:t xml:space="preserve">работы на Республиканский уровень. В Республиканском туре стали призерами 18 учащихся.  </w:t>
      </w:r>
    </w:p>
    <w:p w:rsidR="00CF78EC" w:rsidRPr="00CF78EC" w:rsidRDefault="00CF78EC" w:rsidP="00CF78EC">
      <w:pPr>
        <w:tabs>
          <w:tab w:val="left" w:pos="1080"/>
        </w:tabs>
        <w:spacing w:after="0" w:line="240" w:lineRule="auto"/>
        <w:ind w:right="-286"/>
        <w:jc w:val="both"/>
        <w:rPr>
          <w:rFonts w:ascii="Times New Roman" w:hAnsi="Times New Roman"/>
          <w:sz w:val="28"/>
          <w:szCs w:val="28"/>
        </w:rPr>
      </w:pPr>
      <w:r w:rsidRPr="00CF78EC">
        <w:rPr>
          <w:rFonts w:ascii="Times New Roman" w:hAnsi="Times New Roman"/>
          <w:sz w:val="28"/>
          <w:szCs w:val="28"/>
        </w:rPr>
        <w:t xml:space="preserve">        В 2021 году проводились профессиональные конкурсы для педагогов организаций образования. В районном туре педагогических чтений «Золотые россыпи» приняло участие 92 педагога, 45 из них стали призерами. В районном туре конкурса среди молодых педагогов на получение Президентской стипендии приняло участие 7 педагогов, 2 стали призерами. Данные педагоги стали Президентскими стипендиатами победив в Республиканском туре.</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 xml:space="preserve">  В 2021 году в условиях Чрезвычайного положения форма проведения Государственной итоговой аттестации была изменена.</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В 2020-21 учебном году успешно закончили основную школу и получили аттестат об основном общем образовании 574 учащихся. 47 учащихся 9 классов получили аттестат с отличием. Среднюю школу окончили и получили аттестат о среднем (полном) общем образовании 245 учащихся очной формы обучения и 42 гражданина, получившие обучение в форме экстерната. Из них:</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 xml:space="preserve">- 40 выпускников 11-х классов окончили школу с золотой медалью, </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 xml:space="preserve">- 5 выпускник 11-х классов с серебряной медалью. </w:t>
      </w:r>
    </w:p>
    <w:p w:rsidR="00CF78EC" w:rsidRPr="00CF78EC" w:rsidRDefault="00CF78EC" w:rsidP="00CF78EC">
      <w:pPr>
        <w:tabs>
          <w:tab w:val="left" w:pos="1080"/>
        </w:tabs>
        <w:spacing w:after="0" w:line="240" w:lineRule="auto"/>
        <w:ind w:right="-286"/>
        <w:jc w:val="both"/>
        <w:rPr>
          <w:rFonts w:ascii="Times New Roman" w:hAnsi="Times New Roman"/>
          <w:color w:val="292929"/>
          <w:sz w:val="28"/>
          <w:szCs w:val="28"/>
        </w:rPr>
      </w:pPr>
      <w:r w:rsidRPr="00CF78EC">
        <w:rPr>
          <w:rFonts w:ascii="Times New Roman" w:hAnsi="Times New Roman"/>
          <w:color w:val="292929"/>
          <w:sz w:val="28"/>
          <w:szCs w:val="28"/>
        </w:rPr>
        <w:tab/>
        <w:t>В целом по району успеваемость учащихся очной школы составляет – 99,6%; качество знаний – 46,3%; средний балл – 3,73.</w:t>
      </w:r>
    </w:p>
    <w:p w:rsidR="00CF78EC" w:rsidRPr="00CF78EC" w:rsidRDefault="00CF78EC" w:rsidP="00CF78EC">
      <w:pPr>
        <w:spacing w:after="0" w:line="240" w:lineRule="auto"/>
        <w:ind w:firstLine="708"/>
        <w:jc w:val="both"/>
        <w:rPr>
          <w:rFonts w:ascii="Times New Roman" w:hAnsi="Times New Roman"/>
          <w:sz w:val="28"/>
          <w:szCs w:val="28"/>
        </w:rPr>
      </w:pPr>
      <w:r w:rsidRPr="00CF78EC">
        <w:rPr>
          <w:rFonts w:ascii="Times New Roman" w:hAnsi="Times New Roman"/>
          <w:sz w:val="28"/>
          <w:szCs w:val="28"/>
        </w:rPr>
        <w:t>За 1 полугодие 2021 года воспитанники и учащиеся организаций образования Слободзейского района с успехом принимали активное участие в конкурсах, фестивалях и чемпионатах разного уровня.</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Международный конкурс чтецов «О России»;</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sz w:val="28"/>
          <w:szCs w:val="28"/>
        </w:rPr>
        <w:t xml:space="preserve">- </w:t>
      </w:r>
      <w:r w:rsidRPr="00CF78EC">
        <w:rPr>
          <w:rFonts w:ascii="Times New Roman" w:hAnsi="Times New Roman"/>
          <w:color w:val="000000"/>
          <w:sz w:val="28"/>
          <w:szCs w:val="28"/>
        </w:rPr>
        <w:t>Республиканская военно-спортивная игра «Юный патриот Приднестровья – 2021»;</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color w:val="000000"/>
          <w:sz w:val="28"/>
          <w:szCs w:val="28"/>
        </w:rPr>
        <w:t>- Республиканский конкурс «Юный инспектор движения Приднестровья – 2021»;</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color w:val="000000"/>
          <w:sz w:val="28"/>
          <w:szCs w:val="28"/>
        </w:rPr>
        <w:t>- Республиканский конкурс рисунков «Дорога к звёздам»;</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color w:val="000000"/>
          <w:sz w:val="28"/>
          <w:szCs w:val="28"/>
        </w:rPr>
        <w:t>- Республиканский конкурса «Среди звёзд и галактик»;</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color w:val="000000"/>
          <w:sz w:val="28"/>
          <w:szCs w:val="28"/>
        </w:rPr>
        <w:t>- Республиканский конкурс «В фокусе добра»;</w:t>
      </w:r>
    </w:p>
    <w:p w:rsidR="00CF78EC" w:rsidRPr="00CF78EC" w:rsidRDefault="00CF78EC" w:rsidP="00CF78EC">
      <w:pPr>
        <w:spacing w:after="0" w:line="240" w:lineRule="auto"/>
        <w:jc w:val="both"/>
        <w:rPr>
          <w:rFonts w:ascii="Times New Roman" w:hAnsi="Times New Roman"/>
          <w:color w:val="000000"/>
          <w:sz w:val="28"/>
          <w:szCs w:val="28"/>
        </w:rPr>
      </w:pPr>
      <w:r w:rsidRPr="00CF78EC">
        <w:rPr>
          <w:rFonts w:ascii="Times New Roman" w:hAnsi="Times New Roman"/>
          <w:color w:val="000000"/>
          <w:sz w:val="28"/>
          <w:szCs w:val="28"/>
        </w:rPr>
        <w:t>- Республиканский фотоконкурс «Притяжение Приднестровья»;</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color w:val="000000"/>
          <w:sz w:val="28"/>
          <w:szCs w:val="28"/>
        </w:rPr>
        <w:t xml:space="preserve">- </w:t>
      </w:r>
      <w:r w:rsidRPr="00CF78EC">
        <w:rPr>
          <w:rFonts w:ascii="Times New Roman" w:hAnsi="Times New Roman"/>
          <w:sz w:val="28"/>
          <w:szCs w:val="28"/>
        </w:rPr>
        <w:t>Республиканский конкурс видеопрезентаций «Моя семья»;</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Конкурс сочинений «Как вечно пушкинское слово…»;</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Республиканский онлайн-конкурс «Поздравим наших защитников»;</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Конкурс рисунков «Первый в космосе»;</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Республиканский конкурс детского рисунка «Войско Казацкое, Войско Черноморское»;</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Республиканский конкурс социально-значимых проектов;</w:t>
      </w:r>
    </w:p>
    <w:p w:rsidR="00CF78EC" w:rsidRPr="00CF78EC" w:rsidRDefault="00CF78EC" w:rsidP="00CF78EC">
      <w:pPr>
        <w:spacing w:after="0" w:line="240" w:lineRule="auto"/>
        <w:jc w:val="both"/>
        <w:rPr>
          <w:rFonts w:ascii="Times New Roman" w:hAnsi="Times New Roman"/>
          <w:sz w:val="28"/>
          <w:szCs w:val="28"/>
        </w:rPr>
      </w:pPr>
      <w:r w:rsidRPr="00CF78EC">
        <w:rPr>
          <w:rFonts w:ascii="Times New Roman" w:hAnsi="Times New Roman"/>
          <w:sz w:val="28"/>
          <w:szCs w:val="28"/>
        </w:rPr>
        <w:t>- Республиканский фотоконкурс «Моя семья – счастливые моменты».</w:t>
      </w:r>
    </w:p>
    <w:p w:rsidR="00F42666" w:rsidRPr="00CF78EC" w:rsidRDefault="00F42666" w:rsidP="00CF78EC">
      <w:pPr>
        <w:spacing w:after="0" w:line="240" w:lineRule="auto"/>
        <w:jc w:val="both"/>
        <w:rPr>
          <w:rFonts w:ascii="Times New Roman" w:eastAsia="Times New Roman" w:hAnsi="Times New Roman" w:cs="Times New Roman"/>
          <w:sz w:val="28"/>
          <w:szCs w:val="28"/>
          <w:lang w:eastAsia="ru-RU"/>
        </w:rPr>
      </w:pPr>
    </w:p>
    <w:p w:rsidR="00F42666" w:rsidRDefault="00F42666" w:rsidP="00B9489C">
      <w:pPr>
        <w:spacing w:after="0" w:line="240" w:lineRule="auto"/>
        <w:jc w:val="center"/>
        <w:rPr>
          <w:rFonts w:ascii="Times New Roman" w:eastAsia="Times New Roman" w:hAnsi="Times New Roman" w:cs="Times New Roman"/>
          <w:sz w:val="28"/>
          <w:szCs w:val="28"/>
          <w:lang w:eastAsia="ru-RU"/>
        </w:rPr>
      </w:pPr>
    </w:p>
    <w:p w:rsidR="00F42666" w:rsidRDefault="00F42666" w:rsidP="00B9489C">
      <w:pPr>
        <w:spacing w:after="0" w:line="240" w:lineRule="auto"/>
        <w:jc w:val="center"/>
        <w:rPr>
          <w:rFonts w:ascii="Times New Roman" w:eastAsia="Times New Roman" w:hAnsi="Times New Roman" w:cs="Times New Roman"/>
          <w:sz w:val="28"/>
          <w:szCs w:val="28"/>
          <w:lang w:eastAsia="ru-RU"/>
        </w:rPr>
      </w:pPr>
    </w:p>
    <w:p w:rsidR="00F42666" w:rsidRDefault="00F42666" w:rsidP="00B9489C">
      <w:pPr>
        <w:spacing w:after="0" w:line="240" w:lineRule="auto"/>
        <w:jc w:val="center"/>
        <w:rPr>
          <w:rFonts w:ascii="Times New Roman" w:eastAsia="Times New Roman" w:hAnsi="Times New Roman" w:cs="Times New Roman"/>
          <w:sz w:val="28"/>
          <w:szCs w:val="28"/>
          <w:lang w:eastAsia="ru-RU"/>
        </w:rPr>
      </w:pPr>
    </w:p>
    <w:p w:rsidR="000A7CC0" w:rsidRDefault="000A7CC0" w:rsidP="00B66F5B">
      <w:pPr>
        <w:spacing w:line="240" w:lineRule="auto"/>
        <w:jc w:val="both"/>
        <w:rPr>
          <w:rFonts w:ascii="Times New Roman" w:hAnsi="Times New Roman"/>
          <w:b/>
          <w:sz w:val="28"/>
          <w:szCs w:val="28"/>
          <w:u w:val="single"/>
        </w:rPr>
      </w:pPr>
    </w:p>
    <w:p w:rsidR="00CF78EC" w:rsidRPr="00CF78EC" w:rsidRDefault="00CF78EC" w:rsidP="00CF78EC">
      <w:pPr>
        <w:spacing w:after="0" w:line="240" w:lineRule="auto"/>
        <w:jc w:val="center"/>
        <w:rPr>
          <w:rFonts w:ascii="Times New Roman" w:hAnsi="Times New Roman"/>
          <w:sz w:val="28"/>
          <w:szCs w:val="28"/>
        </w:rPr>
      </w:pPr>
      <w:r w:rsidRPr="00CF78EC">
        <w:rPr>
          <w:rFonts w:ascii="Times New Roman" w:hAnsi="Times New Roman"/>
          <w:sz w:val="28"/>
          <w:szCs w:val="28"/>
        </w:rPr>
        <w:lastRenderedPageBreak/>
        <w:t>ИНФОРМАЦИЯ о достигнутых показателях по итогам работы</w:t>
      </w:r>
    </w:p>
    <w:p w:rsidR="00CF78EC" w:rsidRPr="00CF78EC" w:rsidRDefault="00CF78EC" w:rsidP="00CF78EC">
      <w:pPr>
        <w:spacing w:after="0" w:line="240" w:lineRule="auto"/>
        <w:jc w:val="center"/>
        <w:rPr>
          <w:rFonts w:ascii="Times New Roman" w:hAnsi="Times New Roman"/>
          <w:sz w:val="28"/>
          <w:szCs w:val="28"/>
        </w:rPr>
      </w:pPr>
      <w:r w:rsidRPr="00CF78EC">
        <w:rPr>
          <w:rFonts w:ascii="Times New Roman" w:hAnsi="Times New Roman"/>
          <w:sz w:val="28"/>
          <w:szCs w:val="28"/>
        </w:rPr>
        <w:t>МУ «Слободзейское РУНО» за 1 полугодие 2021 года</w:t>
      </w:r>
    </w:p>
    <w:p w:rsidR="00CF78EC" w:rsidRPr="00CF78EC" w:rsidRDefault="00CF78EC" w:rsidP="00CF78EC">
      <w:pPr>
        <w:spacing w:after="0" w:line="240" w:lineRule="auto"/>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242"/>
        <w:gridCol w:w="708"/>
        <w:gridCol w:w="1276"/>
        <w:gridCol w:w="1276"/>
        <w:gridCol w:w="992"/>
      </w:tblGrid>
      <w:tr w:rsidR="00CF78EC" w:rsidRPr="00CF78EC" w:rsidTr="00A237DC">
        <w:tc>
          <w:tcPr>
            <w:tcW w:w="647" w:type="dxa"/>
            <w:vMerge w:val="restart"/>
            <w:tcBorders>
              <w:top w:val="single" w:sz="4" w:space="0" w:color="auto"/>
              <w:left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п/п</w:t>
            </w:r>
          </w:p>
        </w:tc>
        <w:tc>
          <w:tcPr>
            <w:tcW w:w="5242" w:type="dxa"/>
            <w:vMerge w:val="restart"/>
            <w:tcBorders>
              <w:top w:val="single" w:sz="4" w:space="0" w:color="auto"/>
              <w:left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Показатель</w:t>
            </w:r>
          </w:p>
        </w:tc>
        <w:tc>
          <w:tcPr>
            <w:tcW w:w="708" w:type="dxa"/>
            <w:vMerge w:val="restart"/>
            <w:tcBorders>
              <w:top w:val="single" w:sz="4" w:space="0" w:color="auto"/>
              <w:left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Ед.изм.</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Значение</w:t>
            </w:r>
          </w:p>
        </w:tc>
        <w:tc>
          <w:tcPr>
            <w:tcW w:w="992" w:type="dxa"/>
            <w:vMerge w:val="restart"/>
            <w:tcBorders>
              <w:top w:val="single" w:sz="4" w:space="0" w:color="auto"/>
              <w:left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Темп роста %</w:t>
            </w:r>
          </w:p>
        </w:tc>
      </w:tr>
      <w:tr w:rsidR="00CF78EC" w:rsidRPr="00CF78EC" w:rsidTr="00A237DC">
        <w:tc>
          <w:tcPr>
            <w:tcW w:w="647" w:type="dxa"/>
            <w:vMerge/>
            <w:tcBorders>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5242" w:type="dxa"/>
            <w:vMerge/>
            <w:tcBorders>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708" w:type="dxa"/>
            <w:vMerge/>
            <w:tcBorders>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отчетный период</w:t>
            </w:r>
          </w:p>
        </w:tc>
        <w:tc>
          <w:tcPr>
            <w:tcW w:w="992" w:type="dxa"/>
            <w:vMerge/>
            <w:tcBorders>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1.</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xml:space="preserve">Доля расходов местного бюджета на образование в отчетном периоде, в общей структуре расходов местного бюджета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56</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FF0000"/>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2.</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ind w:left="12"/>
              <w:rPr>
                <w:rFonts w:ascii="Times New Roman" w:hAnsi="Times New Roman"/>
                <w:sz w:val="28"/>
                <w:szCs w:val="28"/>
              </w:rPr>
            </w:pPr>
            <w:r w:rsidRPr="00CF78EC">
              <w:rPr>
                <w:rFonts w:ascii="Times New Roman" w:hAnsi="Times New Roman"/>
                <w:sz w:val="28"/>
                <w:szCs w:val="28"/>
              </w:rPr>
              <w:t>Дошкольное образование</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sz w:val="28"/>
                <w:szCs w:val="28"/>
              </w:rPr>
            </w:pPr>
          </w:p>
        </w:tc>
      </w:tr>
      <w:tr w:rsidR="00CF78EC" w:rsidRPr="00CF78EC" w:rsidTr="00A237DC">
        <w:tc>
          <w:tcPr>
            <w:tcW w:w="647" w:type="dxa"/>
            <w:vMerge w:val="restart"/>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а)</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численность детей в возрасте от 0 до 7 лет, состоящих на учете для определения в муниципальные дошкольные образовательные учреждения, всего</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чел.</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lang w:val="en-US"/>
              </w:rPr>
            </w:pPr>
            <w:r w:rsidRPr="00CF78EC">
              <w:rPr>
                <w:rFonts w:ascii="Times New Roman" w:hAnsi="Times New Roman"/>
                <w:color w:val="000000"/>
                <w:sz w:val="28"/>
                <w:szCs w:val="28"/>
                <w:lang w:val="en-US"/>
              </w:rPr>
              <w:t>844</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c>
          <w:tcPr>
            <w:tcW w:w="647" w:type="dxa"/>
            <w:vMerge/>
            <w:tcBorders>
              <w:top w:val="single" w:sz="4" w:space="0" w:color="auto"/>
              <w:left w:val="single" w:sz="4" w:space="0" w:color="auto"/>
              <w:bottom w:val="single" w:sz="4" w:space="0" w:color="auto"/>
              <w:right w:val="single" w:sz="4" w:space="0" w:color="auto"/>
            </w:tcBorders>
            <w:vAlign w:val="center"/>
          </w:tcPr>
          <w:p w:rsidR="00CF78EC" w:rsidRPr="00CF78EC" w:rsidRDefault="00CF78EC" w:rsidP="00A237DC">
            <w:pPr>
              <w:spacing w:after="0" w:line="240" w:lineRule="auto"/>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из них не приняты в связи с отсутствием мест в отчетном периоде</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чел.</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б)</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доля расходов местного бюджета на дошкольное образование в отчетном периоде в общей структуре расходов на образование</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в)</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 xml:space="preserve">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руб.</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6531</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1395"/>
        </w:trPr>
        <w:tc>
          <w:tcPr>
            <w:tcW w:w="647" w:type="dxa"/>
            <w:vMerge w:val="restart"/>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г)</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 xml:space="preserve">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p>
        </w:tc>
      </w:tr>
      <w:tr w:rsidR="00CF78EC" w:rsidRPr="00CF78EC" w:rsidTr="00A237DC">
        <w:trPr>
          <w:trHeight w:val="246"/>
        </w:trPr>
        <w:tc>
          <w:tcPr>
            <w:tcW w:w="647" w:type="dxa"/>
            <w:vMerge/>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xml:space="preserve"> -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24,7%</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p>
        </w:tc>
      </w:tr>
      <w:tr w:rsidR="00CF78EC" w:rsidRPr="00CF78EC" w:rsidTr="00A237DC">
        <w:trPr>
          <w:trHeight w:val="315"/>
        </w:trPr>
        <w:tc>
          <w:tcPr>
            <w:tcW w:w="647" w:type="dxa"/>
            <w:vMerge/>
            <w:tcBorders>
              <w:top w:val="single" w:sz="4" w:space="0" w:color="auto"/>
              <w:left w:val="single" w:sz="4" w:space="0" w:color="auto"/>
              <w:bottom w:val="single" w:sz="4" w:space="0" w:color="auto"/>
              <w:right w:val="single" w:sz="4" w:space="0" w:color="auto"/>
            </w:tcBorders>
            <w:vAlign w:val="center"/>
          </w:tcPr>
          <w:p w:rsidR="00CF78EC" w:rsidRPr="00CF78EC" w:rsidRDefault="00CF78EC" w:rsidP="00A237DC">
            <w:pPr>
              <w:spacing w:after="0" w:line="240" w:lineRule="auto"/>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xml:space="preserve">-  на конец отчетного периода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3.</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Общее и дополнительное образование:</w:t>
            </w:r>
          </w:p>
        </w:tc>
        <w:tc>
          <w:tcPr>
            <w:tcW w:w="1984"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b/>
                <w:sz w:val="28"/>
                <w:szCs w:val="28"/>
              </w:rPr>
            </w:pPr>
          </w:p>
        </w:tc>
      </w:tr>
      <w:tr w:rsidR="00CF78EC" w:rsidRPr="00CF78EC" w:rsidTr="00A237DC">
        <w:tc>
          <w:tcPr>
            <w:tcW w:w="647"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а)</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доля расходов местного бюджета на общее образование в отчетном периоде, в общей структуре расходов на образование</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67</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750"/>
        </w:trPr>
        <w:tc>
          <w:tcPr>
            <w:tcW w:w="647" w:type="dxa"/>
            <w:vMerge w:val="restart"/>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б)</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расходы местного бюджета на общее образование в расчете на 1 обучающегося в муниципальных учреждениях в отчетном периоде, всего</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руб.</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5943</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345"/>
        </w:trPr>
        <w:tc>
          <w:tcPr>
            <w:tcW w:w="647" w:type="dxa"/>
            <w:vMerge/>
            <w:tcBorders>
              <w:top w:val="single" w:sz="4" w:space="0" w:color="auto"/>
              <w:left w:val="single" w:sz="4" w:space="0" w:color="auto"/>
              <w:bottom w:val="single" w:sz="4" w:space="0" w:color="auto"/>
              <w:right w:val="single" w:sz="4" w:space="0" w:color="auto"/>
            </w:tcBorders>
            <w:vAlign w:val="center"/>
          </w:tcPr>
          <w:p w:rsidR="00CF78EC" w:rsidRPr="00CF78EC" w:rsidRDefault="00CF78EC" w:rsidP="00A237DC">
            <w:pPr>
              <w:spacing w:after="0" w:line="240" w:lineRule="auto"/>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 xml:space="preserve">из них без учета расходов по организациям круглосуточного </w:t>
            </w:r>
            <w:r w:rsidRPr="00CF78EC">
              <w:rPr>
                <w:rFonts w:ascii="Times New Roman" w:hAnsi="Times New Roman"/>
                <w:sz w:val="28"/>
                <w:szCs w:val="28"/>
              </w:rPr>
              <w:lastRenderedPageBreak/>
              <w:t>пребывания</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lastRenderedPageBreak/>
              <w:t>руб.</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5943</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1395"/>
        </w:trPr>
        <w:tc>
          <w:tcPr>
            <w:tcW w:w="647" w:type="dxa"/>
            <w:vMerge w:val="restart"/>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в)</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246"/>
        </w:trPr>
        <w:tc>
          <w:tcPr>
            <w:tcW w:w="647" w:type="dxa"/>
            <w:vMerge/>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 xml:space="preserve"> -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15,8%</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330"/>
        </w:trPr>
        <w:tc>
          <w:tcPr>
            <w:tcW w:w="647" w:type="dxa"/>
            <w:vMerge/>
            <w:tcBorders>
              <w:top w:val="single" w:sz="4" w:space="0" w:color="auto"/>
              <w:left w:val="single" w:sz="4" w:space="0" w:color="auto"/>
              <w:bottom w:val="single" w:sz="4" w:space="0" w:color="auto"/>
              <w:right w:val="single" w:sz="4" w:space="0" w:color="auto"/>
            </w:tcBorders>
            <w:vAlign w:val="center"/>
          </w:tcPr>
          <w:p w:rsidR="00CF78EC" w:rsidRPr="00CF78EC" w:rsidRDefault="00CF78EC" w:rsidP="00A237DC">
            <w:pPr>
              <w:spacing w:after="0" w:line="240" w:lineRule="auto"/>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xml:space="preserve"> -  на конец отчетного периода</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15,8%</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1275"/>
        </w:trPr>
        <w:tc>
          <w:tcPr>
            <w:tcW w:w="647" w:type="dxa"/>
            <w:vMerge w:val="restart"/>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г)</w:t>
            </w: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both"/>
              <w:rPr>
                <w:rFonts w:ascii="Times New Roman" w:hAnsi="Times New Roman"/>
                <w:sz w:val="28"/>
                <w:szCs w:val="28"/>
              </w:rPr>
            </w:pPr>
            <w:r w:rsidRPr="00CF78EC">
              <w:rPr>
                <w:rFonts w:ascii="Times New Roman" w:hAnsi="Times New Roman"/>
                <w:sz w:val="28"/>
                <w:szCs w:val="28"/>
              </w:rPr>
              <w:t xml:space="preserve">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r w:rsidRPr="00CF78EC">
              <w:rPr>
                <w:rFonts w:ascii="Times New Roman" w:hAnsi="Times New Roman"/>
                <w:sz w:val="28"/>
                <w:szCs w:val="28"/>
              </w:rPr>
              <w:t>чел.</w:t>
            </w: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270"/>
        </w:trPr>
        <w:tc>
          <w:tcPr>
            <w:tcW w:w="647" w:type="dxa"/>
            <w:vMerge/>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xml:space="preserve">-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4315 – 44%</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r w:rsidR="00CF78EC" w:rsidRPr="00CF78EC" w:rsidTr="00A237DC">
        <w:trPr>
          <w:trHeight w:val="255"/>
        </w:trPr>
        <w:tc>
          <w:tcPr>
            <w:tcW w:w="647" w:type="dxa"/>
            <w:vMerge/>
            <w:tcBorders>
              <w:top w:val="single" w:sz="4" w:space="0" w:color="auto"/>
              <w:left w:val="single" w:sz="4" w:space="0" w:color="auto"/>
              <w:bottom w:val="single" w:sz="4" w:space="0" w:color="auto"/>
              <w:right w:val="single" w:sz="4" w:space="0" w:color="auto"/>
            </w:tcBorders>
            <w:vAlign w:val="center"/>
          </w:tcPr>
          <w:p w:rsidR="00CF78EC" w:rsidRPr="00CF78EC" w:rsidRDefault="00CF78EC" w:rsidP="00A237DC">
            <w:pPr>
              <w:spacing w:after="0" w:line="240" w:lineRule="auto"/>
              <w:rPr>
                <w:rFonts w:ascii="Times New Roman" w:hAnsi="Times New Roman"/>
                <w:sz w:val="28"/>
                <w:szCs w:val="28"/>
              </w:rPr>
            </w:pPr>
          </w:p>
        </w:tc>
        <w:tc>
          <w:tcPr>
            <w:tcW w:w="524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rPr>
                <w:rFonts w:ascii="Times New Roman" w:hAnsi="Times New Roman"/>
                <w:sz w:val="28"/>
                <w:szCs w:val="28"/>
              </w:rPr>
            </w:pPr>
            <w:r w:rsidRPr="00CF78EC">
              <w:rPr>
                <w:rFonts w:ascii="Times New Roman" w:hAnsi="Times New Roman"/>
                <w:sz w:val="28"/>
                <w:szCs w:val="28"/>
              </w:rPr>
              <w:t>-  на конец отчетного периода</w:t>
            </w:r>
          </w:p>
        </w:tc>
        <w:tc>
          <w:tcPr>
            <w:tcW w:w="708"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color w:val="000000"/>
                <w:sz w:val="28"/>
                <w:szCs w:val="28"/>
              </w:rPr>
            </w:pPr>
            <w:r w:rsidRPr="00CF78EC">
              <w:rPr>
                <w:rFonts w:ascii="Times New Roman" w:hAnsi="Times New Roman"/>
                <w:color w:val="000000"/>
                <w:sz w:val="28"/>
                <w:szCs w:val="28"/>
              </w:rPr>
              <w:t>4315 – 44%</w:t>
            </w:r>
          </w:p>
        </w:tc>
        <w:tc>
          <w:tcPr>
            <w:tcW w:w="992" w:type="dxa"/>
            <w:tcBorders>
              <w:top w:val="single" w:sz="4" w:space="0" w:color="auto"/>
              <w:left w:val="single" w:sz="4" w:space="0" w:color="auto"/>
              <w:bottom w:val="single" w:sz="4" w:space="0" w:color="auto"/>
              <w:right w:val="single" w:sz="4" w:space="0" w:color="auto"/>
            </w:tcBorders>
          </w:tcPr>
          <w:p w:rsidR="00CF78EC" w:rsidRPr="00CF78EC" w:rsidRDefault="00CF78EC" w:rsidP="00A237DC">
            <w:pPr>
              <w:spacing w:after="0" w:line="240" w:lineRule="auto"/>
              <w:jc w:val="center"/>
              <w:rPr>
                <w:rFonts w:ascii="Times New Roman" w:hAnsi="Times New Roman"/>
                <w:sz w:val="28"/>
                <w:szCs w:val="28"/>
              </w:rPr>
            </w:pPr>
          </w:p>
        </w:tc>
      </w:tr>
    </w:tbl>
    <w:p w:rsidR="00CF78EC" w:rsidRDefault="00CF78EC" w:rsidP="00B66F5B">
      <w:pPr>
        <w:spacing w:line="240" w:lineRule="auto"/>
        <w:jc w:val="both"/>
        <w:rPr>
          <w:rFonts w:ascii="Times New Roman" w:hAnsi="Times New Roman"/>
          <w:b/>
          <w:sz w:val="28"/>
          <w:szCs w:val="28"/>
          <w:u w:val="single"/>
        </w:rPr>
      </w:pPr>
    </w:p>
    <w:p w:rsidR="00977330" w:rsidRPr="00BF1FCA" w:rsidRDefault="00977330" w:rsidP="00804364">
      <w:pPr>
        <w:spacing w:line="240" w:lineRule="auto"/>
        <w:ind w:firstLine="709"/>
        <w:jc w:val="center"/>
        <w:rPr>
          <w:rFonts w:ascii="Times New Roman" w:hAnsi="Times New Roman"/>
          <w:b/>
          <w:sz w:val="28"/>
          <w:szCs w:val="28"/>
          <w:u w:val="single"/>
        </w:rPr>
      </w:pPr>
      <w:r w:rsidRPr="00BF1FCA">
        <w:rPr>
          <w:rFonts w:ascii="Times New Roman" w:hAnsi="Times New Roman"/>
          <w:b/>
          <w:sz w:val="28"/>
          <w:szCs w:val="28"/>
          <w:u w:val="single"/>
        </w:rPr>
        <w:t>МУ «Слободзейское районное управление по физической культуре, спорту, туризму и мол</w:t>
      </w:r>
      <w:r w:rsidR="004115F8" w:rsidRPr="00BF1FCA">
        <w:rPr>
          <w:rFonts w:ascii="Times New Roman" w:hAnsi="Times New Roman"/>
          <w:b/>
          <w:sz w:val="28"/>
          <w:szCs w:val="28"/>
          <w:u w:val="single"/>
        </w:rPr>
        <w:t>одежной политике»</w:t>
      </w:r>
      <w:r w:rsidR="008902EC" w:rsidRPr="00BF1FCA">
        <w:rPr>
          <w:rFonts w:ascii="Times New Roman" w:hAnsi="Times New Roman"/>
          <w:b/>
          <w:sz w:val="28"/>
          <w:szCs w:val="28"/>
          <w:u w:val="single"/>
        </w:rPr>
        <w:t>.</w:t>
      </w:r>
    </w:p>
    <w:p w:rsidR="00213F11" w:rsidRPr="00BF1FCA" w:rsidRDefault="00F23A77" w:rsidP="00B66F5B">
      <w:pPr>
        <w:spacing w:after="0"/>
        <w:ind w:right="-185" w:firstLine="709"/>
        <w:jc w:val="both"/>
        <w:rPr>
          <w:rFonts w:ascii="Times New Roman" w:eastAsia="Calibri" w:hAnsi="Times New Roman" w:cs="Times New Roman"/>
          <w:sz w:val="28"/>
          <w:szCs w:val="28"/>
        </w:rPr>
      </w:pPr>
      <w:r w:rsidRPr="00BF1FCA">
        <w:rPr>
          <w:rFonts w:ascii="Times New Roman" w:hAnsi="Times New Roman"/>
          <w:sz w:val="28"/>
          <w:szCs w:val="28"/>
        </w:rPr>
        <w:t xml:space="preserve">Муниципальное учреждение  «Слободзейское районное управление по физической культуре, спорту, туризму и молодежной политике» </w:t>
      </w:r>
      <w:r w:rsidR="00332F6D" w:rsidRPr="00BF1FCA">
        <w:rPr>
          <w:rFonts w:ascii="Times New Roman" w:hAnsi="Times New Roman"/>
          <w:sz w:val="28"/>
          <w:szCs w:val="28"/>
        </w:rPr>
        <w:t>в</w:t>
      </w:r>
      <w:r w:rsidR="00213F11" w:rsidRPr="00BF1FCA">
        <w:rPr>
          <w:rFonts w:ascii="Times New Roman" w:eastAsia="Calibri" w:hAnsi="Times New Roman" w:cs="Times New Roman"/>
          <w:sz w:val="28"/>
          <w:szCs w:val="28"/>
        </w:rPr>
        <w:t xml:space="preserve"> своей деятельности руководствуется Законами Приднестровской Молдавской Республики  «Об образовании», «О физической культуре и спорте Приднестровской Молдавской Республики», «Об основах туристской деятельности в Приднестровской Молдавской Республике», «О правах ребенка», Указами и Распоряжениями Президента ПМР, Приказами и Распоряжениями Государственной службы по спорту ПМР, иными законодательными и нормативными актами ПМР. </w:t>
      </w:r>
    </w:p>
    <w:p w:rsidR="00213F11" w:rsidRPr="00BF1FCA" w:rsidRDefault="00213F11" w:rsidP="00B66F5B">
      <w:pPr>
        <w:spacing w:after="0"/>
        <w:ind w:right="-185" w:firstLine="709"/>
        <w:jc w:val="both"/>
        <w:rPr>
          <w:rFonts w:ascii="Times New Roman" w:eastAsia="Calibri" w:hAnsi="Times New Roman" w:cs="Times New Roman"/>
          <w:sz w:val="28"/>
          <w:szCs w:val="28"/>
        </w:rPr>
      </w:pPr>
      <w:r w:rsidRPr="00BF1FCA">
        <w:rPr>
          <w:rFonts w:ascii="Times New Roman" w:eastAsia="Calibri" w:hAnsi="Times New Roman" w:cs="Times New Roman"/>
          <w:sz w:val="28"/>
          <w:szCs w:val="28"/>
        </w:rPr>
        <w:t>Основным направлением деятельности Управления  в отчетном периоде являлось эффективное использование возможностей физической культуры и спорта во всестороннем физическом и духовном развитии жителей региона, в том числе, формирование здорового образа жизни населения, развитие массового, детско-юношеского спорта и спорта высших достижений.</w:t>
      </w:r>
    </w:p>
    <w:p w:rsidR="00E458EC" w:rsidRPr="00BF1FCA" w:rsidRDefault="00E458EC" w:rsidP="00E458EC">
      <w:pPr>
        <w:spacing w:after="0"/>
        <w:jc w:val="both"/>
        <w:rPr>
          <w:rFonts w:ascii="Times New Roman" w:eastAsia="Times New Roman" w:hAnsi="Times New Roman" w:cs="Times New Roman"/>
          <w:sz w:val="28"/>
          <w:szCs w:val="28"/>
          <w:lang w:eastAsia="ru-RU"/>
        </w:rPr>
      </w:pPr>
      <w:r w:rsidRPr="00BF1FCA">
        <w:rPr>
          <w:rFonts w:ascii="Times New Roman" w:eastAsia="Times New Roman" w:hAnsi="Times New Roman" w:cs="Times New Roman"/>
          <w:b/>
          <w:sz w:val="28"/>
          <w:szCs w:val="28"/>
          <w:lang w:eastAsia="ru-RU"/>
        </w:rPr>
        <w:t xml:space="preserve">      </w:t>
      </w:r>
      <w:r w:rsidRPr="00BF1FCA">
        <w:rPr>
          <w:rFonts w:ascii="Times New Roman" w:eastAsia="Times New Roman" w:hAnsi="Times New Roman" w:cs="Times New Roman"/>
          <w:sz w:val="28"/>
          <w:szCs w:val="28"/>
          <w:lang w:eastAsia="ru-RU"/>
        </w:rPr>
        <w:t>Муниципальному учреждению «Слободзейское РУФКСТиМП» подведомственны три спортивные школы, в которых занимается 1346 воспитанника.  Образовательный процесс осуществляется  по 15-ти видам спорта.</w:t>
      </w:r>
    </w:p>
    <w:p w:rsidR="008C32D3" w:rsidRPr="00BF1FCA" w:rsidRDefault="008C32D3" w:rsidP="008C32D3">
      <w:pPr>
        <w:spacing w:after="0" w:line="240" w:lineRule="auto"/>
        <w:ind w:firstLine="709"/>
        <w:jc w:val="both"/>
        <w:rPr>
          <w:rFonts w:ascii="Times New Roman" w:eastAsia="Times New Roman" w:hAnsi="Times New Roman" w:cs="Times New Roman"/>
          <w:sz w:val="28"/>
          <w:szCs w:val="28"/>
          <w:lang w:eastAsia="ru-RU"/>
        </w:rPr>
      </w:pPr>
      <w:r w:rsidRPr="00BF1FCA">
        <w:rPr>
          <w:rFonts w:ascii="Times New Roman" w:eastAsia="Times New Roman" w:hAnsi="Times New Roman" w:cs="Times New Roman"/>
          <w:sz w:val="28"/>
          <w:szCs w:val="28"/>
          <w:lang w:eastAsia="ru-RU"/>
        </w:rPr>
        <w:lastRenderedPageBreak/>
        <w:t>В рамках исполнения единого календарного плана физкультурных и спортивных мероприятий приняли участие в 11 соревнования различного уровня 111 учащихся;</w:t>
      </w:r>
    </w:p>
    <w:p w:rsidR="008C32D3" w:rsidRPr="00BF1FCA" w:rsidRDefault="008C32D3" w:rsidP="008C32D3">
      <w:pPr>
        <w:spacing w:after="0" w:line="240" w:lineRule="auto"/>
        <w:jc w:val="both"/>
        <w:rPr>
          <w:rFonts w:ascii="Times New Roman" w:eastAsia="Times New Roman" w:hAnsi="Times New Roman" w:cs="Times New Roman"/>
          <w:sz w:val="28"/>
          <w:szCs w:val="28"/>
          <w:lang w:eastAsia="ru-RU"/>
        </w:rPr>
      </w:pPr>
      <w:r w:rsidRPr="00BF1FCA">
        <w:rPr>
          <w:rFonts w:ascii="Times New Roman" w:eastAsia="Times New Roman" w:hAnsi="Times New Roman" w:cs="Times New Roman"/>
          <w:sz w:val="28"/>
          <w:szCs w:val="28"/>
          <w:lang w:eastAsia="ru-RU"/>
        </w:rPr>
        <w:t>-перенесены: Чемпионат мира по спортивной акробатике на май 2021 года, по другим Республиканским и Международным официальным соревнованиям информации нет;</w:t>
      </w:r>
    </w:p>
    <w:p w:rsidR="008C32D3" w:rsidRPr="00BF1FCA" w:rsidRDefault="008C32D3" w:rsidP="008C32D3">
      <w:pPr>
        <w:tabs>
          <w:tab w:val="num" w:pos="0"/>
        </w:tabs>
        <w:spacing w:after="0" w:line="240" w:lineRule="auto"/>
        <w:rPr>
          <w:rFonts w:ascii="Times New Roman" w:eastAsia="Times New Roman" w:hAnsi="Times New Roman" w:cs="Times New Roman"/>
          <w:sz w:val="28"/>
          <w:szCs w:val="28"/>
          <w:lang w:eastAsia="ru-RU"/>
        </w:rPr>
      </w:pPr>
      <w:r w:rsidRPr="00BF1FCA">
        <w:rPr>
          <w:rFonts w:ascii="Times New Roman" w:eastAsia="Times New Roman" w:hAnsi="Times New Roman" w:cs="Times New Roman"/>
          <w:sz w:val="28"/>
          <w:szCs w:val="28"/>
          <w:lang w:eastAsia="ru-RU"/>
        </w:rPr>
        <w:t>-отменены: по Республиканским и Международным официальным соревнованиям информации нет.</w:t>
      </w:r>
    </w:p>
    <w:p w:rsidR="00CF78EC" w:rsidRPr="00CF78EC" w:rsidRDefault="008C32D3" w:rsidP="00CF78EC">
      <w:pPr>
        <w:pStyle w:val="af5"/>
        <w:shd w:val="clear" w:color="auto" w:fill="FFFFFF"/>
        <w:spacing w:before="0" w:beforeAutospacing="0" w:after="0" w:afterAutospacing="0"/>
        <w:ind w:firstLine="567"/>
        <w:jc w:val="both"/>
        <w:rPr>
          <w:color w:val="222222"/>
          <w:sz w:val="28"/>
          <w:szCs w:val="28"/>
        </w:rPr>
      </w:pPr>
      <w:r w:rsidRPr="00BF1FCA">
        <w:rPr>
          <w:sz w:val="28"/>
          <w:szCs w:val="28"/>
        </w:rPr>
        <w:t xml:space="preserve">   </w:t>
      </w:r>
      <w:r w:rsidR="00CF78EC" w:rsidRPr="008D1558">
        <w:rPr>
          <w:bCs/>
          <w:color w:val="222222"/>
          <w:sz w:val="28"/>
          <w:szCs w:val="28"/>
        </w:rPr>
        <w:t>В отчетном периоде на</w:t>
      </w:r>
      <w:r w:rsidR="00CF78EC" w:rsidRPr="00CF78EC">
        <w:rPr>
          <w:color w:val="222222"/>
          <w:sz w:val="28"/>
          <w:szCs w:val="28"/>
        </w:rPr>
        <w:t xml:space="preserve"> Республиканском стадионе в Тирасполе прошла международная выставка собак всех пород «Кубок мира–2021» </w:t>
      </w:r>
      <w:r w:rsidR="00CF78EC" w:rsidRPr="00CF78EC">
        <w:rPr>
          <w:color w:val="222222"/>
          <w:sz w:val="28"/>
          <w:szCs w:val="28"/>
          <w:lang w:val="en-US"/>
        </w:rPr>
        <w:t>CACIB</w:t>
      </w:r>
      <w:r w:rsidR="00CF78EC" w:rsidRPr="00CF78EC">
        <w:rPr>
          <w:color w:val="222222"/>
          <w:sz w:val="28"/>
          <w:szCs w:val="28"/>
        </w:rPr>
        <w:t xml:space="preserve"> и «Кубок Президента» с присуждением титула кандидат в Международные Чемпионы. В рамках выставки так же состоялся Чемпионат Украины </w:t>
      </w:r>
      <w:r w:rsidR="00CF78EC" w:rsidRPr="00CF78EC">
        <w:rPr>
          <w:color w:val="222222"/>
          <w:sz w:val="28"/>
          <w:szCs w:val="28"/>
          <w:lang w:val="en-US"/>
        </w:rPr>
        <w:t>CAC</w:t>
      </w:r>
      <w:r w:rsidR="00CF78EC" w:rsidRPr="00CF78EC">
        <w:rPr>
          <w:color w:val="222222"/>
          <w:sz w:val="28"/>
          <w:szCs w:val="28"/>
        </w:rPr>
        <w:t xml:space="preserve">. Организатор мероприятия - Приднестровская кинологическая федерация «Зоосфера». </w:t>
      </w:r>
    </w:p>
    <w:p w:rsidR="00CF78EC" w:rsidRPr="00CF78EC" w:rsidRDefault="00CF78EC" w:rsidP="00CF78EC">
      <w:pPr>
        <w:pStyle w:val="af5"/>
        <w:shd w:val="clear" w:color="auto" w:fill="FFFFFF"/>
        <w:spacing w:before="0" w:beforeAutospacing="0" w:after="0" w:afterAutospacing="0"/>
        <w:ind w:firstLine="709"/>
        <w:jc w:val="both"/>
        <w:rPr>
          <w:color w:val="222222"/>
          <w:sz w:val="28"/>
          <w:szCs w:val="28"/>
        </w:rPr>
      </w:pPr>
      <w:r w:rsidRPr="00CF78EC">
        <w:rPr>
          <w:color w:val="222222"/>
          <w:sz w:val="28"/>
          <w:szCs w:val="28"/>
        </w:rPr>
        <w:t xml:space="preserve">Педагог дополнительного образования Слободзейского детско-юношеского центра Паскалов Иван Дмитриевич подготовил команду воспитанников и их питомцев к данному международному конкурсу. </w:t>
      </w:r>
    </w:p>
    <w:p w:rsidR="00CF78EC" w:rsidRPr="00CF78EC" w:rsidRDefault="00CF78EC" w:rsidP="00CF78EC">
      <w:pPr>
        <w:pStyle w:val="af5"/>
        <w:shd w:val="clear" w:color="auto" w:fill="FFFFFF"/>
        <w:spacing w:before="0" w:beforeAutospacing="0" w:after="0" w:afterAutospacing="0"/>
        <w:ind w:firstLine="709"/>
        <w:jc w:val="both"/>
        <w:rPr>
          <w:b/>
          <w:sz w:val="28"/>
          <w:szCs w:val="28"/>
        </w:rPr>
      </w:pPr>
      <w:r w:rsidRPr="00CF78EC">
        <w:rPr>
          <w:color w:val="222222"/>
          <w:sz w:val="28"/>
          <w:szCs w:val="28"/>
        </w:rPr>
        <w:t xml:space="preserve">По итогам </w:t>
      </w:r>
      <w:r w:rsidRPr="00CF78EC">
        <w:rPr>
          <w:color w:val="222222"/>
          <w:sz w:val="28"/>
          <w:szCs w:val="28"/>
          <w:lang w:val="en-US"/>
        </w:rPr>
        <w:t>West</w:t>
      </w:r>
      <w:r w:rsidRPr="00CF78EC">
        <w:rPr>
          <w:color w:val="222222"/>
          <w:sz w:val="28"/>
          <w:szCs w:val="28"/>
        </w:rPr>
        <w:t xml:space="preserve"> конкурса </w:t>
      </w:r>
      <w:r w:rsidRPr="00CF78EC">
        <w:rPr>
          <w:color w:val="222222"/>
          <w:sz w:val="28"/>
          <w:szCs w:val="28"/>
          <w:lang w:val="en-US"/>
        </w:rPr>
        <w:t>I</w:t>
      </w:r>
      <w:r w:rsidRPr="00CF78EC">
        <w:rPr>
          <w:color w:val="222222"/>
          <w:sz w:val="28"/>
          <w:szCs w:val="28"/>
        </w:rPr>
        <w:t xml:space="preserve"> место среди немецких овчарок своего класса выиграла немецкая овчарка «Мира» и её хозяин, учащийся кружка «Кинологический» Денис Выходец из п. Красное. Вместе с ними вышли на следующий этап соревнований ещё 40-к разных пород, претендующих на «Золотую медаль» и «Кубок Президента». В итоге, Выходец Денис со своей немецкой овчаркой «Мира» в последнем этапе заняли 11-ое место из 40-ка разных пород и награждены Дипломом и сертификатом </w:t>
      </w:r>
      <w:r w:rsidRPr="00CF78EC">
        <w:rPr>
          <w:color w:val="222222"/>
          <w:sz w:val="28"/>
          <w:szCs w:val="28"/>
          <w:lang w:val="en-US"/>
        </w:rPr>
        <w:t>CACIB</w:t>
      </w:r>
      <w:r w:rsidRPr="00CF78EC">
        <w:rPr>
          <w:color w:val="222222"/>
          <w:sz w:val="28"/>
          <w:szCs w:val="28"/>
        </w:rPr>
        <w:t xml:space="preserve"> (кандидат в международные Чемпионы красоты), Дипломом и сертификатом </w:t>
      </w:r>
      <w:r w:rsidRPr="00CF78EC">
        <w:rPr>
          <w:color w:val="222222"/>
          <w:sz w:val="28"/>
          <w:szCs w:val="28"/>
          <w:lang w:val="en-US"/>
        </w:rPr>
        <w:t>CAC</w:t>
      </w:r>
      <w:r w:rsidRPr="00CF78EC">
        <w:rPr>
          <w:color w:val="222222"/>
          <w:sz w:val="28"/>
          <w:szCs w:val="28"/>
        </w:rPr>
        <w:t xml:space="preserve"> (кандидат в национальные Чемпионы красоты), сертификатом </w:t>
      </w:r>
      <w:r w:rsidRPr="00CF78EC">
        <w:rPr>
          <w:color w:val="222222"/>
          <w:sz w:val="28"/>
          <w:szCs w:val="28"/>
          <w:lang w:val="en-US"/>
        </w:rPr>
        <w:t>CAC</w:t>
      </w:r>
      <w:r w:rsidRPr="00CF78EC">
        <w:rPr>
          <w:color w:val="222222"/>
          <w:sz w:val="28"/>
          <w:szCs w:val="28"/>
        </w:rPr>
        <w:t xml:space="preserve"> – Кандидат в Чемпионы Украины-2021г. </w:t>
      </w:r>
    </w:p>
    <w:p w:rsidR="008D1558" w:rsidRDefault="008D1558" w:rsidP="00B66F5B">
      <w:pPr>
        <w:jc w:val="center"/>
        <w:rPr>
          <w:rFonts w:ascii="Times New Roman" w:eastAsia="Calibri" w:hAnsi="Times New Roman" w:cs="Times New Roman"/>
          <w:sz w:val="28"/>
          <w:szCs w:val="28"/>
        </w:rPr>
      </w:pPr>
    </w:p>
    <w:p w:rsidR="00213F11" w:rsidRDefault="00213F11" w:rsidP="00B66F5B">
      <w:pPr>
        <w:jc w:val="center"/>
        <w:rPr>
          <w:rFonts w:ascii="Times New Roman" w:eastAsia="Calibri" w:hAnsi="Times New Roman" w:cs="Times New Roman"/>
          <w:sz w:val="28"/>
          <w:szCs w:val="28"/>
        </w:rPr>
      </w:pPr>
      <w:r w:rsidRPr="00F74F24">
        <w:rPr>
          <w:rFonts w:ascii="Times New Roman" w:eastAsia="Calibri" w:hAnsi="Times New Roman" w:cs="Times New Roman"/>
          <w:sz w:val="28"/>
          <w:szCs w:val="28"/>
        </w:rPr>
        <w:t>Молодежная политика</w:t>
      </w:r>
    </w:p>
    <w:p w:rsidR="008D1558" w:rsidRPr="00FC0C53" w:rsidRDefault="008D1558" w:rsidP="008D1558">
      <w:pPr>
        <w:pStyle w:val="msonormalmailrucssattributepostfix"/>
        <w:spacing w:after="0" w:afterAutospacing="0"/>
        <w:jc w:val="both"/>
        <w:rPr>
          <w:bCs/>
          <w:sz w:val="28"/>
          <w:szCs w:val="28"/>
        </w:rPr>
      </w:pPr>
      <w:r>
        <w:rPr>
          <w:sz w:val="28"/>
          <w:szCs w:val="28"/>
        </w:rPr>
        <w:t xml:space="preserve">         </w:t>
      </w:r>
      <w:r w:rsidRPr="008D1558">
        <w:rPr>
          <w:sz w:val="28"/>
          <w:szCs w:val="28"/>
        </w:rPr>
        <w:t xml:space="preserve">В первом полугодии 2021 года большинство акций и мероприятий, по линии молодежной политики проводились в формате онлайн. Согласно утвержденному плану, встречи на платформе </w:t>
      </w:r>
      <w:r w:rsidRPr="008D1558">
        <w:rPr>
          <w:sz w:val="28"/>
          <w:szCs w:val="28"/>
          <w:lang w:val="en-US"/>
        </w:rPr>
        <w:t>ZOOM</w:t>
      </w:r>
      <w:r w:rsidRPr="008D1558">
        <w:rPr>
          <w:sz w:val="28"/>
          <w:szCs w:val="28"/>
        </w:rPr>
        <w:t xml:space="preserve"> проводились с активной молодежью района для обсуждения  актуальных вопросов и не только, С целью формирования  у молодежи понимания экологической проблемы, выявление конкретных проблем в своем населенном пункте, специалистами управления совместно с Республиканским молодежным движением   «Молодежное обновление» был организован творческий конкурс проектов под общим названием «Эко-тикет», заявили свое участие в данной акции </w:t>
      </w:r>
      <w:r w:rsidRPr="00FC0C53">
        <w:rPr>
          <w:bCs/>
          <w:sz w:val="28"/>
          <w:szCs w:val="28"/>
        </w:rPr>
        <w:t>36 молодых людей со всех уголков Слободзейского района, помимо этого в он-лайн формате прошли и ряд других мероприятий:</w:t>
      </w:r>
    </w:p>
    <w:p w:rsidR="008D1558" w:rsidRPr="008D1558" w:rsidRDefault="008D1558" w:rsidP="008D1558">
      <w:pPr>
        <w:pStyle w:val="msonormalmailrucssattributepostfix"/>
        <w:numPr>
          <w:ilvl w:val="0"/>
          <w:numId w:val="40"/>
        </w:numPr>
        <w:spacing w:after="0" w:afterAutospacing="0"/>
        <w:jc w:val="both"/>
        <w:rPr>
          <w:sz w:val="28"/>
          <w:szCs w:val="28"/>
        </w:rPr>
      </w:pPr>
      <w:r w:rsidRPr="00FC0C53">
        <w:rPr>
          <w:bCs/>
          <w:sz w:val="28"/>
          <w:szCs w:val="28"/>
        </w:rPr>
        <w:t xml:space="preserve">Встреча на платформе </w:t>
      </w:r>
      <w:r w:rsidRPr="00FC0C53">
        <w:rPr>
          <w:bCs/>
          <w:sz w:val="28"/>
          <w:szCs w:val="28"/>
          <w:lang w:val="en-US"/>
        </w:rPr>
        <w:t>ZOOM</w:t>
      </w:r>
      <w:r w:rsidRPr="00FC0C53">
        <w:rPr>
          <w:bCs/>
          <w:sz w:val="28"/>
          <w:szCs w:val="28"/>
        </w:rPr>
        <w:t xml:space="preserve"> с активной молодежью на тему «Добровольческое движение на территории Слободзейского района в вопросах и </w:t>
      </w:r>
      <w:proofErr w:type="gramStart"/>
      <w:r w:rsidRPr="00FC0C53">
        <w:rPr>
          <w:bCs/>
          <w:sz w:val="28"/>
          <w:szCs w:val="28"/>
        </w:rPr>
        <w:t>ответах»  (</w:t>
      </w:r>
      <w:proofErr w:type="gramEnd"/>
      <w:r w:rsidRPr="00FC0C53">
        <w:rPr>
          <w:bCs/>
          <w:sz w:val="28"/>
          <w:szCs w:val="28"/>
        </w:rPr>
        <w:t>февраль 35 человек</w:t>
      </w:r>
      <w:r w:rsidRPr="008D1558">
        <w:rPr>
          <w:sz w:val="28"/>
          <w:szCs w:val="28"/>
        </w:rPr>
        <w:t>).</w:t>
      </w:r>
    </w:p>
    <w:p w:rsidR="008D1558" w:rsidRPr="008D1558" w:rsidRDefault="008D1558" w:rsidP="008D1558">
      <w:pPr>
        <w:pStyle w:val="msonormalmailrucssattributepostfix"/>
        <w:numPr>
          <w:ilvl w:val="0"/>
          <w:numId w:val="40"/>
        </w:numPr>
        <w:spacing w:after="0" w:afterAutospacing="0"/>
        <w:jc w:val="both"/>
        <w:rPr>
          <w:sz w:val="28"/>
          <w:szCs w:val="28"/>
        </w:rPr>
      </w:pPr>
      <w:r w:rsidRPr="008D1558">
        <w:rPr>
          <w:sz w:val="28"/>
          <w:szCs w:val="28"/>
        </w:rPr>
        <w:lastRenderedPageBreak/>
        <w:t xml:space="preserve">Онлайн лекция в формате </w:t>
      </w:r>
      <w:r w:rsidRPr="008D1558">
        <w:rPr>
          <w:sz w:val="28"/>
          <w:szCs w:val="28"/>
          <w:lang w:val="en-US"/>
        </w:rPr>
        <w:t>Zoom</w:t>
      </w:r>
      <w:r w:rsidRPr="008D1558">
        <w:rPr>
          <w:sz w:val="28"/>
          <w:szCs w:val="28"/>
        </w:rPr>
        <w:t xml:space="preserve"> в рамках ежемесячного проведения проекта «Школа волонтеров» (</w:t>
      </w:r>
      <w:r w:rsidRPr="008D1558">
        <w:rPr>
          <w:b/>
          <w:sz w:val="28"/>
          <w:szCs w:val="28"/>
        </w:rPr>
        <w:t>22 марта 27 человек</w:t>
      </w:r>
      <w:r w:rsidRPr="008D1558">
        <w:rPr>
          <w:sz w:val="28"/>
          <w:szCs w:val="28"/>
        </w:rPr>
        <w:t>).</w:t>
      </w:r>
    </w:p>
    <w:p w:rsidR="008D1558" w:rsidRPr="008D1558" w:rsidRDefault="008D1558" w:rsidP="008D1558">
      <w:pPr>
        <w:pStyle w:val="msonormalmailrucssattributepostfix"/>
        <w:numPr>
          <w:ilvl w:val="0"/>
          <w:numId w:val="40"/>
        </w:numPr>
        <w:spacing w:after="0" w:afterAutospacing="0"/>
        <w:jc w:val="both"/>
        <w:rPr>
          <w:sz w:val="28"/>
          <w:szCs w:val="28"/>
        </w:rPr>
      </w:pPr>
      <w:r w:rsidRPr="008D1558">
        <w:rPr>
          <w:sz w:val="28"/>
          <w:szCs w:val="28"/>
        </w:rPr>
        <w:t xml:space="preserve">«Моя Малая Родина»- Разработка и презентация регионального проекта по сбору </w:t>
      </w:r>
      <w:proofErr w:type="gramStart"/>
      <w:r w:rsidRPr="008D1558">
        <w:rPr>
          <w:sz w:val="28"/>
          <w:szCs w:val="28"/>
        </w:rPr>
        <w:t>фото материала</w:t>
      </w:r>
      <w:proofErr w:type="gramEnd"/>
      <w:r w:rsidRPr="008D1558">
        <w:rPr>
          <w:sz w:val="28"/>
          <w:szCs w:val="28"/>
        </w:rPr>
        <w:t xml:space="preserve"> неизвестных уголков своего населенного пункта Слободзейского района. (</w:t>
      </w:r>
      <w:r w:rsidRPr="008D1558">
        <w:rPr>
          <w:b/>
          <w:sz w:val="28"/>
          <w:szCs w:val="28"/>
        </w:rPr>
        <w:t>март-апрель 25 человек</w:t>
      </w:r>
      <w:r w:rsidRPr="008D1558">
        <w:rPr>
          <w:sz w:val="28"/>
          <w:szCs w:val="28"/>
        </w:rPr>
        <w:t>).</w:t>
      </w:r>
    </w:p>
    <w:p w:rsidR="008D1558" w:rsidRPr="008D1558" w:rsidRDefault="008D1558" w:rsidP="008D1558">
      <w:pPr>
        <w:pStyle w:val="msonormalmailrucssattributepostfix"/>
        <w:numPr>
          <w:ilvl w:val="0"/>
          <w:numId w:val="40"/>
        </w:numPr>
        <w:spacing w:after="0" w:afterAutospacing="0"/>
        <w:jc w:val="both"/>
        <w:rPr>
          <w:sz w:val="28"/>
          <w:szCs w:val="28"/>
        </w:rPr>
      </w:pPr>
      <w:r w:rsidRPr="008D1558">
        <w:rPr>
          <w:sz w:val="28"/>
          <w:szCs w:val="28"/>
        </w:rPr>
        <w:t>Участие в Республиканской добровольческой акции «Весенняя неделя добра».</w:t>
      </w:r>
    </w:p>
    <w:p w:rsidR="008D1558" w:rsidRPr="008D1558" w:rsidRDefault="008D1558" w:rsidP="008D1558">
      <w:pPr>
        <w:pStyle w:val="msonormalmailrucssattributepostfix"/>
        <w:numPr>
          <w:ilvl w:val="0"/>
          <w:numId w:val="40"/>
        </w:numPr>
        <w:spacing w:after="0" w:afterAutospacing="0"/>
        <w:jc w:val="both"/>
        <w:rPr>
          <w:sz w:val="28"/>
          <w:szCs w:val="28"/>
        </w:rPr>
      </w:pPr>
      <w:r w:rsidRPr="008D1558">
        <w:rPr>
          <w:sz w:val="28"/>
          <w:szCs w:val="28"/>
        </w:rPr>
        <w:t xml:space="preserve">В преддверии Дня Великой победы представители активной молодежи города присоединились к Республиканской акции «Георгиевская ленточка», стартовала она </w:t>
      </w:r>
      <w:proofErr w:type="gramStart"/>
      <w:r w:rsidRPr="008D1558">
        <w:rPr>
          <w:sz w:val="28"/>
          <w:szCs w:val="28"/>
        </w:rPr>
        <w:t>с  возложения</w:t>
      </w:r>
      <w:proofErr w:type="gramEnd"/>
      <w:r w:rsidRPr="008D1558">
        <w:rPr>
          <w:sz w:val="28"/>
          <w:szCs w:val="28"/>
        </w:rPr>
        <w:t xml:space="preserve"> цветов к мемориалу Славы, после жителям города и просто прохожим были вручены более 40 шт. ленточек.</w:t>
      </w:r>
    </w:p>
    <w:p w:rsidR="008D1558" w:rsidRPr="008D1558" w:rsidRDefault="008D1558" w:rsidP="008D1558">
      <w:pPr>
        <w:spacing w:before="68" w:after="0" w:line="240" w:lineRule="auto"/>
        <w:ind w:left="123" w:firstLine="694"/>
        <w:jc w:val="both"/>
        <w:rPr>
          <w:rFonts w:ascii="Times New Roman" w:hAnsi="Times New Roman"/>
          <w:sz w:val="28"/>
          <w:szCs w:val="28"/>
        </w:rPr>
      </w:pPr>
      <w:r w:rsidRPr="008D1558">
        <w:rPr>
          <w:rFonts w:ascii="Times New Roman" w:hAnsi="Times New Roman"/>
          <w:sz w:val="28"/>
          <w:szCs w:val="28"/>
          <w:shd w:val="clear" w:color="auto" w:fill="FFFFFF"/>
        </w:rPr>
        <w:t xml:space="preserve">С 21 мая по 4 июня 2021 молодежь района принимала участие </w:t>
      </w:r>
      <w:proofErr w:type="gramStart"/>
      <w:r w:rsidRPr="008D1558">
        <w:rPr>
          <w:rFonts w:ascii="Times New Roman" w:hAnsi="Times New Roman"/>
          <w:sz w:val="28"/>
          <w:szCs w:val="28"/>
          <w:shd w:val="clear" w:color="auto" w:fill="FFFFFF"/>
        </w:rPr>
        <w:t>в  I</w:t>
      </w:r>
      <w:proofErr w:type="gramEnd"/>
      <w:r w:rsidRPr="008D1558">
        <w:rPr>
          <w:rFonts w:ascii="Times New Roman" w:hAnsi="Times New Roman"/>
          <w:sz w:val="28"/>
          <w:szCs w:val="28"/>
          <w:shd w:val="clear" w:color="auto" w:fill="FFFFFF"/>
        </w:rPr>
        <w:t xml:space="preserve"> этапе Республиканского конкурса добровольческих команд «Лучшие из лучших». Организатором, которого </w:t>
      </w:r>
      <w:proofErr w:type="gramStart"/>
      <w:r w:rsidRPr="008D1558">
        <w:rPr>
          <w:rFonts w:ascii="Times New Roman" w:hAnsi="Times New Roman"/>
          <w:sz w:val="28"/>
          <w:szCs w:val="28"/>
          <w:shd w:val="clear" w:color="auto" w:fill="FFFFFF"/>
        </w:rPr>
        <w:t>являлось  Управление</w:t>
      </w:r>
      <w:proofErr w:type="gramEnd"/>
      <w:r w:rsidRPr="008D1558">
        <w:rPr>
          <w:rFonts w:ascii="Times New Roman" w:hAnsi="Times New Roman"/>
          <w:sz w:val="28"/>
          <w:szCs w:val="28"/>
          <w:shd w:val="clear" w:color="auto" w:fill="FFFFFF"/>
        </w:rPr>
        <w:t xml:space="preserve"> молодежной политики Министерства просвещения Приднестровской Молдавской Республики. На суд жюри был </w:t>
      </w:r>
      <w:proofErr w:type="gramStart"/>
      <w:r w:rsidRPr="008D1558">
        <w:rPr>
          <w:rFonts w:ascii="Times New Roman" w:hAnsi="Times New Roman"/>
          <w:sz w:val="28"/>
          <w:szCs w:val="28"/>
          <w:shd w:val="clear" w:color="auto" w:fill="FFFFFF"/>
        </w:rPr>
        <w:t xml:space="preserve">представлен  </w:t>
      </w:r>
      <w:r w:rsidRPr="008D1558">
        <w:rPr>
          <w:rFonts w:ascii="Times New Roman" w:hAnsi="Times New Roman"/>
          <w:sz w:val="28"/>
          <w:szCs w:val="28"/>
        </w:rPr>
        <w:t>видеоролик</w:t>
      </w:r>
      <w:proofErr w:type="gramEnd"/>
      <w:r w:rsidRPr="008D1558">
        <w:rPr>
          <w:rFonts w:ascii="Times New Roman" w:hAnsi="Times New Roman"/>
          <w:sz w:val="28"/>
          <w:szCs w:val="28"/>
        </w:rPr>
        <w:t xml:space="preserve"> на тему «Мы волонтеры»  отражающий  деятельность команды и мотивы к занятию добровольческой деятельностью.</w:t>
      </w:r>
    </w:p>
    <w:p w:rsidR="008D1558" w:rsidRDefault="008D1558" w:rsidP="008D1558">
      <w:pPr>
        <w:spacing w:before="68" w:after="0" w:line="240" w:lineRule="auto"/>
        <w:ind w:left="123" w:firstLine="694"/>
        <w:jc w:val="both"/>
        <w:rPr>
          <w:rFonts w:ascii="Times New Roman" w:hAnsi="Times New Roman"/>
          <w:sz w:val="28"/>
          <w:szCs w:val="28"/>
          <w:shd w:val="clear" w:color="auto" w:fill="FFFFFF"/>
        </w:rPr>
      </w:pPr>
      <w:r w:rsidRPr="008D1558">
        <w:rPr>
          <w:rFonts w:ascii="Times New Roman" w:hAnsi="Times New Roman"/>
          <w:sz w:val="28"/>
          <w:szCs w:val="28"/>
        </w:rPr>
        <w:t>Специалистами Управления была проведена работа по вовлечению представителей молодежной среды в ряды членов МИК, по результатам проделанной работы 4 молодежных представителя подали на рассмотрение анкеты со своими данными.</w:t>
      </w:r>
      <w:r w:rsidRPr="008D1558">
        <w:rPr>
          <w:rFonts w:ascii="Arial" w:hAnsi="Arial" w:cs="Arial"/>
          <w:color w:val="454545"/>
          <w:sz w:val="28"/>
          <w:szCs w:val="28"/>
        </w:rPr>
        <w:br/>
      </w:r>
      <w:r w:rsidRPr="008D1558">
        <w:rPr>
          <w:rFonts w:ascii="Times New Roman" w:hAnsi="Times New Roman"/>
          <w:sz w:val="28"/>
          <w:szCs w:val="28"/>
          <w:shd w:val="clear" w:color="auto" w:fill="FFFFFF"/>
        </w:rPr>
        <w:t xml:space="preserve">        С 1 февраля по 1 апреля Государственная служба по спорту проводила Республиканскую акцию «Будь здоров!», в целях пропаганды здорового образа жизни. Суть акции заключалась в том, чтобы снять короткий ролик о занятии спортом со своим участием. Инициативная молодежь Слободзейского района активно включилась в работу, из множества представленных на суд жюри, работ 4 видеоролика из Слободзейского района были признаны лучшими из лучших, это 3 личные заявки и одна коллективная, в общей сложности 14 жителей со всего района приняли участие в торжественном награждении победителей акции «Будь здоров!», которое состоялось   11 июня на аркадной площади. Участникам вручили дипломы Государственной службы по спорту и памятные сувениры.</w:t>
      </w:r>
    </w:p>
    <w:p w:rsidR="008D1558" w:rsidRDefault="008D1558" w:rsidP="008D1558">
      <w:pPr>
        <w:spacing w:before="68" w:after="0" w:line="240" w:lineRule="auto"/>
        <w:ind w:left="123" w:firstLine="694"/>
        <w:jc w:val="both"/>
        <w:rPr>
          <w:rFonts w:ascii="Times New Roman" w:hAnsi="Times New Roman" w:cs="Times New Roman"/>
          <w:bCs/>
          <w:sz w:val="28"/>
          <w:szCs w:val="28"/>
        </w:rPr>
      </w:pPr>
      <w:r w:rsidRPr="008D1558">
        <w:rPr>
          <w:rFonts w:ascii="Times New Roman" w:hAnsi="Times New Roman" w:cs="Times New Roman"/>
          <w:bCs/>
          <w:sz w:val="28"/>
          <w:szCs w:val="28"/>
        </w:rPr>
        <w:t xml:space="preserve">Одним из самых ярких и запоминающихся молодежных  мероприятий за отчетный период стал III районный молодежный слет "Активная молодежь строит будущее Приднестровья", проведенный совместно с РУНО, на базе МОУ ДО «Слободзейский детско-юношеский центр» г. Слободзея. </w:t>
      </w:r>
    </w:p>
    <w:p w:rsidR="008D1558" w:rsidRPr="008D1558" w:rsidRDefault="008D1558" w:rsidP="008D1558">
      <w:pPr>
        <w:pStyle w:val="1"/>
        <w:shd w:val="clear" w:color="auto" w:fill="FFFFFF"/>
        <w:rPr>
          <w:b w:val="0"/>
          <w:i w:val="0"/>
          <w:iCs/>
          <w:shd w:val="clear" w:color="auto" w:fill="FFFFFF"/>
        </w:rPr>
      </w:pPr>
      <w:r>
        <w:rPr>
          <w:b w:val="0"/>
          <w:i w:val="0"/>
          <w:iCs/>
          <w:shd w:val="clear" w:color="auto" w:fill="FFFFFF"/>
        </w:rPr>
        <w:t xml:space="preserve">            </w:t>
      </w:r>
      <w:r w:rsidRPr="008D1558">
        <w:rPr>
          <w:b w:val="0"/>
          <w:i w:val="0"/>
          <w:iCs/>
          <w:shd w:val="clear" w:color="auto" w:fill="FFFFFF"/>
        </w:rPr>
        <w:t xml:space="preserve">В этом году слет был посвящен экологии. Программа слета, включила в себя не только спортивные и теоретические конкурсы, но и экологические акции. </w:t>
      </w:r>
      <w:r w:rsidRPr="008D1558">
        <w:rPr>
          <w:b w:val="0"/>
          <w:i w:val="0"/>
          <w:iCs/>
        </w:rPr>
        <w:br/>
      </w:r>
    </w:p>
    <w:p w:rsidR="008D1558" w:rsidRDefault="008D1558" w:rsidP="008D1558">
      <w:pPr>
        <w:spacing w:before="68" w:after="0" w:line="240" w:lineRule="auto"/>
        <w:ind w:left="123" w:firstLine="694"/>
        <w:jc w:val="both"/>
        <w:rPr>
          <w:rFonts w:ascii="Times New Roman" w:hAnsi="Times New Roman" w:cs="Times New Roman"/>
          <w:bCs/>
          <w:sz w:val="28"/>
          <w:szCs w:val="28"/>
        </w:rPr>
      </w:pPr>
    </w:p>
    <w:p w:rsidR="008C762E" w:rsidRPr="00B66F5B" w:rsidRDefault="00F2025D" w:rsidP="00B66F5B">
      <w:pPr>
        <w:spacing w:after="0"/>
        <w:jc w:val="center"/>
        <w:rPr>
          <w:rFonts w:ascii="Times New Roman" w:eastAsia="Calibri" w:hAnsi="Times New Roman" w:cs="Times New Roman"/>
          <w:b/>
          <w:sz w:val="28"/>
          <w:szCs w:val="28"/>
          <w:u w:val="single"/>
          <w:lang w:eastAsia="ru-RU"/>
        </w:rPr>
      </w:pPr>
      <w:r w:rsidRPr="00B66F5B">
        <w:rPr>
          <w:rFonts w:ascii="Times New Roman" w:eastAsia="Calibri" w:hAnsi="Times New Roman" w:cs="Times New Roman"/>
          <w:b/>
          <w:sz w:val="28"/>
          <w:szCs w:val="28"/>
          <w:u w:val="single"/>
          <w:lang w:eastAsia="ru-RU"/>
        </w:rPr>
        <w:lastRenderedPageBreak/>
        <w:t>МУ «Слободзейское районное управление культуры»</w:t>
      </w:r>
      <w:r w:rsidR="008902EC" w:rsidRPr="00B66F5B">
        <w:rPr>
          <w:rFonts w:ascii="Times New Roman" w:eastAsia="Calibri" w:hAnsi="Times New Roman" w:cs="Times New Roman"/>
          <w:b/>
          <w:sz w:val="28"/>
          <w:szCs w:val="28"/>
          <w:u w:val="single"/>
          <w:lang w:eastAsia="ru-RU"/>
        </w:rPr>
        <w:t>.</w:t>
      </w:r>
    </w:p>
    <w:p w:rsidR="00926B13" w:rsidRPr="00B66F5B" w:rsidRDefault="00926B13" w:rsidP="00B66F5B">
      <w:pPr>
        <w:spacing w:after="60"/>
        <w:ind w:firstLine="709"/>
        <w:jc w:val="both"/>
        <w:rPr>
          <w:rFonts w:ascii="Times New Roman" w:eastAsia="Calibri" w:hAnsi="Times New Roman" w:cs="Times New Roman"/>
          <w:sz w:val="28"/>
          <w:szCs w:val="28"/>
          <w:lang w:eastAsia="ru-RU"/>
        </w:rPr>
      </w:pPr>
    </w:p>
    <w:p w:rsidR="007D23F5" w:rsidRPr="007D23F5" w:rsidRDefault="007D23F5" w:rsidP="007D23F5">
      <w:pPr>
        <w:spacing w:after="120" w:line="240" w:lineRule="auto"/>
        <w:ind w:firstLine="708"/>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 xml:space="preserve">Отрасль культуры на территории Слободзейского </w:t>
      </w:r>
      <w:proofErr w:type="gramStart"/>
      <w:r w:rsidRPr="007D23F5">
        <w:rPr>
          <w:rFonts w:ascii="Times New Roman" w:eastAsia="Calibri" w:hAnsi="Times New Roman" w:cs="Times New Roman"/>
          <w:sz w:val="28"/>
          <w:szCs w:val="26"/>
          <w:lang w:eastAsia="ru-RU"/>
        </w:rPr>
        <w:t>района  представлена</w:t>
      </w:r>
      <w:proofErr w:type="gramEnd"/>
      <w:r w:rsidRPr="007D23F5">
        <w:rPr>
          <w:rFonts w:ascii="Times New Roman" w:eastAsia="Calibri" w:hAnsi="Times New Roman" w:cs="Times New Roman"/>
          <w:sz w:val="28"/>
          <w:szCs w:val="26"/>
          <w:lang w:eastAsia="ru-RU"/>
        </w:rPr>
        <w:br/>
        <w:t>57 учреждениями, в которых работают 5</w:t>
      </w:r>
      <w:r w:rsidR="00B90732">
        <w:rPr>
          <w:rFonts w:ascii="Times New Roman" w:eastAsia="Calibri" w:hAnsi="Times New Roman" w:cs="Times New Roman"/>
          <w:sz w:val="28"/>
          <w:szCs w:val="26"/>
          <w:lang w:eastAsia="ru-RU"/>
        </w:rPr>
        <w:t>78</w:t>
      </w:r>
      <w:r w:rsidRPr="007D23F5">
        <w:rPr>
          <w:rFonts w:ascii="Times New Roman" w:eastAsia="Calibri" w:hAnsi="Times New Roman" w:cs="Times New Roman"/>
          <w:sz w:val="28"/>
          <w:szCs w:val="26"/>
          <w:lang w:eastAsia="ru-RU"/>
        </w:rPr>
        <w:t xml:space="preserve"> человек (из них </w:t>
      </w:r>
      <w:r w:rsidR="00B90732">
        <w:rPr>
          <w:rFonts w:ascii="Times New Roman" w:eastAsia="Calibri" w:hAnsi="Times New Roman" w:cs="Times New Roman"/>
          <w:sz w:val="28"/>
          <w:szCs w:val="26"/>
          <w:lang w:eastAsia="ru-RU"/>
        </w:rPr>
        <w:t>4</w:t>
      </w:r>
      <w:r w:rsidRPr="007D23F5">
        <w:rPr>
          <w:rFonts w:ascii="Times New Roman" w:eastAsia="Calibri" w:hAnsi="Times New Roman" w:cs="Times New Roman"/>
          <w:sz w:val="28"/>
          <w:szCs w:val="26"/>
          <w:lang w:eastAsia="ru-RU"/>
        </w:rPr>
        <w:t xml:space="preserve">8 совместителей). </w:t>
      </w:r>
    </w:p>
    <w:p w:rsidR="007D23F5" w:rsidRPr="007D23F5" w:rsidRDefault="007D23F5" w:rsidP="007D23F5">
      <w:pPr>
        <w:spacing w:after="120" w:line="240" w:lineRule="auto"/>
        <w:ind w:firstLine="708"/>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Из них:</w:t>
      </w:r>
    </w:p>
    <w:p w:rsidR="007D23F5" w:rsidRPr="007D23F5" w:rsidRDefault="007D23F5" w:rsidP="007D23F5">
      <w:pPr>
        <w:spacing w:after="120" w:line="240" w:lineRule="auto"/>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 xml:space="preserve"> -  20 клубных учреждений;</w:t>
      </w:r>
    </w:p>
    <w:p w:rsidR="008D1558" w:rsidRDefault="007D23F5" w:rsidP="007D23F5">
      <w:pPr>
        <w:spacing w:after="120" w:line="240" w:lineRule="auto"/>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 xml:space="preserve"> -  Централизованная библиотечная система, в которую входят 23 библиотек</w:t>
      </w:r>
    </w:p>
    <w:p w:rsidR="007D23F5" w:rsidRPr="007D23F5" w:rsidRDefault="007D23F5" w:rsidP="007D23F5">
      <w:pPr>
        <w:spacing w:after="120" w:line="240" w:lineRule="auto"/>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и;</w:t>
      </w:r>
    </w:p>
    <w:p w:rsidR="007D23F5" w:rsidRPr="007D23F5" w:rsidRDefault="007D23F5" w:rsidP="007D23F5">
      <w:pPr>
        <w:spacing w:after="120" w:line="240" w:lineRule="auto"/>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 xml:space="preserve"> - 6 учреждений дополнительного образования, из которых - </w:t>
      </w:r>
      <w:r w:rsidRPr="007D23F5">
        <w:rPr>
          <w:rFonts w:ascii="Times New Roman" w:eastAsia="Calibri" w:hAnsi="Times New Roman" w:cs="Times New Roman"/>
          <w:sz w:val="28"/>
          <w:szCs w:val="26"/>
          <w:lang w:eastAsia="ru-RU"/>
        </w:rPr>
        <w:br/>
        <w:t>3 детские музыкальные школы, 1 детская художественная школа и 2 детские школы искусств;</w:t>
      </w:r>
    </w:p>
    <w:p w:rsidR="001D6271" w:rsidRDefault="007D23F5" w:rsidP="001D6271">
      <w:pPr>
        <w:numPr>
          <w:ilvl w:val="0"/>
          <w:numId w:val="6"/>
        </w:numPr>
        <w:tabs>
          <w:tab w:val="left" w:pos="426"/>
        </w:tabs>
        <w:spacing w:after="120" w:line="240" w:lineRule="auto"/>
        <w:ind w:left="0" w:firstLine="142"/>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 xml:space="preserve"> Слободзейское музейное объединение, в которое входят 7  музеев;</w:t>
      </w:r>
      <w:r w:rsidR="001D6271">
        <w:rPr>
          <w:rFonts w:ascii="Times New Roman" w:eastAsia="Calibri" w:hAnsi="Times New Roman" w:cs="Times New Roman"/>
          <w:sz w:val="28"/>
          <w:szCs w:val="26"/>
          <w:lang w:eastAsia="ru-RU"/>
        </w:rPr>
        <w:t xml:space="preserve"> </w:t>
      </w:r>
    </w:p>
    <w:p w:rsidR="007D23F5" w:rsidRPr="001D6271" w:rsidRDefault="007D23F5" w:rsidP="001D6271">
      <w:pPr>
        <w:numPr>
          <w:ilvl w:val="0"/>
          <w:numId w:val="6"/>
        </w:numPr>
        <w:tabs>
          <w:tab w:val="left" w:pos="426"/>
        </w:tabs>
        <w:spacing w:after="120" w:line="240" w:lineRule="auto"/>
        <w:ind w:left="0" w:firstLine="142"/>
        <w:jc w:val="both"/>
        <w:rPr>
          <w:rFonts w:ascii="Times New Roman" w:eastAsia="Calibri" w:hAnsi="Times New Roman" w:cs="Times New Roman"/>
          <w:sz w:val="28"/>
          <w:szCs w:val="26"/>
          <w:lang w:eastAsia="ru-RU"/>
        </w:rPr>
      </w:pPr>
      <w:r w:rsidRPr="001D6271">
        <w:rPr>
          <w:rFonts w:ascii="Times New Roman" w:eastAsia="Calibri" w:hAnsi="Times New Roman" w:cs="Times New Roman"/>
          <w:sz w:val="28"/>
          <w:szCs w:val="26"/>
          <w:lang w:eastAsia="ru-RU"/>
        </w:rPr>
        <w:t>1 Государственный парк-памятник садово-паркового искусства им.</w:t>
      </w:r>
      <w:r w:rsidR="007B2F16" w:rsidRPr="001D6271">
        <w:rPr>
          <w:rFonts w:ascii="Times New Roman" w:eastAsia="Calibri" w:hAnsi="Times New Roman" w:cs="Times New Roman"/>
          <w:sz w:val="28"/>
          <w:szCs w:val="26"/>
          <w:lang w:eastAsia="ru-RU"/>
        </w:rPr>
        <w:t xml:space="preserve"> </w:t>
      </w:r>
      <w:r w:rsidRPr="001D6271">
        <w:rPr>
          <w:rFonts w:ascii="Times New Roman" w:eastAsia="Calibri" w:hAnsi="Times New Roman" w:cs="Times New Roman"/>
          <w:sz w:val="28"/>
          <w:szCs w:val="26"/>
          <w:lang w:eastAsia="ru-RU"/>
        </w:rPr>
        <w:t>Д.К.</w:t>
      </w:r>
      <w:r w:rsidR="00BF1FCA" w:rsidRPr="001D6271">
        <w:rPr>
          <w:rFonts w:ascii="Times New Roman" w:eastAsia="Calibri" w:hAnsi="Times New Roman" w:cs="Times New Roman"/>
          <w:sz w:val="28"/>
          <w:szCs w:val="26"/>
          <w:lang w:eastAsia="ru-RU"/>
        </w:rPr>
        <w:t xml:space="preserve"> </w:t>
      </w:r>
      <w:r w:rsidRPr="001D6271">
        <w:rPr>
          <w:rFonts w:ascii="Times New Roman" w:eastAsia="Calibri" w:hAnsi="Times New Roman" w:cs="Times New Roman"/>
          <w:sz w:val="28"/>
          <w:szCs w:val="26"/>
          <w:lang w:eastAsia="ru-RU"/>
        </w:rPr>
        <w:t>Родина.</w:t>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F42666" w:rsidRPr="001D6271">
        <w:rPr>
          <w:rFonts w:ascii="Times New Roman" w:eastAsia="Calibri" w:hAnsi="Times New Roman" w:cs="Times New Roman"/>
          <w:sz w:val="28"/>
          <w:szCs w:val="26"/>
          <w:lang w:eastAsia="ru-RU"/>
        </w:rPr>
        <w:tab/>
      </w:r>
      <w:r w:rsidR="001D6271" w:rsidRPr="001D6271">
        <w:rPr>
          <w:rFonts w:ascii="Times New Roman" w:eastAsia="Calibri" w:hAnsi="Times New Roman" w:cs="Times New Roman"/>
          <w:sz w:val="28"/>
          <w:szCs w:val="26"/>
          <w:lang w:eastAsia="ru-RU"/>
        </w:rPr>
        <w:tab/>
      </w:r>
      <w:r w:rsidRPr="001D6271">
        <w:rPr>
          <w:rFonts w:ascii="Times New Roman" w:eastAsia="Calibri" w:hAnsi="Times New Roman" w:cs="Times New Roman"/>
          <w:sz w:val="28"/>
          <w:szCs w:val="26"/>
          <w:lang w:eastAsia="ru-RU"/>
        </w:rPr>
        <w:tab/>
        <w:t xml:space="preserve">В учреждениях дополнительного образования художественно-эстетической направленности Слободзейского района обучаются </w:t>
      </w:r>
      <w:r w:rsidR="00B90732">
        <w:rPr>
          <w:rFonts w:ascii="Times New Roman" w:eastAsia="Calibri" w:hAnsi="Times New Roman" w:cs="Times New Roman"/>
          <w:sz w:val="28"/>
          <w:szCs w:val="26"/>
          <w:lang w:eastAsia="ru-RU"/>
        </w:rPr>
        <w:t>1 036</w:t>
      </w:r>
      <w:r w:rsidRPr="001D6271">
        <w:rPr>
          <w:rFonts w:ascii="Times New Roman" w:eastAsia="Calibri" w:hAnsi="Times New Roman" w:cs="Times New Roman"/>
          <w:sz w:val="28"/>
          <w:szCs w:val="26"/>
          <w:lang w:eastAsia="ru-RU"/>
        </w:rPr>
        <w:t xml:space="preserve"> учащихся.</w:t>
      </w:r>
    </w:p>
    <w:p w:rsidR="007D23F5" w:rsidRPr="007D23F5" w:rsidRDefault="007D23F5" w:rsidP="007D23F5">
      <w:pPr>
        <w:spacing w:after="60" w:line="240" w:lineRule="auto"/>
        <w:jc w:val="both"/>
        <w:rPr>
          <w:rFonts w:ascii="Times New Roman" w:eastAsia="Calibri" w:hAnsi="Times New Roman" w:cs="Times New Roman"/>
          <w:sz w:val="28"/>
          <w:szCs w:val="26"/>
        </w:rPr>
      </w:pPr>
      <w:r w:rsidRPr="007D23F5">
        <w:rPr>
          <w:rFonts w:ascii="Times New Roman" w:eastAsia="Calibri" w:hAnsi="Times New Roman" w:cs="Times New Roman"/>
          <w:sz w:val="28"/>
          <w:szCs w:val="26"/>
          <w:lang w:eastAsia="ru-RU"/>
        </w:rPr>
        <w:tab/>
        <w:t>Ученики учреждений дополнительного образования в I полугодие 2020 года участвовали в международных онлайн конкурсах, где заняли</w:t>
      </w:r>
      <w:r w:rsidRPr="007D23F5">
        <w:rPr>
          <w:rFonts w:ascii="Times New Roman" w:eastAsia="Calibri" w:hAnsi="Times New Roman" w:cs="Times New Roman"/>
          <w:sz w:val="28"/>
          <w:szCs w:val="26"/>
        </w:rPr>
        <w:t xml:space="preserve">  43 призовых мест и 26 специальных дипломов.</w:t>
      </w:r>
      <w:r w:rsidRPr="007D23F5">
        <w:rPr>
          <w:rFonts w:ascii="Times New Roman" w:eastAsia="Calibri" w:hAnsi="Times New Roman" w:cs="Times New Roman"/>
          <w:sz w:val="28"/>
          <w:szCs w:val="26"/>
          <w:lang w:eastAsia="ru-RU"/>
        </w:rPr>
        <w:t xml:space="preserve"> </w:t>
      </w:r>
    </w:p>
    <w:p w:rsidR="007D23F5" w:rsidRPr="007D23F5" w:rsidRDefault="007D23F5" w:rsidP="007D23F5">
      <w:pPr>
        <w:spacing w:after="60" w:line="240" w:lineRule="auto"/>
        <w:ind w:firstLine="709"/>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val="ro-MD"/>
        </w:rPr>
        <w:t>В 20</w:t>
      </w:r>
      <w:r w:rsidRPr="007D23F5">
        <w:rPr>
          <w:rFonts w:ascii="Times New Roman" w:eastAsia="Calibri" w:hAnsi="Times New Roman" w:cs="Times New Roman"/>
          <w:sz w:val="28"/>
          <w:szCs w:val="26"/>
        </w:rPr>
        <w:t>19</w:t>
      </w:r>
      <w:r w:rsidRPr="007D23F5">
        <w:rPr>
          <w:rFonts w:ascii="Times New Roman" w:eastAsia="Calibri" w:hAnsi="Times New Roman" w:cs="Times New Roman"/>
          <w:sz w:val="28"/>
          <w:szCs w:val="26"/>
          <w:lang w:val="ro-MD"/>
        </w:rPr>
        <w:t>-20</w:t>
      </w:r>
      <w:r w:rsidRPr="007D23F5">
        <w:rPr>
          <w:rFonts w:ascii="Times New Roman" w:eastAsia="Calibri" w:hAnsi="Times New Roman" w:cs="Times New Roman"/>
          <w:sz w:val="28"/>
          <w:szCs w:val="26"/>
        </w:rPr>
        <w:t>20</w:t>
      </w:r>
      <w:r w:rsidRPr="007D23F5">
        <w:rPr>
          <w:rFonts w:ascii="Times New Roman" w:eastAsia="Calibri" w:hAnsi="Times New Roman" w:cs="Times New Roman"/>
          <w:sz w:val="28"/>
          <w:szCs w:val="26"/>
          <w:lang w:val="ro-MD"/>
        </w:rPr>
        <w:t xml:space="preserve"> учебном году УДО Слободзейского района окончили </w:t>
      </w:r>
      <w:r w:rsidRPr="007D23F5">
        <w:rPr>
          <w:rFonts w:ascii="Times New Roman" w:eastAsia="Calibri" w:hAnsi="Times New Roman" w:cs="Times New Roman"/>
          <w:sz w:val="28"/>
          <w:szCs w:val="26"/>
        </w:rPr>
        <w:t>98</w:t>
      </w:r>
      <w:r w:rsidRPr="007D23F5">
        <w:rPr>
          <w:rFonts w:ascii="Times New Roman" w:eastAsia="Calibri" w:hAnsi="Times New Roman" w:cs="Times New Roman"/>
          <w:sz w:val="28"/>
          <w:szCs w:val="26"/>
          <w:lang w:val="ro-MD"/>
        </w:rPr>
        <w:t xml:space="preserve"> учащихся, из них </w:t>
      </w:r>
      <w:r w:rsidRPr="007D23F5">
        <w:rPr>
          <w:rFonts w:ascii="Times New Roman" w:eastAsia="Calibri" w:hAnsi="Times New Roman" w:cs="Times New Roman"/>
          <w:sz w:val="28"/>
          <w:szCs w:val="26"/>
        </w:rPr>
        <w:t>32</w:t>
      </w:r>
      <w:r w:rsidRPr="007D23F5">
        <w:rPr>
          <w:rFonts w:ascii="Times New Roman" w:eastAsia="Calibri" w:hAnsi="Times New Roman" w:cs="Times New Roman"/>
          <w:sz w:val="28"/>
          <w:szCs w:val="26"/>
          <w:lang w:val="ro-MD"/>
        </w:rPr>
        <w:t xml:space="preserve"> получили диплом  «с отличием».</w:t>
      </w:r>
      <w:r w:rsidRPr="007D23F5">
        <w:rPr>
          <w:rFonts w:ascii="Times New Roman" w:eastAsia="Calibri" w:hAnsi="Times New Roman" w:cs="Times New Roman"/>
          <w:sz w:val="28"/>
          <w:szCs w:val="26"/>
        </w:rPr>
        <w:t xml:space="preserve"> </w:t>
      </w:r>
      <w:r w:rsidRPr="007D23F5">
        <w:rPr>
          <w:rFonts w:ascii="Times New Roman" w:eastAsia="Calibri" w:hAnsi="Times New Roman" w:cs="Times New Roman"/>
          <w:sz w:val="28"/>
          <w:szCs w:val="26"/>
          <w:lang w:eastAsia="ru-RU"/>
        </w:rPr>
        <w:t xml:space="preserve">4 преподавателя УДО района прошли аттестацию на подтверждение </w:t>
      </w:r>
      <w:r w:rsidRPr="007D23F5">
        <w:rPr>
          <w:rFonts w:ascii="Times New Roman" w:eastAsia="Calibri" w:hAnsi="Times New Roman" w:cs="Times New Roman"/>
          <w:sz w:val="28"/>
          <w:szCs w:val="26"/>
          <w:lang w:val="en-US" w:eastAsia="ru-RU"/>
        </w:rPr>
        <w:t>I</w:t>
      </w:r>
      <w:r w:rsidRPr="007D23F5">
        <w:rPr>
          <w:rFonts w:ascii="Times New Roman" w:eastAsia="Calibri" w:hAnsi="Times New Roman" w:cs="Times New Roman"/>
          <w:sz w:val="28"/>
          <w:szCs w:val="26"/>
          <w:lang w:eastAsia="ru-RU"/>
        </w:rPr>
        <w:t xml:space="preserve"> квалификационной категории.</w:t>
      </w:r>
    </w:p>
    <w:p w:rsidR="007D23F5" w:rsidRPr="007D23F5" w:rsidRDefault="007D23F5" w:rsidP="007D23F5">
      <w:pPr>
        <w:spacing w:after="60" w:line="240" w:lineRule="auto"/>
        <w:ind w:firstLine="708"/>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Из 176 коллективов художественной самодеятельности учреждений клубного типа района – 12</w:t>
      </w:r>
      <w:r w:rsidR="00B90732">
        <w:rPr>
          <w:rFonts w:ascii="Times New Roman" w:eastAsia="Calibri" w:hAnsi="Times New Roman" w:cs="Times New Roman"/>
          <w:sz w:val="28"/>
          <w:szCs w:val="26"/>
          <w:lang w:eastAsia="ru-RU"/>
        </w:rPr>
        <w:t>2</w:t>
      </w:r>
      <w:r w:rsidRPr="007D23F5">
        <w:rPr>
          <w:rFonts w:ascii="Times New Roman" w:eastAsia="Calibri" w:hAnsi="Times New Roman" w:cs="Times New Roman"/>
          <w:sz w:val="28"/>
          <w:szCs w:val="26"/>
          <w:lang w:eastAsia="ru-RU"/>
        </w:rPr>
        <w:t xml:space="preserve"> для детей и подростков. В них занимаются 2252  человека. Всего за   I полугодие 202</w:t>
      </w:r>
      <w:r w:rsidR="00B90732">
        <w:rPr>
          <w:rFonts w:ascii="Times New Roman" w:eastAsia="Calibri" w:hAnsi="Times New Roman" w:cs="Times New Roman"/>
          <w:sz w:val="28"/>
          <w:szCs w:val="26"/>
          <w:lang w:eastAsia="ru-RU"/>
        </w:rPr>
        <w:t>1</w:t>
      </w:r>
      <w:r w:rsidRPr="007D23F5">
        <w:rPr>
          <w:rFonts w:ascii="Times New Roman" w:eastAsia="Calibri" w:hAnsi="Times New Roman" w:cs="Times New Roman"/>
          <w:sz w:val="28"/>
          <w:szCs w:val="26"/>
          <w:lang w:eastAsia="ru-RU"/>
        </w:rPr>
        <w:t xml:space="preserve"> года силами работников учреждений культуры клубного типа было проведено 550 мероприятий (2</w:t>
      </w:r>
      <w:r w:rsidR="00B90732">
        <w:rPr>
          <w:rFonts w:ascii="Times New Roman" w:eastAsia="Calibri" w:hAnsi="Times New Roman" w:cs="Times New Roman"/>
          <w:sz w:val="28"/>
          <w:szCs w:val="26"/>
          <w:lang w:eastAsia="ru-RU"/>
        </w:rPr>
        <w:t>33</w:t>
      </w:r>
      <w:r w:rsidRPr="007D23F5">
        <w:rPr>
          <w:rFonts w:ascii="Times New Roman" w:eastAsia="Calibri" w:hAnsi="Times New Roman" w:cs="Times New Roman"/>
          <w:sz w:val="28"/>
          <w:szCs w:val="26"/>
          <w:lang w:eastAsia="ru-RU"/>
        </w:rPr>
        <w:t xml:space="preserve"> мероприяти</w:t>
      </w:r>
      <w:r w:rsidR="00B90732">
        <w:rPr>
          <w:rFonts w:ascii="Times New Roman" w:eastAsia="Calibri" w:hAnsi="Times New Roman" w:cs="Times New Roman"/>
          <w:sz w:val="28"/>
          <w:szCs w:val="26"/>
          <w:lang w:eastAsia="ru-RU"/>
        </w:rPr>
        <w:t>я</w:t>
      </w:r>
      <w:r w:rsidRPr="007D23F5">
        <w:rPr>
          <w:rFonts w:ascii="Times New Roman" w:eastAsia="Calibri" w:hAnsi="Times New Roman" w:cs="Times New Roman"/>
          <w:sz w:val="28"/>
          <w:szCs w:val="26"/>
          <w:lang w:eastAsia="ru-RU"/>
        </w:rPr>
        <w:t xml:space="preserve"> для детей и подростков), из которых 42 мероприятия на платной основе. </w:t>
      </w:r>
      <w:r w:rsidR="00B90732">
        <w:rPr>
          <w:rFonts w:ascii="Times New Roman" w:eastAsia="Calibri" w:hAnsi="Times New Roman" w:cs="Times New Roman"/>
          <w:sz w:val="28"/>
          <w:szCs w:val="26"/>
          <w:lang w:eastAsia="ru-RU"/>
        </w:rPr>
        <w:t>3</w:t>
      </w:r>
      <w:r w:rsidRPr="007D23F5">
        <w:rPr>
          <w:rFonts w:ascii="Times New Roman" w:eastAsia="Calibri" w:hAnsi="Times New Roman" w:cs="Times New Roman"/>
          <w:sz w:val="28"/>
          <w:szCs w:val="26"/>
          <w:lang w:eastAsia="ru-RU"/>
        </w:rPr>
        <w:t xml:space="preserve"> специалиста прошли аттестацию на подтверждение I квалификационной категории.</w:t>
      </w:r>
    </w:p>
    <w:p w:rsidR="007D23F5" w:rsidRPr="007D23F5" w:rsidRDefault="007D23F5" w:rsidP="007D23F5">
      <w:pPr>
        <w:spacing w:after="60" w:line="240" w:lineRule="auto"/>
        <w:jc w:val="both"/>
        <w:rPr>
          <w:rFonts w:ascii="Calibri" w:eastAsia="Calibri" w:hAnsi="Calibri" w:cs="Times New Roman"/>
          <w:sz w:val="24"/>
        </w:rPr>
      </w:pPr>
      <w:r w:rsidRPr="007D23F5">
        <w:rPr>
          <w:rFonts w:ascii="Times New Roman" w:eastAsia="Calibri" w:hAnsi="Times New Roman" w:cs="Times New Roman"/>
          <w:sz w:val="28"/>
          <w:szCs w:val="26"/>
          <w:lang w:eastAsia="ru-RU"/>
        </w:rPr>
        <w:tab/>
        <w:t>За I полугодие 202</w:t>
      </w:r>
      <w:r w:rsidR="00BA2392">
        <w:rPr>
          <w:rFonts w:ascii="Times New Roman" w:eastAsia="Calibri" w:hAnsi="Times New Roman" w:cs="Times New Roman"/>
          <w:sz w:val="28"/>
          <w:szCs w:val="26"/>
          <w:lang w:eastAsia="ru-RU"/>
        </w:rPr>
        <w:t>1</w:t>
      </w:r>
      <w:r w:rsidRPr="007D23F5">
        <w:rPr>
          <w:rFonts w:ascii="Times New Roman" w:eastAsia="Calibri" w:hAnsi="Times New Roman" w:cs="Times New Roman"/>
          <w:sz w:val="28"/>
          <w:szCs w:val="26"/>
          <w:lang w:eastAsia="ru-RU"/>
        </w:rPr>
        <w:t xml:space="preserve"> года библиотеки района посетили </w:t>
      </w:r>
      <w:r w:rsidR="00BA2392">
        <w:rPr>
          <w:rFonts w:ascii="Times New Roman" w:eastAsia="Calibri" w:hAnsi="Times New Roman" w:cs="Times New Roman"/>
          <w:sz w:val="28"/>
          <w:szCs w:val="26"/>
          <w:lang w:eastAsia="ru-RU"/>
        </w:rPr>
        <w:t>6 399</w:t>
      </w:r>
      <w:r w:rsidRPr="007D23F5">
        <w:rPr>
          <w:rFonts w:ascii="Times New Roman" w:eastAsia="Calibri" w:hAnsi="Times New Roman" w:cs="Times New Roman"/>
          <w:sz w:val="28"/>
          <w:szCs w:val="26"/>
          <w:lang w:eastAsia="ru-RU"/>
        </w:rPr>
        <w:t xml:space="preserve"> читателей, было выдано </w:t>
      </w:r>
      <w:r w:rsidR="00BA2392">
        <w:rPr>
          <w:rFonts w:ascii="Times New Roman" w:eastAsia="Calibri" w:hAnsi="Times New Roman" w:cs="Times New Roman"/>
          <w:sz w:val="28"/>
          <w:szCs w:val="26"/>
          <w:lang w:eastAsia="ru-RU"/>
        </w:rPr>
        <w:t>11 540</w:t>
      </w:r>
      <w:r w:rsidRPr="007D23F5">
        <w:rPr>
          <w:rFonts w:ascii="Times New Roman" w:eastAsia="Calibri" w:hAnsi="Times New Roman" w:cs="Times New Roman"/>
          <w:sz w:val="28"/>
          <w:szCs w:val="26"/>
          <w:lang w:eastAsia="ru-RU"/>
        </w:rPr>
        <w:t xml:space="preserve"> книг, проведено </w:t>
      </w:r>
      <w:r w:rsidR="00BA2392">
        <w:rPr>
          <w:rFonts w:ascii="Times New Roman" w:eastAsia="Calibri" w:hAnsi="Times New Roman" w:cs="Times New Roman"/>
          <w:sz w:val="28"/>
          <w:szCs w:val="26"/>
          <w:lang w:eastAsia="ru-RU"/>
        </w:rPr>
        <w:t>41</w:t>
      </w:r>
      <w:r w:rsidRPr="007D23F5">
        <w:rPr>
          <w:rFonts w:ascii="Times New Roman" w:eastAsia="Calibri" w:hAnsi="Times New Roman" w:cs="Times New Roman"/>
          <w:sz w:val="28"/>
          <w:szCs w:val="26"/>
          <w:lang w:eastAsia="ru-RU"/>
        </w:rPr>
        <w:t xml:space="preserve"> массов</w:t>
      </w:r>
      <w:r w:rsidR="00BA2392">
        <w:rPr>
          <w:rFonts w:ascii="Times New Roman" w:eastAsia="Calibri" w:hAnsi="Times New Roman" w:cs="Times New Roman"/>
          <w:sz w:val="28"/>
          <w:szCs w:val="26"/>
          <w:lang w:eastAsia="ru-RU"/>
        </w:rPr>
        <w:t>ое</w:t>
      </w:r>
      <w:r w:rsidRPr="007D23F5">
        <w:rPr>
          <w:rFonts w:ascii="Times New Roman" w:eastAsia="Calibri" w:hAnsi="Times New Roman" w:cs="Times New Roman"/>
          <w:sz w:val="28"/>
          <w:szCs w:val="26"/>
          <w:lang w:eastAsia="ru-RU"/>
        </w:rPr>
        <w:t xml:space="preserve"> мероприяти</w:t>
      </w:r>
      <w:r w:rsidR="00BA2392">
        <w:rPr>
          <w:rFonts w:ascii="Times New Roman" w:eastAsia="Calibri" w:hAnsi="Times New Roman" w:cs="Times New Roman"/>
          <w:sz w:val="28"/>
          <w:szCs w:val="26"/>
          <w:lang w:eastAsia="ru-RU"/>
        </w:rPr>
        <w:t>е</w:t>
      </w:r>
      <w:r w:rsidRPr="007D23F5">
        <w:rPr>
          <w:rFonts w:ascii="Times New Roman" w:eastAsia="Calibri" w:hAnsi="Times New Roman" w:cs="Times New Roman"/>
          <w:sz w:val="28"/>
          <w:szCs w:val="26"/>
          <w:lang w:eastAsia="ru-RU"/>
        </w:rPr>
        <w:t xml:space="preserve"> и создано </w:t>
      </w:r>
      <w:r w:rsidR="00BA2392">
        <w:rPr>
          <w:rFonts w:ascii="Times New Roman" w:eastAsia="Calibri" w:hAnsi="Times New Roman" w:cs="Times New Roman"/>
          <w:sz w:val="28"/>
          <w:szCs w:val="26"/>
          <w:lang w:eastAsia="ru-RU"/>
        </w:rPr>
        <w:t>109</w:t>
      </w:r>
      <w:r w:rsidRPr="007D23F5">
        <w:rPr>
          <w:rFonts w:ascii="Times New Roman" w:eastAsia="Calibri" w:hAnsi="Times New Roman" w:cs="Times New Roman"/>
          <w:sz w:val="28"/>
          <w:szCs w:val="26"/>
          <w:lang w:eastAsia="ru-RU"/>
        </w:rPr>
        <w:t xml:space="preserve"> книжных выставок.</w:t>
      </w:r>
      <w:r w:rsidRPr="007D23F5">
        <w:rPr>
          <w:rFonts w:ascii="Calibri" w:eastAsia="Calibri" w:hAnsi="Calibri" w:cs="Times New Roman"/>
          <w:sz w:val="24"/>
          <w:lang w:val="ro-MD"/>
        </w:rPr>
        <w:t xml:space="preserve"> </w:t>
      </w:r>
      <w:r w:rsidRPr="007D23F5">
        <w:rPr>
          <w:rFonts w:ascii="Calibri" w:eastAsia="Calibri" w:hAnsi="Calibri" w:cs="Times New Roman"/>
          <w:sz w:val="24"/>
        </w:rPr>
        <w:t xml:space="preserve"> </w:t>
      </w:r>
    </w:p>
    <w:p w:rsidR="007D23F5" w:rsidRPr="007D23F5" w:rsidRDefault="007D23F5" w:rsidP="007D23F5">
      <w:pPr>
        <w:spacing w:after="60" w:line="240" w:lineRule="auto"/>
        <w:jc w:val="both"/>
        <w:rPr>
          <w:rFonts w:ascii="Times New Roman" w:eastAsia="Calibri" w:hAnsi="Times New Roman" w:cs="Times New Roman"/>
          <w:sz w:val="28"/>
          <w:szCs w:val="26"/>
          <w:lang w:eastAsia="ru-RU"/>
        </w:rPr>
      </w:pPr>
      <w:r w:rsidRPr="007D23F5">
        <w:rPr>
          <w:rFonts w:ascii="Times New Roman" w:eastAsia="Calibri" w:hAnsi="Times New Roman" w:cs="Times New Roman"/>
          <w:sz w:val="28"/>
          <w:szCs w:val="26"/>
          <w:lang w:eastAsia="ru-RU"/>
        </w:rPr>
        <w:tab/>
        <w:t>Слободзейское музейное объединение за I полугодие 202</w:t>
      </w:r>
      <w:r w:rsidR="00BA2392">
        <w:rPr>
          <w:rFonts w:ascii="Times New Roman" w:eastAsia="Calibri" w:hAnsi="Times New Roman" w:cs="Times New Roman"/>
          <w:sz w:val="28"/>
          <w:szCs w:val="26"/>
          <w:lang w:eastAsia="ru-RU"/>
        </w:rPr>
        <w:t>1</w:t>
      </w:r>
      <w:r w:rsidRPr="007D23F5">
        <w:rPr>
          <w:rFonts w:ascii="Times New Roman" w:eastAsia="Calibri" w:hAnsi="Times New Roman" w:cs="Times New Roman"/>
          <w:sz w:val="28"/>
          <w:szCs w:val="26"/>
          <w:lang w:eastAsia="ru-RU"/>
        </w:rPr>
        <w:t xml:space="preserve"> года посетили</w:t>
      </w:r>
      <w:r w:rsidR="009217EF">
        <w:rPr>
          <w:rFonts w:ascii="Times New Roman" w:eastAsia="Calibri" w:hAnsi="Times New Roman" w:cs="Times New Roman"/>
          <w:sz w:val="28"/>
          <w:szCs w:val="26"/>
          <w:lang w:eastAsia="ru-RU"/>
        </w:rPr>
        <w:t xml:space="preserve"> </w:t>
      </w:r>
      <w:r w:rsidR="00BA2392">
        <w:rPr>
          <w:rFonts w:ascii="Times New Roman" w:eastAsia="Calibri" w:hAnsi="Times New Roman" w:cs="Times New Roman"/>
          <w:sz w:val="28"/>
          <w:szCs w:val="26"/>
          <w:lang w:eastAsia="ru-RU"/>
        </w:rPr>
        <w:t>5 627</w:t>
      </w:r>
      <w:r w:rsidRPr="007D23F5">
        <w:rPr>
          <w:rFonts w:ascii="Times New Roman" w:eastAsia="Calibri" w:hAnsi="Times New Roman" w:cs="Times New Roman"/>
          <w:sz w:val="28"/>
          <w:szCs w:val="26"/>
          <w:lang w:eastAsia="ru-RU"/>
        </w:rPr>
        <w:t xml:space="preserve"> человек, было проведено 2</w:t>
      </w:r>
      <w:r w:rsidR="00BA2392">
        <w:rPr>
          <w:rFonts w:ascii="Times New Roman" w:eastAsia="Calibri" w:hAnsi="Times New Roman" w:cs="Times New Roman"/>
          <w:sz w:val="28"/>
          <w:szCs w:val="26"/>
          <w:lang w:eastAsia="ru-RU"/>
        </w:rPr>
        <w:t>0</w:t>
      </w:r>
      <w:r w:rsidRPr="007D23F5">
        <w:rPr>
          <w:rFonts w:ascii="Times New Roman" w:eastAsia="Calibri" w:hAnsi="Times New Roman" w:cs="Times New Roman"/>
          <w:sz w:val="28"/>
          <w:szCs w:val="26"/>
          <w:lang w:eastAsia="ru-RU"/>
        </w:rPr>
        <w:t xml:space="preserve"> массовых мероприятий, </w:t>
      </w:r>
      <w:r w:rsidR="00BA2392">
        <w:rPr>
          <w:rFonts w:ascii="Times New Roman" w:eastAsia="Calibri" w:hAnsi="Times New Roman" w:cs="Times New Roman"/>
          <w:sz w:val="28"/>
          <w:szCs w:val="26"/>
          <w:lang w:eastAsia="ru-RU"/>
        </w:rPr>
        <w:t>11</w:t>
      </w:r>
      <w:r w:rsidRPr="007D23F5">
        <w:rPr>
          <w:rFonts w:ascii="Times New Roman" w:eastAsia="Calibri" w:hAnsi="Times New Roman" w:cs="Times New Roman"/>
          <w:sz w:val="28"/>
          <w:szCs w:val="26"/>
          <w:lang w:eastAsia="ru-RU"/>
        </w:rPr>
        <w:t>9 экскурсий,</w:t>
      </w:r>
      <w:r w:rsidR="009217EF">
        <w:rPr>
          <w:rFonts w:ascii="Times New Roman" w:eastAsia="Calibri" w:hAnsi="Times New Roman" w:cs="Times New Roman"/>
          <w:sz w:val="28"/>
          <w:szCs w:val="26"/>
          <w:lang w:eastAsia="ru-RU"/>
        </w:rPr>
        <w:t xml:space="preserve"> </w:t>
      </w:r>
      <w:r w:rsidRPr="007D23F5">
        <w:rPr>
          <w:rFonts w:ascii="Times New Roman" w:eastAsia="Calibri" w:hAnsi="Times New Roman" w:cs="Times New Roman"/>
          <w:sz w:val="28"/>
          <w:szCs w:val="26"/>
          <w:lang w:eastAsia="ru-RU"/>
        </w:rPr>
        <w:t>1</w:t>
      </w:r>
      <w:r w:rsidR="00BA2392">
        <w:rPr>
          <w:rFonts w:ascii="Times New Roman" w:eastAsia="Calibri" w:hAnsi="Times New Roman" w:cs="Times New Roman"/>
          <w:sz w:val="28"/>
          <w:szCs w:val="26"/>
          <w:lang w:eastAsia="ru-RU"/>
        </w:rPr>
        <w:t>9</w:t>
      </w:r>
      <w:r w:rsidRPr="007D23F5">
        <w:rPr>
          <w:rFonts w:ascii="Times New Roman" w:eastAsia="Calibri" w:hAnsi="Times New Roman" w:cs="Times New Roman"/>
          <w:sz w:val="28"/>
          <w:szCs w:val="26"/>
          <w:lang w:eastAsia="ru-RU"/>
        </w:rPr>
        <w:t xml:space="preserve"> лекций, создано 1</w:t>
      </w:r>
      <w:r w:rsidR="00BA2392">
        <w:rPr>
          <w:rFonts w:ascii="Times New Roman" w:eastAsia="Calibri" w:hAnsi="Times New Roman" w:cs="Times New Roman"/>
          <w:sz w:val="28"/>
          <w:szCs w:val="26"/>
          <w:lang w:eastAsia="ru-RU"/>
        </w:rPr>
        <w:t>9</w:t>
      </w:r>
      <w:r w:rsidRPr="007D23F5">
        <w:rPr>
          <w:rFonts w:ascii="Times New Roman" w:eastAsia="Calibri" w:hAnsi="Times New Roman" w:cs="Times New Roman"/>
          <w:sz w:val="28"/>
          <w:szCs w:val="26"/>
          <w:lang w:eastAsia="ru-RU"/>
        </w:rPr>
        <w:t xml:space="preserve"> выставок. Было собрано </w:t>
      </w:r>
      <w:r w:rsidR="00BA2392">
        <w:rPr>
          <w:rFonts w:ascii="Times New Roman" w:eastAsia="Calibri" w:hAnsi="Times New Roman" w:cs="Times New Roman"/>
          <w:sz w:val="28"/>
          <w:szCs w:val="26"/>
          <w:lang w:eastAsia="ru-RU"/>
        </w:rPr>
        <w:t>238</w:t>
      </w:r>
      <w:r w:rsidRPr="007D23F5">
        <w:rPr>
          <w:rFonts w:ascii="Times New Roman" w:eastAsia="Calibri" w:hAnsi="Times New Roman" w:cs="Times New Roman"/>
          <w:sz w:val="28"/>
          <w:szCs w:val="26"/>
          <w:lang w:eastAsia="ru-RU"/>
        </w:rPr>
        <w:t xml:space="preserve"> экспонатов основного фонда. Всего в музейном фонде района находятся 2</w:t>
      </w:r>
      <w:r w:rsidR="00BA2392">
        <w:rPr>
          <w:rFonts w:ascii="Times New Roman" w:eastAsia="Calibri" w:hAnsi="Times New Roman" w:cs="Times New Roman"/>
          <w:sz w:val="28"/>
          <w:szCs w:val="26"/>
          <w:lang w:eastAsia="ru-RU"/>
        </w:rPr>
        <w:t>5144</w:t>
      </w:r>
      <w:r w:rsidRPr="007D23F5">
        <w:rPr>
          <w:rFonts w:ascii="Times New Roman" w:eastAsia="Calibri" w:hAnsi="Times New Roman" w:cs="Times New Roman"/>
          <w:sz w:val="28"/>
          <w:szCs w:val="26"/>
          <w:lang w:eastAsia="ru-RU"/>
        </w:rPr>
        <w:t xml:space="preserve"> </w:t>
      </w:r>
      <w:r w:rsidRPr="007D23F5">
        <w:rPr>
          <w:rFonts w:ascii="Times New Roman" w:eastAsia="Calibri" w:hAnsi="Times New Roman" w:cs="Times New Roman"/>
          <w:sz w:val="28"/>
          <w:szCs w:val="26"/>
          <w:lang w:eastAsia="ru-RU"/>
        </w:rPr>
        <w:lastRenderedPageBreak/>
        <w:t>экспонатов (17</w:t>
      </w:r>
      <w:r w:rsidR="00BA2392">
        <w:rPr>
          <w:rFonts w:ascii="Times New Roman" w:eastAsia="Calibri" w:hAnsi="Times New Roman" w:cs="Times New Roman"/>
          <w:sz w:val="28"/>
          <w:szCs w:val="26"/>
          <w:lang w:eastAsia="ru-RU"/>
        </w:rPr>
        <w:t>889</w:t>
      </w:r>
      <w:r w:rsidRPr="007D23F5">
        <w:rPr>
          <w:rFonts w:ascii="Times New Roman" w:eastAsia="Calibri" w:hAnsi="Times New Roman" w:cs="Times New Roman"/>
          <w:sz w:val="28"/>
          <w:szCs w:val="26"/>
          <w:lang w:eastAsia="ru-RU"/>
        </w:rPr>
        <w:t xml:space="preserve"> – основного фонда и 7255 научно-вспомогательного фонда). </w:t>
      </w:r>
    </w:p>
    <w:p w:rsidR="007D23F5" w:rsidRPr="007D23F5" w:rsidRDefault="007D23F5" w:rsidP="007D23F5">
      <w:pPr>
        <w:spacing w:after="240" w:line="240" w:lineRule="auto"/>
        <w:ind w:firstLine="709"/>
        <w:jc w:val="both"/>
        <w:rPr>
          <w:rFonts w:ascii="Times New Roman" w:eastAsia="Calibri" w:hAnsi="Times New Roman" w:cs="Times New Roman"/>
          <w:sz w:val="20"/>
          <w:szCs w:val="26"/>
          <w:lang w:eastAsia="ru-RU"/>
        </w:rPr>
      </w:pPr>
      <w:r w:rsidRPr="007D23F5">
        <w:rPr>
          <w:rFonts w:ascii="Times New Roman" w:eastAsia="Calibri" w:hAnsi="Times New Roman" w:cs="Times New Roman"/>
          <w:sz w:val="28"/>
          <w:szCs w:val="26"/>
          <w:lang w:eastAsia="ru-RU"/>
        </w:rPr>
        <w:t>Учреждения культуры Слободзейского района за I полугодие 202</w:t>
      </w:r>
      <w:r w:rsidR="00BA2392">
        <w:rPr>
          <w:rFonts w:ascii="Times New Roman" w:eastAsia="Calibri" w:hAnsi="Times New Roman" w:cs="Times New Roman"/>
          <w:sz w:val="28"/>
          <w:szCs w:val="26"/>
          <w:lang w:eastAsia="ru-RU"/>
        </w:rPr>
        <w:t>1</w:t>
      </w:r>
      <w:r w:rsidRPr="007D23F5">
        <w:rPr>
          <w:rFonts w:ascii="Times New Roman" w:eastAsia="Calibri" w:hAnsi="Times New Roman" w:cs="Times New Roman"/>
          <w:sz w:val="28"/>
          <w:szCs w:val="26"/>
          <w:lang w:eastAsia="ru-RU"/>
        </w:rPr>
        <w:t xml:space="preserve"> года провели </w:t>
      </w:r>
      <w:r w:rsidR="00BA2392">
        <w:rPr>
          <w:rFonts w:ascii="Times New Roman" w:eastAsia="Calibri" w:hAnsi="Times New Roman" w:cs="Times New Roman"/>
          <w:sz w:val="28"/>
          <w:szCs w:val="26"/>
          <w:lang w:eastAsia="ru-RU"/>
        </w:rPr>
        <w:t>44</w:t>
      </w:r>
      <w:r w:rsidRPr="007D23F5">
        <w:rPr>
          <w:rFonts w:ascii="Times New Roman" w:eastAsia="Calibri" w:hAnsi="Times New Roman" w:cs="Times New Roman"/>
          <w:sz w:val="28"/>
          <w:szCs w:val="26"/>
          <w:lang w:eastAsia="ru-RU"/>
        </w:rPr>
        <w:t xml:space="preserve"> мероприяти</w:t>
      </w:r>
      <w:r w:rsidR="00BA2392">
        <w:rPr>
          <w:rFonts w:ascii="Times New Roman" w:eastAsia="Calibri" w:hAnsi="Times New Roman" w:cs="Times New Roman"/>
          <w:sz w:val="28"/>
          <w:szCs w:val="26"/>
          <w:lang w:eastAsia="ru-RU"/>
        </w:rPr>
        <w:t>я</w:t>
      </w:r>
      <w:r w:rsidRPr="007D23F5">
        <w:rPr>
          <w:rFonts w:ascii="Times New Roman" w:eastAsia="Calibri" w:hAnsi="Times New Roman" w:cs="Times New Roman"/>
          <w:sz w:val="28"/>
          <w:szCs w:val="26"/>
          <w:lang w:eastAsia="ru-RU"/>
        </w:rPr>
        <w:t xml:space="preserve"> в соответствии с Государственной целевой программой «Равные возможности на 2019-2022 годы» и </w:t>
      </w:r>
      <w:r w:rsidR="00BA2392">
        <w:rPr>
          <w:rFonts w:ascii="Times New Roman" w:eastAsia="Calibri" w:hAnsi="Times New Roman" w:cs="Times New Roman"/>
          <w:sz w:val="28"/>
          <w:szCs w:val="26"/>
          <w:lang w:eastAsia="ru-RU"/>
        </w:rPr>
        <w:t>87</w:t>
      </w:r>
      <w:r w:rsidRPr="007D23F5">
        <w:rPr>
          <w:rFonts w:ascii="Times New Roman" w:eastAsia="Calibri" w:hAnsi="Times New Roman" w:cs="Times New Roman"/>
          <w:sz w:val="28"/>
          <w:szCs w:val="26"/>
          <w:lang w:eastAsia="ru-RU"/>
        </w:rPr>
        <w:t xml:space="preserve"> мероприятий в рамках Года здоровья. </w:t>
      </w:r>
    </w:p>
    <w:p w:rsidR="00CD1146" w:rsidRPr="00B66F5B" w:rsidRDefault="00CD1146" w:rsidP="00B66F5B">
      <w:pPr>
        <w:spacing w:after="0" w:line="240" w:lineRule="auto"/>
        <w:ind w:firstLine="425"/>
        <w:jc w:val="both"/>
        <w:rPr>
          <w:rFonts w:ascii="Times New Roman" w:eastAsia="Calibri" w:hAnsi="Times New Roman" w:cs="Times New Roman"/>
          <w:sz w:val="28"/>
          <w:szCs w:val="28"/>
          <w:lang w:eastAsia="ru-RU"/>
        </w:rPr>
      </w:pPr>
    </w:p>
    <w:p w:rsidR="009E04DA" w:rsidRPr="00B66F5B" w:rsidRDefault="009E04DA" w:rsidP="00B66F5B">
      <w:pPr>
        <w:tabs>
          <w:tab w:val="left" w:pos="2895"/>
        </w:tabs>
        <w:spacing w:after="0"/>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Центр социального страхования и социальной защиты</w:t>
      </w:r>
      <w:r w:rsidR="008902EC" w:rsidRPr="00B66F5B">
        <w:rPr>
          <w:rFonts w:ascii="Times New Roman" w:eastAsia="Times New Roman" w:hAnsi="Times New Roman" w:cs="Times New Roman"/>
          <w:b/>
          <w:sz w:val="28"/>
          <w:szCs w:val="28"/>
          <w:u w:val="single"/>
          <w:lang w:eastAsia="ru-RU"/>
        </w:rPr>
        <w:t>.</w:t>
      </w:r>
    </w:p>
    <w:p w:rsidR="000F4A10" w:rsidRPr="00B66F5B" w:rsidRDefault="000F4A10" w:rsidP="00B66F5B">
      <w:pPr>
        <w:tabs>
          <w:tab w:val="left" w:pos="2895"/>
        </w:tabs>
        <w:spacing w:after="0"/>
        <w:jc w:val="both"/>
        <w:rPr>
          <w:rFonts w:ascii="Times New Roman" w:eastAsia="Times New Roman" w:hAnsi="Times New Roman" w:cs="Times New Roman"/>
          <w:b/>
          <w:sz w:val="28"/>
          <w:szCs w:val="28"/>
          <w:u w:val="single"/>
          <w:lang w:eastAsia="ru-RU"/>
        </w:rPr>
      </w:pPr>
    </w:p>
    <w:p w:rsidR="009E04DA" w:rsidRPr="00B66F5B" w:rsidRDefault="009E04DA" w:rsidP="00B66F5B">
      <w:pPr>
        <w:spacing w:after="0"/>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Центр социального страхования и социальной защиты г. Слободзея и Слободзейского района руководствуется в своей деятельности Положением «О Центре социального страхования и социальной защиты г. Слободзея и Слободзейского района», Конституцией ПМР, законами ПМР, правовыми актами Президента и Правительства ПМР и иными нормативными правовыми актами, Приказами и решениями Министра по социальной защит</w:t>
      </w:r>
      <w:r w:rsidR="00073178" w:rsidRPr="00B66F5B">
        <w:rPr>
          <w:rFonts w:ascii="Times New Roman" w:eastAsia="Times New Roman" w:hAnsi="Times New Roman" w:cs="Times New Roman"/>
          <w:sz w:val="28"/>
          <w:szCs w:val="28"/>
          <w:lang w:eastAsia="ru-RU"/>
        </w:rPr>
        <w:t>е и труду, директора ЕГФСС ПМР</w:t>
      </w:r>
      <w:r w:rsidR="00A304DD" w:rsidRPr="00B66F5B">
        <w:rPr>
          <w:rFonts w:ascii="Times New Roman" w:eastAsia="Times New Roman" w:hAnsi="Times New Roman" w:cs="Times New Roman"/>
          <w:sz w:val="28"/>
          <w:szCs w:val="28"/>
          <w:lang w:eastAsia="ru-RU"/>
        </w:rPr>
        <w:t>.</w:t>
      </w:r>
    </w:p>
    <w:p w:rsidR="009E04DA" w:rsidRPr="00B66F5B" w:rsidRDefault="009E04DA" w:rsidP="00BA2392">
      <w:pPr>
        <w:spacing w:after="0"/>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назначения пенсий</w:t>
      </w:r>
      <w:r w:rsidR="00372A65" w:rsidRPr="00B66F5B">
        <w:rPr>
          <w:rFonts w:ascii="Times New Roman" w:eastAsia="Times New Roman" w:hAnsi="Times New Roman" w:cs="Times New Roman"/>
          <w:sz w:val="28"/>
          <w:szCs w:val="28"/>
          <w:u w:val="single"/>
          <w:lang w:eastAsia="ru-RU"/>
        </w:rPr>
        <w:t xml:space="preserve"> </w:t>
      </w:r>
      <w:r w:rsidR="00BA2392" w:rsidRPr="00BA2392">
        <w:rPr>
          <w:rFonts w:ascii="Times New Roman" w:eastAsia="Times New Roman" w:hAnsi="Times New Roman" w:cs="Times New Roman"/>
          <w:sz w:val="28"/>
          <w:szCs w:val="28"/>
          <w:lang w:eastAsia="ru-RU"/>
        </w:rPr>
        <w:t>оказывает постоянн</w:t>
      </w:r>
      <w:r w:rsidR="00BA2392">
        <w:rPr>
          <w:rFonts w:ascii="Times New Roman" w:eastAsia="Times New Roman" w:hAnsi="Times New Roman" w:cs="Times New Roman"/>
          <w:sz w:val="28"/>
          <w:szCs w:val="28"/>
          <w:lang w:eastAsia="ru-RU"/>
        </w:rPr>
        <w:t>ую</w:t>
      </w:r>
      <w:r w:rsidR="00BA2392" w:rsidRPr="00BA2392">
        <w:rPr>
          <w:rFonts w:ascii="Times New Roman" w:eastAsia="Times New Roman" w:hAnsi="Times New Roman" w:cs="Times New Roman"/>
          <w:sz w:val="28"/>
          <w:szCs w:val="28"/>
          <w:lang w:eastAsia="ru-RU"/>
        </w:rPr>
        <w:t xml:space="preserve"> помощь гражданам, представителям предприятий, учреждений, организаций в подготовке документов по назначению и выплате пенсий. Количество получателей пенсий по законодательству ПМР </w:t>
      </w:r>
      <w:r w:rsidR="00BA2392">
        <w:rPr>
          <w:rFonts w:ascii="Times New Roman" w:eastAsia="Times New Roman" w:hAnsi="Times New Roman" w:cs="Times New Roman"/>
          <w:sz w:val="28"/>
          <w:szCs w:val="28"/>
          <w:lang w:eastAsia="ru-RU"/>
        </w:rPr>
        <w:t>–</w:t>
      </w:r>
      <w:r w:rsidR="00BA2392" w:rsidRPr="00BA2392">
        <w:rPr>
          <w:rFonts w:ascii="Times New Roman" w:eastAsia="Times New Roman" w:hAnsi="Times New Roman" w:cs="Times New Roman"/>
          <w:sz w:val="28"/>
          <w:szCs w:val="28"/>
          <w:lang w:eastAsia="ru-RU"/>
        </w:rPr>
        <w:t xml:space="preserve"> 17</w:t>
      </w:r>
      <w:r w:rsidR="00BA2392">
        <w:rPr>
          <w:rFonts w:ascii="Times New Roman" w:eastAsia="Times New Roman" w:hAnsi="Times New Roman" w:cs="Times New Roman"/>
          <w:sz w:val="28"/>
          <w:szCs w:val="28"/>
          <w:lang w:eastAsia="ru-RU"/>
        </w:rPr>
        <w:t xml:space="preserve"> </w:t>
      </w:r>
      <w:proofErr w:type="gramStart"/>
      <w:r w:rsidR="00BA2392" w:rsidRPr="00BA2392">
        <w:rPr>
          <w:rFonts w:ascii="Times New Roman" w:eastAsia="Times New Roman" w:hAnsi="Times New Roman" w:cs="Times New Roman"/>
          <w:sz w:val="28"/>
          <w:szCs w:val="28"/>
          <w:lang w:eastAsia="ru-RU"/>
        </w:rPr>
        <w:t>568 ,</w:t>
      </w:r>
      <w:proofErr w:type="gramEnd"/>
      <w:r w:rsidR="00BA2392" w:rsidRPr="00BA2392">
        <w:rPr>
          <w:rFonts w:ascii="Times New Roman" w:eastAsia="Times New Roman" w:hAnsi="Times New Roman" w:cs="Times New Roman"/>
          <w:sz w:val="28"/>
          <w:szCs w:val="28"/>
          <w:lang w:eastAsia="ru-RU"/>
        </w:rPr>
        <w:t xml:space="preserve"> по законодательству РФ 8</w:t>
      </w:r>
      <w:r w:rsidR="00BA2392">
        <w:rPr>
          <w:rFonts w:ascii="Times New Roman" w:eastAsia="Times New Roman" w:hAnsi="Times New Roman" w:cs="Times New Roman"/>
          <w:sz w:val="28"/>
          <w:szCs w:val="28"/>
          <w:lang w:eastAsia="ru-RU"/>
        </w:rPr>
        <w:t xml:space="preserve"> </w:t>
      </w:r>
      <w:r w:rsidR="00BA2392" w:rsidRPr="00BA2392">
        <w:rPr>
          <w:rFonts w:ascii="Times New Roman" w:eastAsia="Times New Roman" w:hAnsi="Times New Roman" w:cs="Times New Roman"/>
          <w:sz w:val="28"/>
          <w:szCs w:val="28"/>
          <w:lang w:eastAsia="ru-RU"/>
        </w:rPr>
        <w:t xml:space="preserve">865, за 6 месяцев 2021 г. - 83 переведены на пенсию по другому ведомству. </w:t>
      </w:r>
    </w:p>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учета отчетности и организационной деятельности</w:t>
      </w:r>
      <w:r w:rsidR="00372A65" w:rsidRPr="00B66F5B">
        <w:rPr>
          <w:rFonts w:ascii="Times New Roman" w:eastAsia="Times New Roman" w:hAnsi="Times New Roman" w:cs="Times New Roman"/>
          <w:sz w:val="28"/>
          <w:szCs w:val="28"/>
          <w:u w:val="single"/>
          <w:lang w:eastAsia="ru-RU"/>
        </w:rPr>
        <w:t xml:space="preserve"> </w:t>
      </w:r>
      <w:r w:rsidRPr="00B66F5B">
        <w:rPr>
          <w:rFonts w:ascii="Times New Roman" w:eastAsia="Times New Roman" w:hAnsi="Times New Roman" w:cs="Times New Roman"/>
          <w:sz w:val="28"/>
          <w:szCs w:val="28"/>
          <w:lang w:eastAsia="ru-RU"/>
        </w:rPr>
        <w:t>ведет ежедневный учет всех финансовых средств (поступления; перечисления - в банк)</w:t>
      </w:r>
      <w:r w:rsidR="00A32025"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а также, формирует ежемесячный бухгалтерский отчет по всем подразделениям центра.</w:t>
      </w:r>
    </w:p>
    <w:p w:rsidR="009E04DA" w:rsidRPr="003055C8"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Расходы по всем видам выплат по Центру социального страхования и социальной защиты г. Слободзея и Слободзейского района </w:t>
      </w:r>
      <w:r w:rsidR="003055C8">
        <w:rPr>
          <w:rFonts w:ascii="Times New Roman" w:eastAsia="Times New Roman" w:hAnsi="Times New Roman" w:cs="Times New Roman"/>
          <w:bCs/>
          <w:sz w:val="28"/>
          <w:szCs w:val="28"/>
          <w:lang w:eastAsia="ru-RU"/>
        </w:rPr>
        <w:t xml:space="preserve">за </w:t>
      </w:r>
      <w:r w:rsidR="004F5F3C">
        <w:rPr>
          <w:rFonts w:ascii="Times New Roman" w:eastAsia="Times New Roman" w:hAnsi="Times New Roman" w:cs="Times New Roman"/>
          <w:bCs/>
          <w:sz w:val="28"/>
          <w:szCs w:val="28"/>
          <w:lang w:eastAsia="ru-RU"/>
        </w:rPr>
        <w:t>6 месяцев 202</w:t>
      </w:r>
      <w:r w:rsidR="00A237DC">
        <w:rPr>
          <w:rFonts w:ascii="Times New Roman" w:eastAsia="Times New Roman" w:hAnsi="Times New Roman" w:cs="Times New Roman"/>
          <w:bCs/>
          <w:sz w:val="28"/>
          <w:szCs w:val="28"/>
          <w:lang w:eastAsia="ru-RU"/>
        </w:rPr>
        <w:t>1</w:t>
      </w:r>
      <w:r w:rsidR="003055C8">
        <w:rPr>
          <w:rFonts w:ascii="Times New Roman" w:eastAsia="Times New Roman" w:hAnsi="Times New Roman" w:cs="Times New Roman"/>
          <w:bCs/>
          <w:sz w:val="28"/>
          <w:szCs w:val="28"/>
          <w:lang w:eastAsia="ru-RU"/>
        </w:rPr>
        <w:t xml:space="preserve"> </w:t>
      </w:r>
      <w:r w:rsidRPr="003055C8">
        <w:rPr>
          <w:rFonts w:ascii="Times New Roman" w:eastAsia="Times New Roman" w:hAnsi="Times New Roman" w:cs="Times New Roman"/>
          <w:bCs/>
          <w:sz w:val="28"/>
          <w:szCs w:val="28"/>
          <w:lang w:eastAsia="ru-RU"/>
        </w:rPr>
        <w:t>г</w:t>
      </w:r>
      <w:r w:rsidR="003055C8">
        <w:rPr>
          <w:rFonts w:ascii="Times New Roman" w:eastAsia="Times New Roman" w:hAnsi="Times New Roman" w:cs="Times New Roman"/>
          <w:bCs/>
          <w:sz w:val="28"/>
          <w:szCs w:val="28"/>
          <w:lang w:eastAsia="ru-RU"/>
        </w:rPr>
        <w:t>од</w:t>
      </w:r>
      <w:r w:rsidR="004F5F3C">
        <w:rPr>
          <w:rFonts w:ascii="Times New Roman" w:eastAsia="Times New Roman" w:hAnsi="Times New Roman" w:cs="Times New Roman"/>
          <w:bCs/>
          <w:sz w:val="28"/>
          <w:szCs w:val="28"/>
          <w:lang w:eastAsia="ru-RU"/>
        </w:rPr>
        <w:t>а</w:t>
      </w:r>
      <w:r w:rsidRPr="003055C8">
        <w:rPr>
          <w:rFonts w:ascii="Times New Roman" w:eastAsia="Times New Roman" w:hAnsi="Times New Roman" w:cs="Times New Roman"/>
          <w:bCs/>
          <w:sz w:val="28"/>
          <w:szCs w:val="28"/>
          <w:lang w:eastAsia="ru-RU"/>
        </w:rPr>
        <w:t xml:space="preserve"> </w:t>
      </w:r>
      <w:proofErr w:type="gramStart"/>
      <w:r w:rsidRPr="003055C8">
        <w:rPr>
          <w:rFonts w:ascii="Times New Roman" w:eastAsia="Times New Roman" w:hAnsi="Times New Roman" w:cs="Times New Roman"/>
          <w:bCs/>
          <w:sz w:val="28"/>
          <w:szCs w:val="28"/>
          <w:lang w:eastAsia="ru-RU"/>
        </w:rPr>
        <w:t xml:space="preserve">составили  </w:t>
      </w:r>
      <w:r w:rsidR="00A237DC">
        <w:rPr>
          <w:rFonts w:ascii="Times New Roman" w:eastAsia="Times New Roman" w:hAnsi="Times New Roman" w:cs="Times New Roman"/>
          <w:bCs/>
          <w:sz w:val="28"/>
          <w:szCs w:val="28"/>
          <w:lang w:eastAsia="ru-RU"/>
        </w:rPr>
        <w:t>194</w:t>
      </w:r>
      <w:proofErr w:type="gramEnd"/>
      <w:r w:rsidR="00A237DC">
        <w:rPr>
          <w:rFonts w:ascii="Times New Roman" w:eastAsia="Times New Roman" w:hAnsi="Times New Roman" w:cs="Times New Roman"/>
          <w:bCs/>
          <w:sz w:val="28"/>
          <w:szCs w:val="28"/>
          <w:lang w:eastAsia="ru-RU"/>
        </w:rPr>
        <w:t> 154 550</w:t>
      </w:r>
      <w:r w:rsidRPr="003055C8">
        <w:rPr>
          <w:rFonts w:ascii="Times New Roman" w:eastAsia="Times New Roman" w:hAnsi="Times New Roman" w:cs="Times New Roman"/>
          <w:bCs/>
          <w:sz w:val="28"/>
          <w:szCs w:val="28"/>
          <w:lang w:eastAsia="ru-RU"/>
        </w:rPr>
        <w:t xml:space="preserve"> рублей.</w:t>
      </w:r>
    </w:p>
    <w:p w:rsidR="00804FB3"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семьи, материнства и детства и предоставления льгот</w:t>
      </w:r>
      <w:r w:rsidR="009F77B9">
        <w:rPr>
          <w:rFonts w:ascii="Times New Roman" w:eastAsia="Times New Roman" w:hAnsi="Times New Roman" w:cs="Times New Roman"/>
          <w:sz w:val="28"/>
          <w:szCs w:val="28"/>
          <w:u w:val="single"/>
          <w:lang w:eastAsia="ru-RU"/>
        </w:rPr>
        <w:t xml:space="preserve"> в             </w:t>
      </w:r>
      <w:r w:rsidR="009F77B9" w:rsidRPr="009F77B9">
        <w:rPr>
          <w:rFonts w:ascii="Times New Roman" w:eastAsia="Times New Roman" w:hAnsi="Times New Roman" w:cs="Times New Roman"/>
          <w:sz w:val="28"/>
          <w:szCs w:val="28"/>
          <w:lang w:val="en-US" w:eastAsia="ru-RU"/>
        </w:rPr>
        <w:t>I</w:t>
      </w:r>
      <w:r w:rsidR="009F77B9" w:rsidRPr="009F77B9">
        <w:rPr>
          <w:rFonts w:ascii="Times New Roman" w:eastAsia="Times New Roman" w:hAnsi="Times New Roman" w:cs="Times New Roman"/>
          <w:sz w:val="28"/>
          <w:szCs w:val="28"/>
          <w:lang w:eastAsia="ru-RU"/>
        </w:rPr>
        <w:t xml:space="preserve"> полугодии</w:t>
      </w:r>
      <w:r w:rsidR="007D16AC" w:rsidRPr="00B66F5B">
        <w:rPr>
          <w:rFonts w:ascii="Times New Roman" w:eastAsia="Times New Roman" w:hAnsi="Times New Roman" w:cs="Times New Roman"/>
          <w:sz w:val="28"/>
          <w:szCs w:val="28"/>
          <w:lang w:eastAsia="ru-RU"/>
        </w:rPr>
        <w:t xml:space="preserve"> </w:t>
      </w:r>
      <w:r w:rsidR="009F77B9">
        <w:rPr>
          <w:rFonts w:ascii="Times New Roman" w:eastAsia="Times New Roman" w:hAnsi="Times New Roman" w:cs="Times New Roman"/>
          <w:sz w:val="28"/>
          <w:szCs w:val="28"/>
          <w:lang w:eastAsia="ru-RU"/>
        </w:rPr>
        <w:t>202</w:t>
      </w:r>
      <w:r w:rsidR="00A237DC">
        <w:rPr>
          <w:rFonts w:ascii="Times New Roman" w:eastAsia="Times New Roman" w:hAnsi="Times New Roman" w:cs="Times New Roman"/>
          <w:sz w:val="28"/>
          <w:szCs w:val="28"/>
          <w:lang w:eastAsia="ru-RU"/>
        </w:rPr>
        <w:t>1</w:t>
      </w:r>
      <w:r w:rsidRPr="00B66F5B">
        <w:rPr>
          <w:rFonts w:ascii="Times New Roman" w:eastAsia="Times New Roman" w:hAnsi="Times New Roman" w:cs="Times New Roman"/>
          <w:sz w:val="28"/>
          <w:szCs w:val="28"/>
          <w:lang w:eastAsia="ru-RU"/>
        </w:rPr>
        <w:t xml:space="preserve"> год осуществлял реализацию законодательства в части назначения и выплаты ежемесячных</w:t>
      </w:r>
      <w:r w:rsidR="00804FB3" w:rsidRPr="00B66F5B">
        <w:rPr>
          <w:rFonts w:ascii="Times New Roman" w:eastAsia="Times New Roman" w:hAnsi="Times New Roman" w:cs="Times New Roman"/>
          <w:sz w:val="28"/>
          <w:szCs w:val="28"/>
          <w:lang w:eastAsia="ru-RU"/>
        </w:rPr>
        <w:t xml:space="preserve"> пособий</w:t>
      </w:r>
      <w:r w:rsidRPr="00B66F5B">
        <w:rPr>
          <w:rFonts w:ascii="Times New Roman" w:eastAsia="Times New Roman" w:hAnsi="Times New Roman" w:cs="Times New Roman"/>
          <w:sz w:val="28"/>
          <w:szCs w:val="28"/>
          <w:lang w:eastAsia="ru-RU"/>
        </w:rPr>
        <w:t xml:space="preserve">, единовременных </w:t>
      </w:r>
      <w:r w:rsidR="00804FB3" w:rsidRPr="00B66F5B">
        <w:rPr>
          <w:rFonts w:ascii="Times New Roman" w:eastAsia="Times New Roman" w:hAnsi="Times New Roman" w:cs="Times New Roman"/>
          <w:sz w:val="28"/>
          <w:szCs w:val="28"/>
          <w:lang w:eastAsia="ru-RU"/>
        </w:rPr>
        <w:t xml:space="preserve">пособий </w:t>
      </w:r>
      <w:r w:rsidRPr="00B66F5B">
        <w:rPr>
          <w:rFonts w:ascii="Times New Roman" w:eastAsia="Times New Roman" w:hAnsi="Times New Roman" w:cs="Times New Roman"/>
          <w:sz w:val="28"/>
          <w:szCs w:val="28"/>
          <w:lang w:eastAsia="ru-RU"/>
        </w:rPr>
        <w:t>при рождении ребенка, также трансфертов, компенсаций на ребенка-первоклассника, компенсаций по уходу за детьми ИД. Постоянно проводил проверку обоснованности документов предоставленных для назначения пособий. Проводил раз в месяц сверку в целях недопущения переплат пособий, с данными паспортного стола г. Слободзея по фактам прописки состоящих на учете в Центре получателей детских пособий. Ежемесячно отрабатывал данные З</w:t>
      </w:r>
      <w:r w:rsidR="00804FB3" w:rsidRPr="00B66F5B">
        <w:rPr>
          <w:rFonts w:ascii="Times New Roman" w:eastAsia="Times New Roman" w:hAnsi="Times New Roman" w:cs="Times New Roman"/>
          <w:sz w:val="28"/>
          <w:szCs w:val="28"/>
          <w:lang w:eastAsia="ru-RU"/>
        </w:rPr>
        <w:t>АГС</w:t>
      </w:r>
      <w:r w:rsidRPr="00B66F5B">
        <w:rPr>
          <w:rFonts w:ascii="Times New Roman" w:eastAsia="Times New Roman" w:hAnsi="Times New Roman" w:cs="Times New Roman"/>
          <w:sz w:val="28"/>
          <w:szCs w:val="28"/>
          <w:lang w:eastAsia="ru-RU"/>
        </w:rPr>
        <w:t>а по спискам об установлении отцовства. Регулярно обрабатывал данные безработных граждан. Еженедельно направлял запросы в УПДМ МВД ПМР г. Слободзея и Слободзейского района</w:t>
      </w:r>
      <w:r w:rsidR="00190F58"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 xml:space="preserve"> Проведена  перерегистрация всех граждан, состоящих на учете в Центре и получавших ежемесячное пособие на детей.</w:t>
      </w:r>
    </w:p>
    <w:p w:rsidR="00926B13"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lastRenderedPageBreak/>
        <w:t xml:space="preserve"> Были подготовлены и впоследствии размещены на сайте госадминистрации Слободзейского района информации о порядке назначения и компенсационной выплаты родителю, осуществляющему уход за ребенком ИД, в местной газете был размещен материал о предстоящей перерегистрации. Ежемесячно предоставлялись в Единый фонд социального страхован</w:t>
      </w:r>
      <w:r w:rsidR="005014D5" w:rsidRPr="00B66F5B">
        <w:rPr>
          <w:rFonts w:ascii="Times New Roman" w:eastAsia="Times New Roman" w:hAnsi="Times New Roman" w:cs="Times New Roman"/>
          <w:sz w:val="28"/>
          <w:szCs w:val="28"/>
          <w:lang w:eastAsia="ru-RU"/>
        </w:rPr>
        <w:t>ия отчеты по всем видам выплат: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2409"/>
      </w:tblGrid>
      <w:tr w:rsidR="009E04DA" w:rsidRPr="00B66F5B" w:rsidTr="00830EE2">
        <w:trPr>
          <w:trHeight w:val="823"/>
        </w:trPr>
        <w:tc>
          <w:tcPr>
            <w:tcW w:w="4928" w:type="dxa"/>
            <w:vMerge w:val="restart"/>
            <w:tcBorders>
              <w:top w:val="single" w:sz="4" w:space="0" w:color="auto"/>
              <w:left w:val="single" w:sz="4" w:space="0" w:color="auto"/>
              <w:bottom w:val="single" w:sz="4" w:space="0" w:color="auto"/>
              <w:right w:val="single" w:sz="4" w:space="0" w:color="auto"/>
            </w:tcBorders>
            <w:vAlign w:val="center"/>
            <w:hideMark/>
          </w:tcPr>
          <w:p w:rsidR="00926B13" w:rsidRPr="00B66F5B" w:rsidRDefault="00926B13" w:rsidP="00B66F5B">
            <w:pPr>
              <w:spacing w:after="0" w:line="240" w:lineRule="auto"/>
              <w:jc w:val="both"/>
              <w:rPr>
                <w:rFonts w:ascii="Times New Roman" w:eastAsia="Times New Roman" w:hAnsi="Times New Roman" w:cs="Times New Roman"/>
                <w:b/>
                <w:sz w:val="24"/>
                <w:szCs w:val="24"/>
                <w:lang w:eastAsia="ru-RU"/>
              </w:rPr>
            </w:pPr>
          </w:p>
          <w:p w:rsidR="009E04DA" w:rsidRPr="00B66F5B" w:rsidRDefault="009E04DA" w:rsidP="0097412C">
            <w:pPr>
              <w:spacing w:after="0" w:line="240" w:lineRule="auto"/>
              <w:jc w:val="center"/>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D969F3" w:rsidP="0097412C">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Количество детей, принятых</w:t>
            </w:r>
            <w:r w:rsidR="0097412C">
              <w:rPr>
                <w:rFonts w:ascii="Times New Roman" w:eastAsia="Times New Roman" w:hAnsi="Times New Roman" w:cs="Times New Roman"/>
                <w:b/>
                <w:sz w:val="24"/>
                <w:szCs w:val="24"/>
                <w:lang w:eastAsia="ru-RU"/>
              </w:rPr>
              <w:t xml:space="preserve"> за 6 месяцев 202</w:t>
            </w:r>
            <w:r w:rsidR="00A237DC">
              <w:rPr>
                <w:rFonts w:ascii="Times New Roman" w:eastAsia="Times New Roman" w:hAnsi="Times New Roman" w:cs="Times New Roman"/>
                <w:b/>
                <w:sz w:val="24"/>
                <w:szCs w:val="24"/>
                <w:lang w:eastAsia="ru-RU"/>
              </w:rPr>
              <w:t>1</w:t>
            </w:r>
            <w:r w:rsidRPr="00B66F5B">
              <w:rPr>
                <w:rFonts w:ascii="Times New Roman" w:eastAsia="Times New Roman" w:hAnsi="Times New Roman" w:cs="Times New Roman"/>
                <w:b/>
                <w:sz w:val="24"/>
                <w:szCs w:val="24"/>
                <w:lang w:eastAsia="ru-RU"/>
              </w:rPr>
              <w:t xml:space="preserve"> год</w:t>
            </w:r>
            <w:r w:rsidR="0097412C">
              <w:rPr>
                <w:rFonts w:ascii="Times New Roman" w:eastAsia="Times New Roman" w:hAnsi="Times New Roman" w:cs="Times New Roman"/>
                <w:b/>
                <w:sz w:val="24"/>
                <w:szCs w:val="24"/>
                <w:lang w:eastAsia="ru-RU"/>
              </w:rPr>
              <w:t>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Сумма выплаченных пособий</w:t>
            </w:r>
            <w:r w:rsidR="00804FB3" w:rsidRPr="00B66F5B">
              <w:rPr>
                <w:rFonts w:ascii="Times New Roman" w:eastAsia="Times New Roman" w:hAnsi="Times New Roman" w:cs="Times New Roman"/>
                <w:b/>
                <w:sz w:val="24"/>
                <w:szCs w:val="24"/>
                <w:lang w:eastAsia="ru-RU"/>
              </w:rPr>
              <w:t xml:space="preserve"> за </w:t>
            </w:r>
            <w:r w:rsidR="0097412C">
              <w:rPr>
                <w:rFonts w:ascii="Times New Roman" w:eastAsia="Times New Roman" w:hAnsi="Times New Roman" w:cs="Times New Roman"/>
                <w:b/>
                <w:sz w:val="24"/>
                <w:szCs w:val="24"/>
                <w:lang w:eastAsia="ru-RU"/>
              </w:rPr>
              <w:t xml:space="preserve">6 месяцев </w:t>
            </w:r>
            <w:r w:rsidR="00804FB3" w:rsidRPr="00B66F5B">
              <w:rPr>
                <w:rFonts w:ascii="Times New Roman" w:eastAsia="Times New Roman" w:hAnsi="Times New Roman" w:cs="Times New Roman"/>
                <w:b/>
                <w:sz w:val="24"/>
                <w:szCs w:val="24"/>
                <w:lang w:eastAsia="ru-RU"/>
              </w:rPr>
              <w:t>20</w:t>
            </w:r>
            <w:r w:rsidR="0097412C">
              <w:rPr>
                <w:rFonts w:ascii="Times New Roman" w:eastAsia="Times New Roman" w:hAnsi="Times New Roman" w:cs="Times New Roman"/>
                <w:b/>
                <w:sz w:val="24"/>
                <w:szCs w:val="24"/>
                <w:lang w:eastAsia="ru-RU"/>
              </w:rPr>
              <w:t>2</w:t>
            </w:r>
            <w:r w:rsidR="00A237DC">
              <w:rPr>
                <w:rFonts w:ascii="Times New Roman" w:eastAsia="Times New Roman" w:hAnsi="Times New Roman" w:cs="Times New Roman"/>
                <w:b/>
                <w:sz w:val="24"/>
                <w:szCs w:val="24"/>
                <w:lang w:eastAsia="ru-RU"/>
              </w:rPr>
              <w:t>1</w:t>
            </w:r>
            <w:r w:rsidR="00804FB3" w:rsidRPr="00B66F5B">
              <w:rPr>
                <w:rFonts w:ascii="Times New Roman" w:eastAsia="Times New Roman" w:hAnsi="Times New Roman" w:cs="Times New Roman"/>
                <w:b/>
                <w:sz w:val="24"/>
                <w:szCs w:val="24"/>
                <w:lang w:eastAsia="ru-RU"/>
              </w:rPr>
              <w:t xml:space="preserve"> год</w:t>
            </w:r>
            <w:r w:rsidR="0097412C">
              <w:rPr>
                <w:rFonts w:ascii="Times New Roman" w:eastAsia="Times New Roman" w:hAnsi="Times New Roman" w:cs="Times New Roman"/>
                <w:b/>
                <w:sz w:val="24"/>
                <w:szCs w:val="24"/>
                <w:lang w:eastAsia="ru-RU"/>
              </w:rPr>
              <w:t>а</w:t>
            </w:r>
          </w:p>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 xml:space="preserve">(руб.) </w:t>
            </w:r>
          </w:p>
        </w:tc>
      </w:tr>
      <w:tr w:rsidR="00A237DC" w:rsidRPr="00B66F5B" w:rsidTr="00A237DC">
        <w:trPr>
          <w:trHeight w:val="7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A237DC" w:rsidRPr="00B66F5B" w:rsidRDefault="00A237DC" w:rsidP="00A237DC">
            <w:pPr>
              <w:spacing w:after="0" w:line="240" w:lineRule="auto"/>
              <w:jc w:val="both"/>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237DC" w:rsidRPr="00A237DC" w:rsidRDefault="00A237DC" w:rsidP="00A237DC">
            <w:pPr>
              <w:spacing w:after="0" w:line="240" w:lineRule="auto"/>
              <w:jc w:val="center"/>
              <w:rPr>
                <w:rFonts w:ascii="Times New Roman" w:eastAsia="Times New Roman" w:hAnsi="Times New Roman" w:cs="Times New Roman"/>
                <w:b/>
                <w:bCs/>
                <w:sz w:val="24"/>
                <w:szCs w:val="24"/>
                <w:lang w:val="en-US" w:eastAsia="ru-RU"/>
              </w:rPr>
            </w:pPr>
            <w:r w:rsidRPr="00A237DC">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eastAsia="ru-RU"/>
              </w:rPr>
              <w:t xml:space="preserve"> </w:t>
            </w:r>
            <w:r w:rsidRPr="00A237DC">
              <w:rPr>
                <w:rFonts w:ascii="Times New Roman" w:eastAsia="Times New Roman" w:hAnsi="Times New Roman" w:cs="Times New Roman"/>
                <w:b/>
                <w:bCs/>
                <w:sz w:val="24"/>
                <w:szCs w:val="24"/>
                <w:lang w:val="en-US" w:eastAsia="ru-RU"/>
              </w:rPr>
              <w:t>710</w:t>
            </w:r>
          </w:p>
        </w:tc>
        <w:tc>
          <w:tcPr>
            <w:tcW w:w="2409" w:type="dxa"/>
            <w:tcBorders>
              <w:top w:val="single" w:sz="4" w:space="0" w:color="auto"/>
              <w:left w:val="single" w:sz="4" w:space="0" w:color="auto"/>
              <w:bottom w:val="single" w:sz="4" w:space="0" w:color="auto"/>
              <w:right w:val="single" w:sz="4" w:space="0" w:color="auto"/>
            </w:tcBorders>
          </w:tcPr>
          <w:p w:rsidR="00A237DC" w:rsidRPr="00A237DC" w:rsidRDefault="00A237DC" w:rsidP="00A237DC">
            <w:pPr>
              <w:spacing w:after="0" w:line="240" w:lineRule="auto"/>
              <w:jc w:val="center"/>
              <w:rPr>
                <w:rFonts w:ascii="Times New Roman" w:eastAsia="Times New Roman" w:hAnsi="Times New Roman" w:cs="Times New Roman"/>
                <w:b/>
                <w:bCs/>
                <w:sz w:val="24"/>
                <w:szCs w:val="24"/>
                <w:lang w:eastAsia="ru-RU"/>
              </w:rPr>
            </w:pPr>
            <w:r w:rsidRPr="00A237DC">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w:t>
            </w:r>
            <w:r w:rsidRPr="00A237DC">
              <w:rPr>
                <w:rFonts w:ascii="Times New Roman" w:eastAsia="Times New Roman" w:hAnsi="Times New Roman" w:cs="Times New Roman"/>
                <w:b/>
                <w:bCs/>
                <w:sz w:val="24"/>
                <w:szCs w:val="24"/>
                <w:lang w:val="en-US" w:eastAsia="ru-RU"/>
              </w:rPr>
              <w:t>897</w:t>
            </w:r>
            <w:r>
              <w:rPr>
                <w:rFonts w:ascii="Times New Roman" w:eastAsia="Times New Roman" w:hAnsi="Times New Roman" w:cs="Times New Roman"/>
                <w:b/>
                <w:bCs/>
                <w:sz w:val="24"/>
                <w:szCs w:val="24"/>
                <w:lang w:eastAsia="ru-RU"/>
              </w:rPr>
              <w:t xml:space="preserve"> </w:t>
            </w:r>
            <w:r w:rsidRPr="00A237DC">
              <w:rPr>
                <w:rFonts w:ascii="Times New Roman" w:eastAsia="Times New Roman" w:hAnsi="Times New Roman" w:cs="Times New Roman"/>
                <w:b/>
                <w:bCs/>
                <w:sz w:val="24"/>
                <w:szCs w:val="24"/>
                <w:lang w:val="en-US" w:eastAsia="ru-RU"/>
              </w:rPr>
              <w:t>872</w:t>
            </w:r>
            <w:r w:rsidRPr="00A237DC">
              <w:rPr>
                <w:rFonts w:ascii="Times New Roman" w:eastAsia="Times New Roman" w:hAnsi="Times New Roman" w:cs="Times New Roman"/>
                <w:b/>
                <w:bCs/>
                <w:sz w:val="24"/>
                <w:szCs w:val="24"/>
                <w:lang w:eastAsia="ru-RU"/>
              </w:rPr>
              <w:t>,</w:t>
            </w:r>
            <w:r w:rsidRPr="00A237DC">
              <w:rPr>
                <w:rFonts w:ascii="Times New Roman" w:eastAsia="Times New Roman" w:hAnsi="Times New Roman" w:cs="Times New Roman"/>
                <w:b/>
                <w:bCs/>
                <w:sz w:val="24"/>
                <w:szCs w:val="24"/>
                <w:lang w:val="en-US" w:eastAsia="ru-RU"/>
              </w:rPr>
              <w:t>1</w:t>
            </w:r>
            <w:r w:rsidRPr="00A237DC">
              <w:rPr>
                <w:rFonts w:ascii="Times New Roman" w:eastAsia="Times New Roman" w:hAnsi="Times New Roman" w:cs="Times New Roman"/>
                <w:b/>
                <w:bCs/>
                <w:sz w:val="24"/>
                <w:szCs w:val="24"/>
                <w:lang w:eastAsia="ru-RU"/>
              </w:rPr>
              <w:t>0</w:t>
            </w:r>
          </w:p>
        </w:tc>
      </w:tr>
      <w:tr w:rsidR="00A237DC" w:rsidRPr="00B66F5B" w:rsidTr="00A237DC">
        <w:trPr>
          <w:trHeight w:val="431"/>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Ежемесячных пособий</w:t>
            </w:r>
          </w:p>
        </w:tc>
        <w:tc>
          <w:tcPr>
            <w:tcW w:w="1843" w:type="dxa"/>
            <w:tcBorders>
              <w:top w:val="single" w:sz="4" w:space="0" w:color="auto"/>
              <w:left w:val="single" w:sz="4" w:space="0" w:color="auto"/>
              <w:bottom w:val="single" w:sz="4" w:space="0" w:color="auto"/>
              <w:right w:val="single" w:sz="4" w:space="0" w:color="auto"/>
            </w:tcBorders>
          </w:tcPr>
          <w:p w:rsidR="00A237DC" w:rsidRPr="0054283C" w:rsidRDefault="00A237DC" w:rsidP="00A23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w:t>
            </w:r>
          </w:p>
        </w:tc>
        <w:tc>
          <w:tcPr>
            <w:tcW w:w="2409"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311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020.8</w:t>
            </w:r>
            <w:r>
              <w:rPr>
                <w:rFonts w:ascii="Times New Roman" w:eastAsia="Times New Roman" w:hAnsi="Times New Roman" w:cs="Times New Roman"/>
                <w:sz w:val="24"/>
                <w:szCs w:val="24"/>
                <w:lang w:eastAsia="ru-RU"/>
              </w:rPr>
              <w:t>0</w:t>
            </w:r>
          </w:p>
        </w:tc>
      </w:tr>
      <w:tr w:rsidR="00A237DC" w:rsidRPr="00B66F5B" w:rsidTr="00A237DC">
        <w:trPr>
          <w:trHeight w:val="353"/>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Единовременных пособий</w:t>
            </w:r>
          </w:p>
        </w:tc>
        <w:tc>
          <w:tcPr>
            <w:tcW w:w="1843" w:type="dxa"/>
            <w:tcBorders>
              <w:top w:val="single" w:sz="4" w:space="0" w:color="auto"/>
              <w:left w:val="single" w:sz="4" w:space="0" w:color="auto"/>
              <w:bottom w:val="single" w:sz="4" w:space="0" w:color="auto"/>
              <w:right w:val="single" w:sz="4" w:space="0" w:color="auto"/>
            </w:tcBorders>
          </w:tcPr>
          <w:p w:rsidR="00A237DC" w:rsidRPr="0054283C" w:rsidRDefault="00A237DC" w:rsidP="00A23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175</w:t>
            </w:r>
          </w:p>
        </w:tc>
        <w:tc>
          <w:tcPr>
            <w:tcW w:w="2409"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600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150</w:t>
            </w:r>
            <w:r>
              <w:rPr>
                <w:rFonts w:ascii="Times New Roman" w:eastAsia="Times New Roman" w:hAnsi="Times New Roman" w:cs="Times New Roman"/>
                <w:sz w:val="24"/>
                <w:szCs w:val="24"/>
                <w:lang w:eastAsia="ru-RU"/>
              </w:rPr>
              <w:t>,00</w:t>
            </w:r>
          </w:p>
        </w:tc>
      </w:tr>
      <w:tr w:rsidR="00A237DC" w:rsidRPr="00B66F5B" w:rsidTr="00A237DC">
        <w:trPr>
          <w:trHeight w:val="317"/>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Дополнительных пособий</w:t>
            </w:r>
          </w:p>
        </w:tc>
        <w:tc>
          <w:tcPr>
            <w:tcW w:w="1843"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p>
        </w:tc>
        <w:tc>
          <w:tcPr>
            <w:tcW w:w="2409" w:type="dxa"/>
            <w:tcBorders>
              <w:top w:val="single" w:sz="4" w:space="0" w:color="auto"/>
              <w:left w:val="single" w:sz="4" w:space="0" w:color="auto"/>
              <w:bottom w:val="single" w:sz="4" w:space="0" w:color="auto"/>
              <w:right w:val="single" w:sz="4" w:space="0" w:color="auto"/>
            </w:tcBorders>
          </w:tcPr>
          <w:p w:rsidR="00A237DC" w:rsidRPr="0054283C" w:rsidRDefault="00A237DC" w:rsidP="00A23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629.55</w:t>
            </w:r>
          </w:p>
        </w:tc>
      </w:tr>
      <w:tr w:rsidR="00A237DC" w:rsidRPr="00B66F5B" w:rsidTr="00A237DC">
        <w:trPr>
          <w:trHeight w:val="311"/>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Трансфертов на детей учащихся матерей</w:t>
            </w:r>
          </w:p>
        </w:tc>
        <w:tc>
          <w:tcPr>
            <w:tcW w:w="1843" w:type="dxa"/>
            <w:tcBorders>
              <w:top w:val="single" w:sz="4" w:space="0" w:color="auto"/>
              <w:left w:val="single" w:sz="4" w:space="0" w:color="auto"/>
              <w:bottom w:val="single" w:sz="4" w:space="0" w:color="auto"/>
              <w:right w:val="single" w:sz="4" w:space="0" w:color="auto"/>
            </w:tcBorders>
          </w:tcPr>
          <w:p w:rsidR="00A237DC" w:rsidRPr="0054283C" w:rsidRDefault="00A237DC" w:rsidP="00A23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w:t>
            </w:r>
          </w:p>
        </w:tc>
        <w:tc>
          <w:tcPr>
            <w:tcW w:w="2409"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520</w:t>
            </w:r>
            <w:r>
              <w:rPr>
                <w:rFonts w:ascii="Times New Roman" w:eastAsia="Times New Roman" w:hAnsi="Times New Roman" w:cs="Times New Roman"/>
                <w:sz w:val="24"/>
                <w:szCs w:val="24"/>
                <w:lang w:eastAsia="ru-RU"/>
              </w:rPr>
              <w:t>,00</w:t>
            </w:r>
          </w:p>
        </w:tc>
      </w:tr>
      <w:tr w:rsidR="00A237DC" w:rsidRPr="00B66F5B" w:rsidTr="00A237DC">
        <w:trPr>
          <w:trHeight w:val="539"/>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Компенсация многодетным семьям на ребенка-первоклассника</w:t>
            </w:r>
          </w:p>
        </w:tc>
        <w:tc>
          <w:tcPr>
            <w:tcW w:w="1843" w:type="dxa"/>
            <w:tcBorders>
              <w:top w:val="single" w:sz="4" w:space="0" w:color="auto"/>
              <w:left w:val="single" w:sz="4" w:space="0" w:color="auto"/>
              <w:bottom w:val="single" w:sz="4" w:space="0" w:color="auto"/>
              <w:right w:val="single" w:sz="4" w:space="0" w:color="auto"/>
            </w:tcBorders>
          </w:tcPr>
          <w:p w:rsidR="00A237DC" w:rsidRPr="00D3661E"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555</w:t>
            </w:r>
          </w:p>
        </w:tc>
        <w:tc>
          <w:tcPr>
            <w:tcW w:w="2409"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3661E">
              <w:rPr>
                <w:rFonts w:ascii="Times New Roman" w:eastAsia="Times New Roman" w:hAnsi="Times New Roman" w:cs="Times New Roman"/>
                <w:sz w:val="24"/>
                <w:szCs w:val="24"/>
                <w:lang w:eastAsia="ru-RU"/>
              </w:rPr>
              <w:t>859</w:t>
            </w:r>
            <w:r>
              <w:rPr>
                <w:rFonts w:ascii="Times New Roman" w:eastAsia="Times New Roman" w:hAnsi="Times New Roman" w:cs="Times New Roman"/>
                <w:sz w:val="24"/>
                <w:szCs w:val="24"/>
                <w:lang w:eastAsia="ru-RU"/>
              </w:rPr>
              <w:t xml:space="preserve"> </w:t>
            </w:r>
            <w:r w:rsidRPr="00D3661E">
              <w:rPr>
                <w:rFonts w:ascii="Times New Roman" w:eastAsia="Times New Roman" w:hAnsi="Times New Roman" w:cs="Times New Roman"/>
                <w:sz w:val="24"/>
                <w:szCs w:val="24"/>
                <w:lang w:eastAsia="ru-RU"/>
              </w:rPr>
              <w:t>460.</w:t>
            </w:r>
            <w:r>
              <w:rPr>
                <w:rFonts w:ascii="Times New Roman" w:eastAsia="Times New Roman" w:hAnsi="Times New Roman" w:cs="Times New Roman"/>
                <w:sz w:val="24"/>
                <w:szCs w:val="24"/>
                <w:lang w:val="en-US" w:eastAsia="ru-RU"/>
              </w:rPr>
              <w:t>95</w:t>
            </w:r>
          </w:p>
        </w:tc>
      </w:tr>
      <w:tr w:rsidR="00A237DC" w:rsidRPr="00B66F5B" w:rsidTr="00A237DC">
        <w:trPr>
          <w:trHeight w:val="276"/>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Пособие до 1,5 лет</w:t>
            </w:r>
          </w:p>
        </w:tc>
        <w:tc>
          <w:tcPr>
            <w:tcW w:w="1843" w:type="dxa"/>
            <w:tcBorders>
              <w:top w:val="single" w:sz="4" w:space="0" w:color="auto"/>
              <w:left w:val="single" w:sz="4" w:space="0" w:color="auto"/>
              <w:bottom w:val="single" w:sz="4" w:space="0" w:color="auto"/>
              <w:right w:val="single" w:sz="4" w:space="0" w:color="auto"/>
            </w:tcBorders>
          </w:tcPr>
          <w:p w:rsidR="00A237DC" w:rsidRPr="00D3661E" w:rsidRDefault="00A237DC" w:rsidP="00A237DC">
            <w:pPr>
              <w:spacing w:after="0" w:line="240" w:lineRule="auto"/>
              <w:jc w:val="center"/>
              <w:rPr>
                <w:rFonts w:ascii="Times New Roman" w:eastAsia="Times New Roman" w:hAnsi="Times New Roman" w:cs="Times New Roman"/>
                <w:sz w:val="24"/>
                <w:szCs w:val="24"/>
                <w:lang w:eastAsia="ru-RU"/>
              </w:rPr>
            </w:pPr>
            <w:r w:rsidRPr="00D3661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en-US" w:eastAsia="ru-RU"/>
              </w:rPr>
              <w:t>7</w:t>
            </w:r>
          </w:p>
        </w:tc>
        <w:tc>
          <w:tcPr>
            <w:tcW w:w="2409" w:type="dxa"/>
            <w:tcBorders>
              <w:top w:val="single" w:sz="4" w:space="0" w:color="auto"/>
              <w:left w:val="single" w:sz="4" w:space="0" w:color="auto"/>
              <w:bottom w:val="single" w:sz="4" w:space="0" w:color="auto"/>
              <w:right w:val="single" w:sz="4" w:space="0" w:color="auto"/>
            </w:tcBorders>
          </w:tcPr>
          <w:p w:rsidR="00A237DC" w:rsidRDefault="00A237DC" w:rsidP="00A23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650.00</w:t>
            </w:r>
          </w:p>
          <w:p w:rsidR="00A237DC" w:rsidRDefault="00A237DC" w:rsidP="00A237DC">
            <w:pPr>
              <w:spacing w:after="0" w:line="240" w:lineRule="auto"/>
              <w:jc w:val="center"/>
              <w:rPr>
                <w:rFonts w:ascii="Times New Roman" w:eastAsia="Times New Roman" w:hAnsi="Times New Roman" w:cs="Times New Roman"/>
                <w:sz w:val="24"/>
                <w:szCs w:val="24"/>
                <w:lang w:eastAsia="ru-RU"/>
              </w:rPr>
            </w:pPr>
          </w:p>
        </w:tc>
      </w:tr>
      <w:tr w:rsidR="00A237DC" w:rsidRPr="00B66F5B" w:rsidTr="00A237DC">
        <w:trPr>
          <w:trHeight w:val="285"/>
        </w:trPr>
        <w:tc>
          <w:tcPr>
            <w:tcW w:w="4928" w:type="dxa"/>
            <w:tcBorders>
              <w:top w:val="single" w:sz="4" w:space="0" w:color="auto"/>
              <w:left w:val="single" w:sz="4" w:space="0" w:color="auto"/>
              <w:bottom w:val="single" w:sz="4" w:space="0" w:color="auto"/>
              <w:right w:val="single" w:sz="4" w:space="0" w:color="auto"/>
            </w:tcBorders>
            <w:hideMark/>
          </w:tcPr>
          <w:p w:rsidR="00A237DC" w:rsidRPr="00B66F5B" w:rsidRDefault="00A237DC" w:rsidP="00A237DC">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Компенсация по уходу за ребенком ИД</w:t>
            </w:r>
          </w:p>
        </w:tc>
        <w:tc>
          <w:tcPr>
            <w:tcW w:w="1843" w:type="dxa"/>
            <w:tcBorders>
              <w:top w:val="single" w:sz="4" w:space="0" w:color="auto"/>
              <w:left w:val="single" w:sz="4" w:space="0" w:color="auto"/>
              <w:bottom w:val="single" w:sz="4" w:space="0" w:color="auto"/>
              <w:right w:val="single" w:sz="4" w:space="0" w:color="auto"/>
            </w:tcBorders>
          </w:tcPr>
          <w:p w:rsidR="00A237DC" w:rsidRPr="00B66F5B" w:rsidRDefault="00A237DC" w:rsidP="00A237D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A237DC" w:rsidRPr="00B66F5B" w:rsidRDefault="00A237DC" w:rsidP="00A237DC">
            <w:pPr>
              <w:spacing w:after="0" w:line="240" w:lineRule="auto"/>
              <w:jc w:val="center"/>
              <w:rPr>
                <w:rFonts w:ascii="Times New Roman" w:eastAsia="Times New Roman" w:hAnsi="Times New Roman" w:cs="Times New Roman"/>
                <w:sz w:val="24"/>
                <w:szCs w:val="24"/>
                <w:lang w:eastAsia="ru-RU"/>
              </w:rPr>
            </w:pPr>
          </w:p>
        </w:tc>
      </w:tr>
      <w:tr w:rsidR="00A237DC" w:rsidRPr="00B66F5B" w:rsidTr="00A237DC">
        <w:trPr>
          <w:trHeight w:val="285"/>
        </w:trPr>
        <w:tc>
          <w:tcPr>
            <w:tcW w:w="4928" w:type="dxa"/>
            <w:tcBorders>
              <w:top w:val="single" w:sz="4" w:space="0" w:color="auto"/>
              <w:left w:val="single" w:sz="4" w:space="0" w:color="auto"/>
              <w:bottom w:val="single" w:sz="4" w:space="0" w:color="auto"/>
              <w:right w:val="single" w:sz="4" w:space="0" w:color="auto"/>
            </w:tcBorders>
          </w:tcPr>
          <w:p w:rsidR="00A237DC" w:rsidRPr="00D3661E" w:rsidRDefault="00A237DC" w:rsidP="00A237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Компенсация на бензин и транспортные расходы</w:t>
            </w:r>
          </w:p>
        </w:tc>
        <w:tc>
          <w:tcPr>
            <w:tcW w:w="1843" w:type="dxa"/>
            <w:tcBorders>
              <w:top w:val="single" w:sz="4" w:space="0" w:color="auto"/>
              <w:left w:val="single" w:sz="4" w:space="0" w:color="auto"/>
              <w:bottom w:val="single" w:sz="4" w:space="0" w:color="auto"/>
              <w:right w:val="single" w:sz="4" w:space="0" w:color="auto"/>
            </w:tcBorders>
          </w:tcPr>
          <w:p w:rsidR="00A237DC" w:rsidRPr="00D3661E"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single" w:sz="4" w:space="0" w:color="auto"/>
              <w:left w:val="single" w:sz="4" w:space="0" w:color="auto"/>
              <w:bottom w:val="single" w:sz="4" w:space="0" w:color="auto"/>
              <w:right w:val="single" w:sz="4" w:space="0" w:color="auto"/>
            </w:tcBorders>
          </w:tcPr>
          <w:p w:rsidR="00A237DC" w:rsidRPr="00D3661E" w:rsidRDefault="00A237DC" w:rsidP="00A23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7 248,00</w:t>
            </w:r>
          </w:p>
        </w:tc>
      </w:tr>
    </w:tbl>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За 6 месяцев 2021 года оформлено 78 личных дел многодетных семей.</w:t>
      </w:r>
    </w:p>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 xml:space="preserve">Состоит на учете </w:t>
      </w:r>
      <w:proofErr w:type="gramStart"/>
      <w:r w:rsidRPr="00A237DC">
        <w:rPr>
          <w:rFonts w:ascii="Times New Roman" w:eastAsia="Times New Roman" w:hAnsi="Times New Roman" w:cs="Times New Roman"/>
          <w:sz w:val="28"/>
          <w:szCs w:val="28"/>
          <w:lang w:eastAsia="ru-RU"/>
        </w:rPr>
        <w:t>1286  многодетных</w:t>
      </w:r>
      <w:proofErr w:type="gramEnd"/>
      <w:r w:rsidRPr="00A237DC">
        <w:rPr>
          <w:rFonts w:ascii="Times New Roman" w:eastAsia="Times New Roman" w:hAnsi="Times New Roman" w:cs="Times New Roman"/>
          <w:sz w:val="28"/>
          <w:szCs w:val="28"/>
          <w:lang w:eastAsia="ru-RU"/>
        </w:rPr>
        <w:t xml:space="preserve"> семей, в которых насчитывается 4283детей.</w:t>
      </w:r>
    </w:p>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Выдано 281 удостоверени</w:t>
      </w:r>
      <w:r w:rsidR="001E59B8">
        <w:rPr>
          <w:rFonts w:ascii="Times New Roman" w:eastAsia="Times New Roman" w:hAnsi="Times New Roman" w:cs="Times New Roman"/>
          <w:sz w:val="28"/>
          <w:szCs w:val="28"/>
          <w:lang w:eastAsia="ru-RU"/>
        </w:rPr>
        <w:t>е</w:t>
      </w:r>
      <w:r w:rsidRPr="00A237DC">
        <w:rPr>
          <w:rFonts w:ascii="Times New Roman" w:eastAsia="Times New Roman" w:hAnsi="Times New Roman" w:cs="Times New Roman"/>
          <w:sz w:val="28"/>
          <w:szCs w:val="28"/>
          <w:lang w:eastAsia="ru-RU"/>
        </w:rPr>
        <w:t xml:space="preserve"> «о праве на льготы» многодетным семьям.</w:t>
      </w:r>
    </w:p>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Выдано удостоверений «Ветеран труда» с одновременным вручением нагрудного знака «ветеран труда» 140 шт. Выдано удостоверений «Дети войны» - 6 шт.</w:t>
      </w:r>
    </w:p>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Выдано 7 шт.</w:t>
      </w:r>
      <w:r w:rsidR="001E59B8">
        <w:rPr>
          <w:rFonts w:ascii="Times New Roman" w:eastAsia="Times New Roman" w:hAnsi="Times New Roman" w:cs="Times New Roman"/>
          <w:sz w:val="28"/>
          <w:szCs w:val="28"/>
          <w:lang w:eastAsia="ru-RU"/>
        </w:rPr>
        <w:t xml:space="preserve"> </w:t>
      </w:r>
      <w:r w:rsidRPr="00A237DC">
        <w:rPr>
          <w:rFonts w:ascii="Times New Roman" w:eastAsia="Times New Roman" w:hAnsi="Times New Roman" w:cs="Times New Roman"/>
          <w:sz w:val="28"/>
          <w:szCs w:val="28"/>
          <w:lang w:eastAsia="ru-RU"/>
        </w:rPr>
        <w:t>иных удостоверений о праве на льготы.</w:t>
      </w:r>
    </w:p>
    <w:p w:rsidR="00A237DC" w:rsidRPr="00A237DC" w:rsidRDefault="00A237DC" w:rsidP="00A237DC">
      <w:pPr>
        <w:spacing w:after="0" w:line="240" w:lineRule="auto"/>
        <w:ind w:firstLine="567"/>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За 6 месяцев 2021 г.</w:t>
      </w:r>
    </w:p>
    <w:tbl>
      <w:tblPr>
        <w:tblStyle w:val="a5"/>
        <w:tblW w:w="0" w:type="auto"/>
        <w:tblLook w:val="04A0" w:firstRow="1" w:lastRow="0" w:firstColumn="1" w:lastColumn="0" w:noHBand="0" w:noVBand="1"/>
      </w:tblPr>
      <w:tblGrid>
        <w:gridCol w:w="4679"/>
        <w:gridCol w:w="4608"/>
      </w:tblGrid>
      <w:tr w:rsidR="00A237DC" w:rsidRPr="00A237DC" w:rsidTr="001E59B8">
        <w:tc>
          <w:tcPr>
            <w:tcW w:w="4679"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Выдано кресел - колясок</w:t>
            </w:r>
          </w:p>
        </w:tc>
        <w:tc>
          <w:tcPr>
            <w:tcW w:w="4608"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center"/>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21 шт.</w:t>
            </w:r>
          </w:p>
        </w:tc>
      </w:tr>
      <w:tr w:rsidR="00A237DC" w:rsidRPr="00A237DC" w:rsidTr="001E59B8">
        <w:tc>
          <w:tcPr>
            <w:tcW w:w="4679"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Выдано слуховых аппаратов</w:t>
            </w:r>
          </w:p>
        </w:tc>
        <w:tc>
          <w:tcPr>
            <w:tcW w:w="4608"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center"/>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1 шт.</w:t>
            </w:r>
          </w:p>
        </w:tc>
      </w:tr>
      <w:tr w:rsidR="00A237DC" w:rsidRPr="00A237DC" w:rsidTr="001E59B8">
        <w:tc>
          <w:tcPr>
            <w:tcW w:w="4679"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Состоят в очереди на получение путевок на 01.07.2021 г</w:t>
            </w:r>
          </w:p>
        </w:tc>
        <w:tc>
          <w:tcPr>
            <w:tcW w:w="4608"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center"/>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40 чел.</w:t>
            </w:r>
          </w:p>
        </w:tc>
      </w:tr>
      <w:tr w:rsidR="00A237DC" w:rsidRPr="00A237DC" w:rsidTr="001E59B8">
        <w:tc>
          <w:tcPr>
            <w:tcW w:w="4679"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both"/>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 xml:space="preserve">Выдано путевок </w:t>
            </w:r>
          </w:p>
        </w:tc>
        <w:tc>
          <w:tcPr>
            <w:tcW w:w="4608"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center"/>
              <w:rPr>
                <w:rFonts w:ascii="Times New Roman" w:eastAsia="Times New Roman" w:hAnsi="Times New Roman" w:cs="Times New Roman"/>
                <w:sz w:val="28"/>
                <w:szCs w:val="28"/>
                <w:lang w:eastAsia="ru-RU"/>
              </w:rPr>
            </w:pPr>
            <w:r w:rsidRPr="00A237DC">
              <w:rPr>
                <w:rFonts w:ascii="Times New Roman" w:eastAsia="Times New Roman" w:hAnsi="Times New Roman" w:cs="Times New Roman"/>
                <w:sz w:val="28"/>
                <w:szCs w:val="28"/>
                <w:lang w:eastAsia="ru-RU"/>
              </w:rPr>
              <w:t>144 шт.</w:t>
            </w:r>
          </w:p>
        </w:tc>
      </w:tr>
      <w:tr w:rsidR="00A237DC" w:rsidRPr="00A237DC" w:rsidTr="001E59B8">
        <w:tc>
          <w:tcPr>
            <w:tcW w:w="4679"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both"/>
              <w:rPr>
                <w:rFonts w:ascii="Times New Roman" w:eastAsia="Times New Roman" w:hAnsi="Times New Roman" w:cs="Times New Roman"/>
                <w:sz w:val="28"/>
                <w:szCs w:val="28"/>
                <w:lang w:eastAsia="ru-RU"/>
              </w:rPr>
            </w:pPr>
          </w:p>
        </w:tc>
        <w:tc>
          <w:tcPr>
            <w:tcW w:w="4608" w:type="dxa"/>
            <w:tcBorders>
              <w:top w:val="single" w:sz="4" w:space="0" w:color="auto"/>
              <w:left w:val="single" w:sz="4" w:space="0" w:color="auto"/>
              <w:bottom w:val="single" w:sz="4" w:space="0" w:color="auto"/>
              <w:right w:val="single" w:sz="4" w:space="0" w:color="auto"/>
            </w:tcBorders>
            <w:hideMark/>
          </w:tcPr>
          <w:p w:rsidR="00A237DC" w:rsidRPr="00A237DC" w:rsidRDefault="00A237DC" w:rsidP="00A237DC">
            <w:pPr>
              <w:jc w:val="center"/>
              <w:rPr>
                <w:rFonts w:ascii="Times New Roman" w:eastAsia="Times New Roman" w:hAnsi="Times New Roman" w:cs="Times New Roman"/>
                <w:sz w:val="28"/>
                <w:szCs w:val="28"/>
                <w:lang w:eastAsia="ru-RU"/>
              </w:rPr>
            </w:pPr>
          </w:p>
        </w:tc>
      </w:tr>
    </w:tbl>
    <w:p w:rsidR="001E59B8" w:rsidRDefault="001E59B8" w:rsidP="001E59B8">
      <w:pPr>
        <w:spacing w:after="0" w:line="240" w:lineRule="auto"/>
        <w:jc w:val="both"/>
        <w:rPr>
          <w:rFonts w:ascii="Times New Roman" w:eastAsia="Times New Roman" w:hAnsi="Times New Roman" w:cs="Times New Roman"/>
          <w:sz w:val="24"/>
          <w:szCs w:val="24"/>
          <w:lang w:eastAsia="ru-RU"/>
        </w:rPr>
      </w:pPr>
    </w:p>
    <w:p w:rsidR="001E59B8" w:rsidRPr="001E59B8" w:rsidRDefault="001E59B8" w:rsidP="001E59B8">
      <w:pPr>
        <w:numPr>
          <w:ilvl w:val="0"/>
          <w:numId w:val="32"/>
        </w:numPr>
        <w:spacing w:after="0" w:line="240" w:lineRule="auto"/>
        <w:ind w:left="0" w:firstLine="567"/>
        <w:jc w:val="both"/>
        <w:rPr>
          <w:rFonts w:ascii="Times New Roman" w:eastAsia="Times New Roman" w:hAnsi="Times New Roman" w:cs="Times New Roman"/>
          <w:sz w:val="28"/>
          <w:szCs w:val="28"/>
          <w:lang w:eastAsia="ru-RU"/>
        </w:rPr>
      </w:pPr>
      <w:r w:rsidRPr="001E59B8">
        <w:rPr>
          <w:rFonts w:ascii="Times New Roman" w:eastAsia="Times New Roman" w:hAnsi="Times New Roman" w:cs="Times New Roman"/>
          <w:sz w:val="28"/>
          <w:szCs w:val="28"/>
          <w:lang w:eastAsia="ru-RU"/>
        </w:rPr>
        <w:t>В соответствии с Законом Приднестровской Молдавской Республики «О социальной защите граждан, пострадавших в результате Чернобыльской катастрофы и иных радиационных или техногенных катастроф» на учете в Центре состоят 53 человек.</w:t>
      </w:r>
    </w:p>
    <w:p w:rsidR="001E59B8" w:rsidRP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1E59B8" w:rsidRDefault="001E59B8" w:rsidP="00B66F5B">
      <w:pPr>
        <w:spacing w:after="0" w:line="240" w:lineRule="auto"/>
        <w:ind w:firstLine="709"/>
        <w:jc w:val="both"/>
        <w:rPr>
          <w:rFonts w:ascii="Times New Roman" w:eastAsia="Times New Roman" w:hAnsi="Times New Roman" w:cs="Times New Roman"/>
          <w:sz w:val="28"/>
          <w:szCs w:val="28"/>
          <w:lang w:eastAsia="ru-RU"/>
        </w:rPr>
      </w:pPr>
    </w:p>
    <w:p w:rsidR="004E63B6"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lastRenderedPageBreak/>
        <w:t xml:space="preserve">Данные по основным показателям </w:t>
      </w:r>
      <w:proofErr w:type="gramStart"/>
      <w:r w:rsidR="00910442" w:rsidRPr="00B66F5B">
        <w:rPr>
          <w:rFonts w:ascii="Times New Roman" w:eastAsia="Times New Roman" w:hAnsi="Times New Roman" w:cs="Times New Roman"/>
          <w:sz w:val="28"/>
          <w:szCs w:val="28"/>
          <w:lang w:eastAsia="ru-RU"/>
        </w:rPr>
        <w:t xml:space="preserve">за </w:t>
      </w:r>
      <w:r w:rsidR="00F95A0F" w:rsidRPr="00B66F5B">
        <w:rPr>
          <w:rFonts w:ascii="Times New Roman" w:eastAsia="Times New Roman" w:hAnsi="Times New Roman" w:cs="Times New Roman"/>
          <w:sz w:val="28"/>
          <w:szCs w:val="28"/>
          <w:lang w:eastAsia="ru-RU"/>
        </w:rPr>
        <w:t xml:space="preserve"> </w:t>
      </w:r>
      <w:r w:rsidR="00E41FD8">
        <w:rPr>
          <w:rFonts w:ascii="Times New Roman" w:eastAsia="Times New Roman" w:hAnsi="Times New Roman" w:cs="Times New Roman"/>
          <w:sz w:val="28"/>
          <w:szCs w:val="28"/>
          <w:lang w:val="en-US" w:eastAsia="ru-RU"/>
        </w:rPr>
        <w:t>I</w:t>
      </w:r>
      <w:proofErr w:type="gramEnd"/>
      <w:r w:rsidR="00E41FD8" w:rsidRPr="00E41FD8">
        <w:rPr>
          <w:rFonts w:ascii="Times New Roman" w:eastAsia="Times New Roman" w:hAnsi="Times New Roman" w:cs="Times New Roman"/>
          <w:sz w:val="28"/>
          <w:szCs w:val="28"/>
          <w:lang w:eastAsia="ru-RU"/>
        </w:rPr>
        <w:t xml:space="preserve"> </w:t>
      </w:r>
      <w:r w:rsidR="00E41FD8">
        <w:rPr>
          <w:rFonts w:ascii="Times New Roman" w:eastAsia="Times New Roman" w:hAnsi="Times New Roman" w:cs="Times New Roman"/>
          <w:sz w:val="28"/>
          <w:szCs w:val="28"/>
          <w:lang w:eastAsia="ru-RU"/>
        </w:rPr>
        <w:t>полугодие202</w:t>
      </w:r>
      <w:r w:rsidR="001E59B8">
        <w:rPr>
          <w:rFonts w:ascii="Times New Roman" w:eastAsia="Times New Roman" w:hAnsi="Times New Roman" w:cs="Times New Roman"/>
          <w:sz w:val="28"/>
          <w:szCs w:val="28"/>
          <w:lang w:eastAsia="ru-RU"/>
        </w:rPr>
        <w:t>1</w:t>
      </w:r>
      <w:r w:rsidR="00E41FD8">
        <w:rPr>
          <w:rFonts w:ascii="Times New Roman" w:eastAsia="Times New Roman" w:hAnsi="Times New Roman" w:cs="Times New Roman"/>
          <w:sz w:val="28"/>
          <w:szCs w:val="28"/>
          <w:lang w:eastAsia="ru-RU"/>
        </w:rPr>
        <w:t xml:space="preserve"> </w:t>
      </w:r>
      <w:r w:rsidR="00804FB3" w:rsidRPr="00B66F5B">
        <w:rPr>
          <w:rFonts w:ascii="Times New Roman" w:eastAsia="Times New Roman" w:hAnsi="Times New Roman" w:cs="Times New Roman"/>
          <w:sz w:val="28"/>
          <w:szCs w:val="28"/>
          <w:lang w:eastAsia="ru-RU"/>
        </w:rPr>
        <w:t xml:space="preserve"> год</w:t>
      </w:r>
      <w:r w:rsidR="00E41FD8">
        <w:rPr>
          <w:rFonts w:ascii="Times New Roman" w:eastAsia="Times New Roman" w:hAnsi="Times New Roman" w:cs="Times New Roman"/>
          <w:sz w:val="28"/>
          <w:szCs w:val="28"/>
          <w:lang w:eastAsia="ru-RU"/>
        </w:rPr>
        <w:t>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701"/>
        <w:gridCol w:w="2126"/>
      </w:tblGrid>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 п/п</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Виды пособий</w:t>
            </w:r>
          </w:p>
        </w:tc>
        <w:tc>
          <w:tcPr>
            <w:tcW w:w="1701" w:type="dxa"/>
            <w:tcBorders>
              <w:top w:val="single" w:sz="4" w:space="0" w:color="auto"/>
              <w:left w:val="single" w:sz="4" w:space="0" w:color="auto"/>
              <w:bottom w:val="single" w:sz="4" w:space="0" w:color="auto"/>
              <w:right w:val="single" w:sz="4" w:space="0" w:color="auto"/>
            </w:tcBorders>
            <w:hideMark/>
          </w:tcPr>
          <w:p w:rsidR="009E04DA" w:rsidRPr="00823B2F" w:rsidRDefault="009E04DA" w:rsidP="00C90977">
            <w:pPr>
              <w:spacing w:after="0" w:line="240" w:lineRule="auto"/>
              <w:jc w:val="both"/>
              <w:rPr>
                <w:rFonts w:ascii="Times New Roman" w:eastAsia="Times New Roman" w:hAnsi="Times New Roman" w:cs="Times New Roman"/>
                <w:b/>
                <w:sz w:val="20"/>
                <w:szCs w:val="20"/>
                <w:lang w:eastAsia="ru-RU"/>
              </w:rPr>
            </w:pPr>
            <w:r w:rsidRPr="00823B2F">
              <w:rPr>
                <w:rFonts w:ascii="Times New Roman" w:eastAsia="Times New Roman" w:hAnsi="Times New Roman" w:cs="Times New Roman"/>
                <w:b/>
                <w:sz w:val="20"/>
                <w:szCs w:val="20"/>
                <w:lang w:eastAsia="ru-RU"/>
              </w:rPr>
              <w:t>Количество получателей</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Сумма выплаченных пособий</w:t>
            </w: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Всего получателей</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106 493,10</w:t>
            </w:r>
          </w:p>
        </w:tc>
      </w:tr>
      <w:tr w:rsidR="001E59B8"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Дети граждан, участвовавших в ликвидации аварии на ЧАЭС:</w:t>
            </w:r>
          </w:p>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 ежемесячных пособий</w:t>
            </w:r>
          </w:p>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 по СПК</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1 461,60</w:t>
            </w: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Инвалиды ЧАЭС:  - выплачено возмещение вреда</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97 124,40</w:t>
            </w: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Вдовы участников ЧАЭС: - выплачено по СПК</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350,40</w:t>
            </w: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Вдовы инвалидов ЧАЭС: - выплачено возмещение вреда</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7 556,70</w:t>
            </w:r>
          </w:p>
        </w:tc>
      </w:tr>
      <w:tr w:rsidR="001E59B8" w:rsidRPr="00B66F5B" w:rsidTr="00830EE2">
        <w:trPr>
          <w:trHeight w:val="619"/>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Участники ликвидации на ЧАЭС 1986-1987:</w:t>
            </w:r>
          </w:p>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w:t>
            </w:r>
          </w:p>
        </w:tc>
        <w:tc>
          <w:tcPr>
            <w:tcW w:w="1701" w:type="dxa"/>
            <w:tcBorders>
              <w:top w:val="single" w:sz="4" w:space="0" w:color="auto"/>
              <w:left w:val="single" w:sz="4" w:space="0" w:color="auto"/>
              <w:bottom w:val="single" w:sz="4" w:space="0" w:color="auto"/>
              <w:right w:val="single" w:sz="4" w:space="0" w:color="auto"/>
            </w:tcBorders>
          </w:tcPr>
          <w:p w:rsidR="001E59B8" w:rsidRPr="008C6432" w:rsidRDefault="001E59B8" w:rsidP="001E59B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4</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не было</w:t>
            </w:r>
          </w:p>
          <w:p w:rsidR="001E59B8" w:rsidRDefault="001E59B8" w:rsidP="001E59B8">
            <w:pPr>
              <w:spacing w:after="0" w:line="240" w:lineRule="auto"/>
              <w:jc w:val="center"/>
              <w:rPr>
                <w:rFonts w:ascii="Times New Roman" w:eastAsia="Times New Roman" w:hAnsi="Times New Roman" w:cs="Times New Roman"/>
                <w:sz w:val="24"/>
                <w:szCs w:val="24"/>
                <w:lang w:eastAsia="ru-RU"/>
              </w:rPr>
            </w:pPr>
          </w:p>
          <w:p w:rsidR="001E59B8" w:rsidRDefault="001E59B8" w:rsidP="001E59B8">
            <w:pPr>
              <w:jc w:val="center"/>
              <w:rPr>
                <w:rFonts w:ascii="Times New Roman" w:eastAsia="Times New Roman" w:hAnsi="Times New Roman" w:cs="Times New Roman"/>
                <w:sz w:val="24"/>
                <w:szCs w:val="24"/>
                <w:lang w:eastAsia="ru-RU"/>
              </w:rPr>
            </w:pP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Участники ликвидации на ЧАЭС 1988-1990</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не было</w:t>
            </w:r>
          </w:p>
        </w:tc>
      </w:tr>
      <w:tr w:rsidR="001E59B8" w:rsidRPr="00B66F5B" w:rsidTr="001E59B8">
        <w:trPr>
          <w:trHeight w:val="20"/>
        </w:trPr>
        <w:tc>
          <w:tcPr>
            <w:tcW w:w="709"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1E59B8" w:rsidRPr="00B66F5B" w:rsidRDefault="001E59B8" w:rsidP="001E59B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Пострадавшие от аварии на ЧАЭС</w:t>
            </w:r>
          </w:p>
        </w:tc>
        <w:tc>
          <w:tcPr>
            <w:tcW w:w="1701"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rsidR="001E59B8" w:rsidRDefault="001E59B8" w:rsidP="001E59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не было</w:t>
            </w:r>
          </w:p>
        </w:tc>
      </w:tr>
    </w:tbl>
    <w:p w:rsidR="00926B13" w:rsidRPr="00B66F5B" w:rsidRDefault="00926B13" w:rsidP="00B66F5B">
      <w:pPr>
        <w:spacing w:after="0" w:line="240" w:lineRule="auto"/>
        <w:ind w:firstLine="709"/>
        <w:jc w:val="both"/>
        <w:rPr>
          <w:rFonts w:ascii="Times New Roman" w:eastAsia="Times New Roman" w:hAnsi="Times New Roman" w:cs="Times New Roman"/>
          <w:sz w:val="28"/>
          <w:szCs w:val="28"/>
          <w:lang w:eastAsia="ru-RU"/>
        </w:rPr>
      </w:pPr>
    </w:p>
    <w:p w:rsidR="00804FB3"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 соответствии с Положением о порядке финансирования, назначения и выплаты повременных платежей в возмещение вреда, причиненного жизни или здоровью гражданина, в случае, когда капитализация платежей не может быть произведена</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ввиду отсутствия или недостаточности имущества у ликвидируемого юридического лица</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на учете</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состоит 6 человек</w:t>
      </w:r>
      <w:r w:rsidR="00804FB3" w:rsidRPr="00B66F5B">
        <w:rPr>
          <w:rFonts w:ascii="Times New Roman" w:eastAsia="Times New Roman" w:hAnsi="Times New Roman" w:cs="Times New Roman"/>
          <w:sz w:val="28"/>
          <w:szCs w:val="28"/>
          <w:lang w:eastAsia="ru-RU"/>
        </w:rPr>
        <w:t>.</w:t>
      </w:r>
    </w:p>
    <w:p w:rsidR="009E04DA" w:rsidRPr="00B66F5B" w:rsidRDefault="00804FB3" w:rsidP="00B66F5B">
      <w:pPr>
        <w:spacing w:after="0" w:line="240" w:lineRule="auto"/>
        <w:ind w:firstLine="709"/>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sz w:val="28"/>
          <w:szCs w:val="28"/>
          <w:lang w:eastAsia="ru-RU"/>
        </w:rPr>
        <w:t>О</w:t>
      </w:r>
      <w:r w:rsidR="009E04DA" w:rsidRPr="00B66F5B">
        <w:rPr>
          <w:rFonts w:ascii="Times New Roman" w:eastAsia="Times New Roman" w:hAnsi="Times New Roman" w:cs="Times New Roman"/>
          <w:sz w:val="28"/>
          <w:szCs w:val="28"/>
          <w:lang w:eastAsia="ru-RU"/>
        </w:rPr>
        <w:t xml:space="preserve">казывалась консультативная помощь гражданам по вопросам назначения повременных платежей, ежемесячно предоставлялись в Единый фонд социального страхования ПМР заявки и отчеты по данному виду выплат. Всего за отчетный период было произведено выплат повременных платежей на сумму </w:t>
      </w:r>
      <w:r w:rsidR="009E04DA" w:rsidRPr="00B66F5B">
        <w:rPr>
          <w:rFonts w:ascii="Times New Roman" w:eastAsia="Times New Roman" w:hAnsi="Times New Roman" w:cs="Times New Roman"/>
          <w:b/>
          <w:sz w:val="28"/>
          <w:szCs w:val="28"/>
          <w:lang w:eastAsia="ru-RU"/>
        </w:rPr>
        <w:t xml:space="preserve"> </w:t>
      </w:r>
      <w:r w:rsidR="00627A4D">
        <w:rPr>
          <w:rFonts w:ascii="Times New Roman" w:eastAsia="Times New Roman" w:hAnsi="Times New Roman" w:cs="Times New Roman"/>
          <w:b/>
          <w:sz w:val="28"/>
          <w:szCs w:val="28"/>
          <w:lang w:eastAsia="ru-RU"/>
        </w:rPr>
        <w:t xml:space="preserve">22 706 </w:t>
      </w:r>
      <w:r w:rsidR="009E04DA" w:rsidRPr="00B66F5B">
        <w:rPr>
          <w:rFonts w:ascii="Times New Roman" w:eastAsia="Times New Roman" w:hAnsi="Times New Roman" w:cs="Times New Roman"/>
          <w:b/>
          <w:sz w:val="28"/>
          <w:szCs w:val="28"/>
          <w:lang w:eastAsia="ru-RU"/>
        </w:rPr>
        <w:t xml:space="preserve">руб. </w:t>
      </w:r>
      <w:r w:rsidR="00627A4D">
        <w:rPr>
          <w:rFonts w:ascii="Times New Roman" w:eastAsia="Times New Roman" w:hAnsi="Times New Roman" w:cs="Times New Roman"/>
          <w:b/>
          <w:sz w:val="28"/>
          <w:szCs w:val="28"/>
          <w:lang w:eastAsia="ru-RU"/>
        </w:rPr>
        <w:t>7</w:t>
      </w:r>
      <w:r w:rsidR="007B1E2D" w:rsidRPr="00B66F5B">
        <w:rPr>
          <w:rFonts w:ascii="Times New Roman" w:eastAsia="Times New Roman" w:hAnsi="Times New Roman" w:cs="Times New Roman"/>
          <w:b/>
          <w:sz w:val="28"/>
          <w:szCs w:val="28"/>
          <w:lang w:eastAsia="ru-RU"/>
        </w:rPr>
        <w:t>0</w:t>
      </w:r>
      <w:r w:rsidR="009E04DA" w:rsidRPr="00B66F5B">
        <w:rPr>
          <w:rFonts w:ascii="Times New Roman" w:eastAsia="Times New Roman" w:hAnsi="Times New Roman" w:cs="Times New Roman"/>
          <w:b/>
          <w:sz w:val="28"/>
          <w:szCs w:val="28"/>
          <w:lang w:eastAsia="ru-RU"/>
        </w:rPr>
        <w:t xml:space="preserve"> коп.</w:t>
      </w:r>
    </w:p>
    <w:p w:rsidR="00710AF8"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материальной помощи безработных граждан</w:t>
      </w:r>
      <w:r w:rsidR="00804FB3" w:rsidRPr="00B66F5B">
        <w:rPr>
          <w:rFonts w:ascii="Times New Roman" w:eastAsia="Times New Roman" w:hAnsi="Times New Roman" w:cs="Times New Roman"/>
          <w:sz w:val="28"/>
          <w:szCs w:val="28"/>
          <w:u w:val="single"/>
          <w:lang w:eastAsia="ru-RU"/>
        </w:rPr>
        <w:t xml:space="preserve"> </w:t>
      </w:r>
      <w:r w:rsidR="00271075" w:rsidRPr="00B66F5B">
        <w:rPr>
          <w:rFonts w:ascii="Times New Roman" w:eastAsia="Times New Roman" w:hAnsi="Times New Roman" w:cs="Times New Roman"/>
          <w:sz w:val="28"/>
          <w:szCs w:val="28"/>
          <w:u w:val="single"/>
          <w:lang w:eastAsia="ru-RU"/>
        </w:rPr>
        <w:t>занимается вопросами</w:t>
      </w:r>
      <w:r w:rsidRPr="00B66F5B">
        <w:rPr>
          <w:rFonts w:ascii="Times New Roman" w:eastAsia="Times New Roman" w:hAnsi="Times New Roman" w:cs="Times New Roman"/>
          <w:sz w:val="28"/>
          <w:szCs w:val="28"/>
          <w:lang w:eastAsia="ru-RU"/>
        </w:rPr>
        <w:t xml:space="preserve"> высвобождени</w:t>
      </w:r>
      <w:r w:rsidR="00271075" w:rsidRPr="00B66F5B">
        <w:rPr>
          <w:rFonts w:ascii="Times New Roman" w:eastAsia="Times New Roman" w:hAnsi="Times New Roman" w:cs="Times New Roman"/>
          <w:sz w:val="28"/>
          <w:szCs w:val="28"/>
          <w:lang w:eastAsia="ru-RU"/>
        </w:rPr>
        <w:t>я</w:t>
      </w:r>
      <w:r w:rsidRPr="00B66F5B">
        <w:rPr>
          <w:rFonts w:ascii="Times New Roman" w:eastAsia="Times New Roman" w:hAnsi="Times New Roman" w:cs="Times New Roman"/>
          <w:sz w:val="28"/>
          <w:szCs w:val="28"/>
          <w:lang w:eastAsia="ru-RU"/>
        </w:rPr>
        <w:t xml:space="preserve"> работников с предприятий и организаций района. </w:t>
      </w:r>
      <w:r w:rsidR="00710AF8" w:rsidRPr="00B66F5B">
        <w:rPr>
          <w:rFonts w:ascii="Times New Roman" w:eastAsia="Times New Roman" w:hAnsi="Times New Roman" w:cs="Times New Roman"/>
          <w:sz w:val="28"/>
          <w:szCs w:val="28"/>
          <w:lang w:eastAsia="ru-RU"/>
        </w:rPr>
        <w:t xml:space="preserve"> </w:t>
      </w:r>
    </w:p>
    <w:p w:rsidR="00DE72C5" w:rsidRDefault="00760760" w:rsidP="00B66F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первого полугодия 202</w:t>
      </w:r>
      <w:r w:rsidR="001E59B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года в отделе содействия занятости населения Центра социального </w:t>
      </w:r>
      <w:r w:rsidR="001F642C">
        <w:rPr>
          <w:rFonts w:ascii="Times New Roman" w:eastAsia="Times New Roman" w:hAnsi="Times New Roman" w:cs="Times New Roman"/>
          <w:sz w:val="28"/>
          <w:szCs w:val="28"/>
          <w:lang w:eastAsia="ru-RU"/>
        </w:rPr>
        <w:t xml:space="preserve">страхования и социальной защиты Слободзейского района и г. Слободзея по вопросу трудоустройства, за квалифицированной консультацией и по другим </w:t>
      </w:r>
      <w:r w:rsidR="002B44B5">
        <w:rPr>
          <w:rFonts w:ascii="Times New Roman" w:eastAsia="Times New Roman" w:hAnsi="Times New Roman" w:cs="Times New Roman"/>
          <w:sz w:val="28"/>
          <w:szCs w:val="28"/>
          <w:lang w:eastAsia="ru-RU"/>
        </w:rPr>
        <w:t xml:space="preserve">вопросам обратились </w:t>
      </w:r>
      <w:r w:rsidR="001E59B8">
        <w:rPr>
          <w:rFonts w:ascii="Times New Roman" w:eastAsia="Times New Roman" w:hAnsi="Times New Roman" w:cs="Times New Roman"/>
          <w:sz w:val="28"/>
          <w:szCs w:val="28"/>
          <w:lang w:eastAsia="ru-RU"/>
        </w:rPr>
        <w:t>1 035</w:t>
      </w:r>
      <w:r w:rsidR="002B44B5">
        <w:rPr>
          <w:rFonts w:ascii="Times New Roman" w:eastAsia="Times New Roman" w:hAnsi="Times New Roman" w:cs="Times New Roman"/>
          <w:sz w:val="28"/>
          <w:szCs w:val="28"/>
          <w:lang w:eastAsia="ru-RU"/>
        </w:rPr>
        <w:t xml:space="preserve"> человек, что на </w:t>
      </w:r>
      <w:r w:rsidR="001E59B8">
        <w:rPr>
          <w:rFonts w:ascii="Times New Roman" w:eastAsia="Times New Roman" w:hAnsi="Times New Roman" w:cs="Times New Roman"/>
          <w:sz w:val="28"/>
          <w:szCs w:val="28"/>
          <w:lang w:eastAsia="ru-RU"/>
        </w:rPr>
        <w:t>46</w:t>
      </w:r>
      <w:r w:rsidR="002B44B5">
        <w:rPr>
          <w:rFonts w:ascii="Times New Roman" w:eastAsia="Times New Roman" w:hAnsi="Times New Roman" w:cs="Times New Roman"/>
          <w:sz w:val="28"/>
          <w:szCs w:val="28"/>
          <w:lang w:eastAsia="ru-RU"/>
        </w:rPr>
        <w:t xml:space="preserve"> чел. меньше количества граждан, обратившихся в 20</w:t>
      </w:r>
      <w:r w:rsidR="001E59B8">
        <w:rPr>
          <w:rFonts w:ascii="Times New Roman" w:eastAsia="Times New Roman" w:hAnsi="Times New Roman" w:cs="Times New Roman"/>
          <w:sz w:val="28"/>
          <w:szCs w:val="28"/>
          <w:lang w:eastAsia="ru-RU"/>
        </w:rPr>
        <w:t>20</w:t>
      </w:r>
      <w:r w:rsidR="002B44B5">
        <w:rPr>
          <w:rFonts w:ascii="Times New Roman" w:eastAsia="Times New Roman" w:hAnsi="Times New Roman" w:cs="Times New Roman"/>
          <w:sz w:val="28"/>
          <w:szCs w:val="28"/>
          <w:lang w:eastAsia="ru-RU"/>
        </w:rPr>
        <w:t xml:space="preserve"> году</w:t>
      </w:r>
      <w:r w:rsidR="0081052D">
        <w:rPr>
          <w:rFonts w:ascii="Times New Roman" w:eastAsia="Times New Roman" w:hAnsi="Times New Roman" w:cs="Times New Roman"/>
          <w:sz w:val="28"/>
          <w:szCs w:val="28"/>
          <w:lang w:eastAsia="ru-RU"/>
        </w:rPr>
        <w:t xml:space="preserve">. За отчетный период зарегистрировано </w:t>
      </w:r>
      <w:r w:rsidR="001E59B8">
        <w:rPr>
          <w:rFonts w:ascii="Times New Roman" w:eastAsia="Times New Roman" w:hAnsi="Times New Roman" w:cs="Times New Roman"/>
          <w:sz w:val="28"/>
          <w:szCs w:val="28"/>
          <w:lang w:eastAsia="ru-RU"/>
        </w:rPr>
        <w:t>499</w:t>
      </w:r>
      <w:r w:rsidR="0081052D">
        <w:rPr>
          <w:rFonts w:ascii="Times New Roman" w:eastAsia="Times New Roman" w:hAnsi="Times New Roman" w:cs="Times New Roman"/>
          <w:sz w:val="28"/>
          <w:szCs w:val="28"/>
          <w:lang w:eastAsia="ru-RU"/>
        </w:rPr>
        <w:t xml:space="preserve"> граждан, ищущих работу, что на </w:t>
      </w:r>
      <w:r w:rsidR="001E59B8">
        <w:rPr>
          <w:rFonts w:ascii="Times New Roman" w:eastAsia="Times New Roman" w:hAnsi="Times New Roman" w:cs="Times New Roman"/>
          <w:sz w:val="28"/>
          <w:szCs w:val="28"/>
          <w:lang w:eastAsia="ru-RU"/>
        </w:rPr>
        <w:t>67</w:t>
      </w:r>
      <w:r w:rsidR="0081052D">
        <w:rPr>
          <w:rFonts w:ascii="Times New Roman" w:eastAsia="Times New Roman" w:hAnsi="Times New Roman" w:cs="Times New Roman"/>
          <w:sz w:val="28"/>
          <w:szCs w:val="28"/>
          <w:lang w:eastAsia="ru-RU"/>
        </w:rPr>
        <w:t xml:space="preserve"> чел. больше, чем в 20</w:t>
      </w:r>
      <w:r w:rsidR="001E59B8">
        <w:rPr>
          <w:rFonts w:ascii="Times New Roman" w:eastAsia="Times New Roman" w:hAnsi="Times New Roman" w:cs="Times New Roman"/>
          <w:sz w:val="28"/>
          <w:szCs w:val="28"/>
          <w:lang w:eastAsia="ru-RU"/>
        </w:rPr>
        <w:t>20</w:t>
      </w:r>
      <w:r w:rsidR="0081052D">
        <w:rPr>
          <w:rFonts w:ascii="Times New Roman" w:eastAsia="Times New Roman" w:hAnsi="Times New Roman" w:cs="Times New Roman"/>
          <w:sz w:val="28"/>
          <w:szCs w:val="28"/>
          <w:lang w:eastAsia="ru-RU"/>
        </w:rPr>
        <w:t xml:space="preserve"> году.</w:t>
      </w:r>
    </w:p>
    <w:p w:rsidR="00DE72C5" w:rsidRDefault="00DE72C5" w:rsidP="00B66F5B">
      <w:pPr>
        <w:spacing w:after="0" w:line="240" w:lineRule="auto"/>
        <w:ind w:firstLine="709"/>
        <w:jc w:val="both"/>
        <w:rPr>
          <w:rFonts w:ascii="Times New Roman" w:eastAsia="Times New Roman" w:hAnsi="Times New Roman" w:cs="Times New Roman"/>
          <w:sz w:val="28"/>
          <w:szCs w:val="28"/>
          <w:lang w:eastAsia="ru-RU"/>
        </w:rPr>
      </w:pPr>
    </w:p>
    <w:p w:rsidR="009E04DA" w:rsidRDefault="00DE72C5" w:rsidP="00DE72C5">
      <w:pPr>
        <w:spacing w:after="0" w:line="240" w:lineRule="auto"/>
        <w:ind w:firstLine="709"/>
        <w:jc w:val="center"/>
        <w:rPr>
          <w:rFonts w:ascii="Times New Roman" w:eastAsia="Times New Roman" w:hAnsi="Times New Roman" w:cs="Times New Roman"/>
          <w:b/>
          <w:sz w:val="28"/>
          <w:szCs w:val="28"/>
          <w:lang w:eastAsia="ru-RU"/>
        </w:rPr>
      </w:pPr>
      <w:r w:rsidRPr="00DE72C5">
        <w:rPr>
          <w:rFonts w:ascii="Times New Roman" w:eastAsia="Times New Roman" w:hAnsi="Times New Roman" w:cs="Times New Roman"/>
          <w:b/>
          <w:sz w:val="28"/>
          <w:szCs w:val="28"/>
          <w:lang w:eastAsia="ru-RU"/>
        </w:rPr>
        <w:t xml:space="preserve">Выполнение мероприятий по содействию занятости населения по Слободзейскому </w:t>
      </w:r>
      <w:proofErr w:type="gramStart"/>
      <w:r w:rsidRPr="00DE72C5">
        <w:rPr>
          <w:rFonts w:ascii="Times New Roman" w:eastAsia="Times New Roman" w:hAnsi="Times New Roman" w:cs="Times New Roman"/>
          <w:b/>
          <w:sz w:val="28"/>
          <w:szCs w:val="28"/>
          <w:lang w:eastAsia="ru-RU"/>
        </w:rPr>
        <w:t xml:space="preserve">району, </w:t>
      </w:r>
      <w:r w:rsidR="00700559">
        <w:rPr>
          <w:rFonts w:ascii="Times New Roman" w:eastAsia="Times New Roman" w:hAnsi="Times New Roman" w:cs="Times New Roman"/>
          <w:b/>
          <w:sz w:val="28"/>
          <w:szCs w:val="28"/>
          <w:lang w:eastAsia="ru-RU"/>
        </w:rPr>
        <w:t xml:space="preserve"> </w:t>
      </w:r>
      <w:r w:rsidRPr="00DE72C5">
        <w:rPr>
          <w:rFonts w:ascii="Times New Roman" w:eastAsia="Times New Roman" w:hAnsi="Times New Roman" w:cs="Times New Roman"/>
          <w:b/>
          <w:sz w:val="28"/>
          <w:szCs w:val="28"/>
          <w:lang w:eastAsia="ru-RU"/>
        </w:rPr>
        <w:t>согласно</w:t>
      </w:r>
      <w:proofErr w:type="gramEnd"/>
      <w:r w:rsidRPr="00DE72C5">
        <w:rPr>
          <w:rFonts w:ascii="Times New Roman" w:eastAsia="Times New Roman" w:hAnsi="Times New Roman" w:cs="Times New Roman"/>
          <w:b/>
          <w:sz w:val="28"/>
          <w:szCs w:val="28"/>
          <w:lang w:eastAsia="ru-RU"/>
        </w:rPr>
        <w:t xml:space="preserve"> Программы занятости населения на 202</w:t>
      </w:r>
      <w:r w:rsidR="001E59B8">
        <w:rPr>
          <w:rFonts w:ascii="Times New Roman" w:eastAsia="Times New Roman" w:hAnsi="Times New Roman" w:cs="Times New Roman"/>
          <w:b/>
          <w:sz w:val="28"/>
          <w:szCs w:val="28"/>
          <w:lang w:eastAsia="ru-RU"/>
        </w:rPr>
        <w:t>1</w:t>
      </w:r>
      <w:r w:rsidRPr="00DE72C5">
        <w:rPr>
          <w:rFonts w:ascii="Times New Roman" w:eastAsia="Times New Roman" w:hAnsi="Times New Roman" w:cs="Times New Roman"/>
          <w:b/>
          <w:sz w:val="28"/>
          <w:szCs w:val="28"/>
          <w:lang w:eastAsia="ru-RU"/>
        </w:rPr>
        <w:t xml:space="preserve"> год.</w:t>
      </w:r>
    </w:p>
    <w:p w:rsidR="004E647E" w:rsidRPr="00DE72C5" w:rsidRDefault="004E647E" w:rsidP="00DE72C5">
      <w:pPr>
        <w:spacing w:after="0" w:line="240" w:lineRule="auto"/>
        <w:ind w:firstLine="709"/>
        <w:jc w:val="center"/>
        <w:rPr>
          <w:rFonts w:ascii="Times New Roman" w:eastAsia="Times New Roman" w:hAnsi="Times New Roman" w:cs="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134"/>
        <w:gridCol w:w="1134"/>
      </w:tblGrid>
      <w:tr w:rsidR="001E59B8" w:rsidRPr="001E59B8" w:rsidTr="001E59B8">
        <w:trPr>
          <w:cantSplit/>
          <w:trHeight w:val="517"/>
        </w:trPr>
        <w:tc>
          <w:tcPr>
            <w:tcW w:w="5245" w:type="dxa"/>
            <w:vMerge w:val="restart"/>
            <w:tcBorders>
              <w:top w:val="single" w:sz="4" w:space="0" w:color="auto"/>
              <w:left w:val="single" w:sz="4" w:space="0" w:color="auto"/>
              <w:bottom w:val="nil"/>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Наименование        мероприятий.</w:t>
            </w:r>
          </w:p>
        </w:tc>
        <w:tc>
          <w:tcPr>
            <w:tcW w:w="1134" w:type="dxa"/>
            <w:vMerge w:val="restart"/>
            <w:tcBorders>
              <w:top w:val="single" w:sz="4" w:space="0" w:color="auto"/>
              <w:left w:val="single" w:sz="4" w:space="0" w:color="auto"/>
              <w:bottom w:val="nil"/>
              <w:right w:val="single" w:sz="4" w:space="0" w:color="auto"/>
            </w:tcBorders>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20</w:t>
            </w:r>
            <w:r w:rsidRPr="001E59B8">
              <w:rPr>
                <w:rFonts w:ascii="Times New Roman" w:eastAsia="Times New Roman" w:hAnsi="Times New Roman" w:cs="Times New Roman"/>
                <w:sz w:val="24"/>
                <w:szCs w:val="24"/>
                <w:lang w:val="en-US" w:eastAsia="ru-RU"/>
              </w:rPr>
              <w:t>2</w:t>
            </w:r>
            <w:r w:rsidRPr="001E59B8">
              <w:rPr>
                <w:rFonts w:ascii="Times New Roman" w:eastAsia="Times New Roman" w:hAnsi="Times New Roman" w:cs="Times New Roman"/>
                <w:sz w:val="24"/>
                <w:szCs w:val="24"/>
                <w:lang w:eastAsia="ru-RU"/>
              </w:rPr>
              <w:t>1 год</w:t>
            </w: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план по программе</w:t>
            </w:r>
          </w:p>
        </w:tc>
        <w:tc>
          <w:tcPr>
            <w:tcW w:w="1134" w:type="dxa"/>
            <w:vMerge w:val="restart"/>
            <w:tcBorders>
              <w:top w:val="single" w:sz="4" w:space="0" w:color="auto"/>
              <w:left w:val="single" w:sz="4" w:space="0" w:color="auto"/>
              <w:bottom w:val="nil"/>
              <w:right w:val="single" w:sz="4" w:space="0" w:color="auto"/>
            </w:tcBorders>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первое полугодие.</w:t>
            </w: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20</w:t>
            </w:r>
            <w:r w:rsidRPr="001E59B8">
              <w:rPr>
                <w:rFonts w:ascii="Times New Roman" w:eastAsia="Times New Roman" w:hAnsi="Times New Roman" w:cs="Times New Roman"/>
                <w:sz w:val="24"/>
                <w:szCs w:val="24"/>
                <w:lang w:val="en-US" w:eastAsia="ru-RU"/>
              </w:rPr>
              <w:t>2</w:t>
            </w:r>
            <w:r w:rsidRPr="001E59B8">
              <w:rPr>
                <w:rFonts w:ascii="Times New Roman" w:eastAsia="Times New Roman" w:hAnsi="Times New Roman" w:cs="Times New Roman"/>
                <w:sz w:val="24"/>
                <w:szCs w:val="24"/>
                <w:lang w:eastAsia="ru-RU"/>
              </w:rPr>
              <w:t>1г.</w:t>
            </w:r>
          </w:p>
        </w:tc>
        <w:tc>
          <w:tcPr>
            <w:tcW w:w="1134" w:type="dxa"/>
            <w:vMerge w:val="restart"/>
            <w:tcBorders>
              <w:top w:val="single" w:sz="4" w:space="0" w:color="auto"/>
              <w:left w:val="single" w:sz="4" w:space="0" w:color="auto"/>
              <w:bottom w:val="nil"/>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w:t>
            </w: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выполнения</w:t>
            </w:r>
          </w:p>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p>
        </w:tc>
      </w:tr>
      <w:tr w:rsidR="001E59B8" w:rsidRPr="001E59B8" w:rsidTr="001E59B8">
        <w:trPr>
          <w:cantSplit/>
          <w:trHeight w:val="517"/>
        </w:trPr>
        <w:tc>
          <w:tcPr>
            <w:tcW w:w="5245" w:type="dxa"/>
            <w:vMerge/>
            <w:tcBorders>
              <w:top w:val="single" w:sz="4" w:space="0" w:color="auto"/>
              <w:left w:val="single" w:sz="4" w:space="0" w:color="auto"/>
              <w:bottom w:val="nil"/>
              <w:right w:val="single" w:sz="4" w:space="0" w:color="auto"/>
            </w:tcBorders>
            <w:vAlign w:val="center"/>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p>
        </w:tc>
      </w:tr>
      <w:tr w:rsidR="001E59B8" w:rsidRPr="001E59B8" w:rsidTr="001E59B8">
        <w:trPr>
          <w:cantSplit/>
          <w:trHeight w:val="247"/>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proofErr w:type="gramStart"/>
            <w:r w:rsidRPr="001E59B8">
              <w:rPr>
                <w:rFonts w:ascii="Times New Roman" w:eastAsia="Times New Roman" w:hAnsi="Times New Roman" w:cs="Times New Roman"/>
                <w:sz w:val="24"/>
                <w:szCs w:val="24"/>
                <w:lang w:eastAsia="ru-RU"/>
              </w:rPr>
              <w:t>Численность граждан</w:t>
            </w:r>
            <w:proofErr w:type="gramEnd"/>
            <w:r w:rsidRPr="001E59B8">
              <w:rPr>
                <w:rFonts w:ascii="Times New Roman" w:eastAsia="Times New Roman" w:hAnsi="Times New Roman" w:cs="Times New Roman"/>
                <w:sz w:val="24"/>
                <w:szCs w:val="24"/>
                <w:lang w:eastAsia="ru-RU"/>
              </w:rPr>
              <w:t xml:space="preserve"> обратившихся в службу занятости(чел.)</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2</w:t>
            </w:r>
            <w:r w:rsidRPr="001E59B8">
              <w:rPr>
                <w:rFonts w:ascii="Times New Roman" w:eastAsia="Times New Roman" w:hAnsi="Times New Roman" w:cs="Times New Roman"/>
                <w:sz w:val="24"/>
                <w:szCs w:val="24"/>
                <w:lang w:eastAsia="ru-RU"/>
              </w:rPr>
              <w:t>250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jc w:val="center"/>
              <w:rPr>
                <w:rFonts w:ascii="Times New Roman" w:eastAsia="Calibri" w:hAnsi="Times New Roman" w:cs="Times New Roman"/>
                <w:sz w:val="24"/>
                <w:szCs w:val="24"/>
              </w:rPr>
            </w:pPr>
            <w:r w:rsidRPr="001E59B8">
              <w:rPr>
                <w:rFonts w:ascii="Times New Roman" w:eastAsia="Calibri" w:hAnsi="Times New Roman" w:cs="Times New Roman"/>
                <w:sz w:val="24"/>
                <w:szCs w:val="24"/>
              </w:rPr>
              <w:t>1 035</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46,0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 xml:space="preserve"> Количество ищущих работу граждан, зарегистрировано (чел.)  </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1</w:t>
            </w:r>
            <w:r w:rsidRPr="001E59B8">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499</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36,7</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 xml:space="preserve">Присвоен статус безработного (человек)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37,0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Трудоустроено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1</w:t>
            </w:r>
            <w:r w:rsidRPr="001E59B8">
              <w:rPr>
                <w:rFonts w:ascii="Times New Roman" w:eastAsia="Times New Roman" w:hAnsi="Times New Roman" w:cs="Times New Roman"/>
                <w:sz w:val="24"/>
                <w:szCs w:val="24"/>
                <w:lang w:eastAsia="ru-RU"/>
              </w:rPr>
              <w:t>5</w:t>
            </w:r>
            <w:r w:rsidRPr="001E59B8">
              <w:rPr>
                <w:rFonts w:ascii="Times New Roman" w:eastAsia="Times New Roman" w:hAnsi="Times New Roman" w:cs="Times New Roman"/>
                <w:sz w:val="24"/>
                <w:szCs w:val="24"/>
                <w:lang w:val="en-US"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51,6</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Квотирование рабочих мест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Трудоустроено на квотируемые места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 xml:space="preserve">Отправлено </w:t>
            </w:r>
            <w:proofErr w:type="gramStart"/>
            <w:r w:rsidRPr="001E59B8">
              <w:rPr>
                <w:rFonts w:ascii="Times New Roman" w:eastAsia="Times New Roman" w:hAnsi="Times New Roman" w:cs="Times New Roman"/>
                <w:sz w:val="24"/>
                <w:szCs w:val="24"/>
                <w:lang w:eastAsia="ru-RU"/>
              </w:rPr>
              <w:t>на  досрочную</w:t>
            </w:r>
            <w:proofErr w:type="gramEnd"/>
            <w:r w:rsidRPr="001E59B8">
              <w:rPr>
                <w:rFonts w:ascii="Times New Roman" w:eastAsia="Times New Roman" w:hAnsi="Times New Roman" w:cs="Times New Roman"/>
                <w:sz w:val="24"/>
                <w:szCs w:val="24"/>
                <w:lang w:eastAsia="ru-RU"/>
              </w:rPr>
              <w:t xml:space="preserve"> пенсию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 xml:space="preserve">Приняли участие в </w:t>
            </w:r>
            <w:proofErr w:type="gramStart"/>
            <w:r w:rsidRPr="001E59B8">
              <w:rPr>
                <w:rFonts w:ascii="Times New Roman" w:eastAsia="Times New Roman" w:hAnsi="Times New Roman" w:cs="Times New Roman"/>
                <w:sz w:val="24"/>
                <w:szCs w:val="24"/>
                <w:lang w:eastAsia="ru-RU"/>
              </w:rPr>
              <w:t>общественных .работах</w:t>
            </w:r>
            <w:proofErr w:type="gramEnd"/>
            <w:r w:rsidRPr="001E59B8">
              <w:rPr>
                <w:rFonts w:ascii="Times New Roman" w:eastAsia="Times New Roman" w:hAnsi="Times New Roman" w:cs="Times New Roman"/>
                <w:sz w:val="24"/>
                <w:szCs w:val="24"/>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2</w:t>
            </w:r>
            <w:r w:rsidRPr="001E59B8">
              <w:rPr>
                <w:rFonts w:ascii="Times New Roman" w:eastAsia="Times New Roman" w:hAnsi="Times New Roman" w:cs="Times New Roman"/>
                <w:sz w:val="24"/>
                <w:szCs w:val="24"/>
                <w:lang w:eastAsia="ru-RU"/>
              </w:rPr>
              <w:t>0</w:t>
            </w:r>
            <w:r w:rsidRPr="001E59B8">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163</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81,5</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Кол-во граждан получивших профориентационные услуги (чел.)</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980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752</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76,7</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Направлено на профобучение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60,0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Прошли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40,0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Трудоустроено после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Направлено на МП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33,3</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Прошли программу МП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33,3</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Трудоустроено после МП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Направлено по программе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100,0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Прошли программу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100,0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Трудоустроено после программы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50,0</w:t>
            </w:r>
          </w:p>
        </w:tc>
      </w:tr>
      <w:tr w:rsidR="001E59B8" w:rsidRPr="001E59B8" w:rsidTr="001E59B8">
        <w:trPr>
          <w:cantSplit/>
        </w:trPr>
        <w:tc>
          <w:tcPr>
            <w:tcW w:w="5245" w:type="dxa"/>
            <w:tcBorders>
              <w:top w:val="single" w:sz="4" w:space="0" w:color="auto"/>
              <w:left w:val="single" w:sz="4" w:space="0" w:color="auto"/>
              <w:bottom w:val="single" w:sz="4" w:space="0" w:color="auto"/>
              <w:right w:val="single" w:sz="4" w:space="0" w:color="auto"/>
            </w:tcBorders>
            <w:hideMark/>
          </w:tcPr>
          <w:p w:rsidR="001E59B8" w:rsidRPr="001E59B8" w:rsidRDefault="001E59B8" w:rsidP="001E59B8">
            <w:pPr>
              <w:keepNext/>
              <w:spacing w:after="0" w:line="240" w:lineRule="auto"/>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Трудоустройство несовершеннолетней молодежи в свободное от учебы время</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val="en-US" w:eastAsia="ru-RU"/>
              </w:rPr>
            </w:pPr>
            <w:r w:rsidRPr="001E59B8">
              <w:rPr>
                <w:rFonts w:ascii="Times New Roman" w:eastAsia="Times New Roman" w:hAnsi="Times New Roman" w:cs="Times New Roman"/>
                <w:sz w:val="24"/>
                <w:szCs w:val="24"/>
                <w:lang w:val="en-US"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E59B8" w:rsidRPr="001E59B8" w:rsidRDefault="001E59B8" w:rsidP="001E59B8">
            <w:pPr>
              <w:keepNext/>
              <w:spacing w:after="0" w:line="240" w:lineRule="auto"/>
              <w:jc w:val="center"/>
              <w:outlineLvl w:val="3"/>
              <w:rPr>
                <w:rFonts w:ascii="Times New Roman" w:eastAsia="Times New Roman" w:hAnsi="Times New Roman" w:cs="Times New Roman"/>
                <w:sz w:val="24"/>
                <w:szCs w:val="24"/>
                <w:lang w:eastAsia="ru-RU"/>
              </w:rPr>
            </w:pPr>
            <w:r w:rsidRPr="001E59B8">
              <w:rPr>
                <w:rFonts w:ascii="Times New Roman" w:eastAsia="Times New Roman" w:hAnsi="Times New Roman" w:cs="Times New Roman"/>
                <w:sz w:val="24"/>
                <w:szCs w:val="24"/>
                <w:lang w:eastAsia="ru-RU"/>
              </w:rPr>
              <w:t>0</w:t>
            </w:r>
          </w:p>
        </w:tc>
      </w:tr>
    </w:tbl>
    <w:p w:rsidR="009E04DA" w:rsidRDefault="009E04DA" w:rsidP="00B66F5B">
      <w:pPr>
        <w:spacing w:after="0" w:line="240" w:lineRule="auto"/>
        <w:ind w:firstLine="567"/>
        <w:jc w:val="both"/>
        <w:rPr>
          <w:rFonts w:ascii="Times New Roman" w:eastAsia="Times New Roman" w:hAnsi="Times New Roman" w:cs="Times New Roman"/>
          <w:b/>
          <w:sz w:val="28"/>
          <w:szCs w:val="28"/>
          <w:lang w:eastAsia="ru-RU"/>
        </w:rPr>
      </w:pPr>
    </w:p>
    <w:p w:rsidR="00861D04" w:rsidRPr="00B66F5B" w:rsidRDefault="003605F8" w:rsidP="00B66F5B">
      <w:pPr>
        <w:spacing w:after="0" w:line="240" w:lineRule="auto"/>
        <w:jc w:val="center"/>
        <w:rPr>
          <w:rFonts w:ascii="Times New Roman" w:hAnsi="Times New Roman" w:cs="Times New Roman"/>
          <w:b/>
          <w:sz w:val="28"/>
          <w:szCs w:val="28"/>
          <w:u w:val="single"/>
        </w:rPr>
      </w:pPr>
      <w:r w:rsidRPr="00B66F5B">
        <w:rPr>
          <w:rFonts w:ascii="Times New Roman" w:hAnsi="Times New Roman" w:cs="Times New Roman"/>
          <w:b/>
          <w:sz w:val="28"/>
          <w:szCs w:val="28"/>
          <w:u w:val="single"/>
        </w:rPr>
        <w:t>Работа с обращениями граждан</w:t>
      </w:r>
    </w:p>
    <w:p w:rsidR="00290550" w:rsidRPr="00B66F5B" w:rsidRDefault="00290550" w:rsidP="00B66F5B">
      <w:pPr>
        <w:spacing w:after="0" w:line="240" w:lineRule="auto"/>
        <w:jc w:val="both"/>
        <w:rPr>
          <w:rFonts w:ascii="Times New Roman" w:hAnsi="Times New Roman" w:cs="Times New Roman"/>
          <w:b/>
          <w:sz w:val="28"/>
          <w:szCs w:val="28"/>
          <w:u w:val="single"/>
        </w:rPr>
      </w:pPr>
    </w:p>
    <w:p w:rsidR="00861D04" w:rsidRPr="00B66F5B" w:rsidRDefault="004D6F96" w:rsidP="00B66F5B">
      <w:pPr>
        <w:pStyle w:val="a4"/>
        <w:ind w:firstLine="567"/>
        <w:jc w:val="both"/>
        <w:rPr>
          <w:sz w:val="28"/>
          <w:szCs w:val="28"/>
        </w:rPr>
      </w:pPr>
      <w:r w:rsidRPr="00B66F5B">
        <w:rPr>
          <w:sz w:val="28"/>
          <w:szCs w:val="28"/>
        </w:rPr>
        <w:t xml:space="preserve">В адрес государственной администрации Слободзейского района и города Слободзея </w:t>
      </w:r>
      <w:r w:rsidR="00B16A51" w:rsidRPr="00B66F5B">
        <w:rPr>
          <w:sz w:val="28"/>
          <w:szCs w:val="28"/>
        </w:rPr>
        <w:t>за</w:t>
      </w:r>
      <w:r w:rsidR="001C7CC7">
        <w:rPr>
          <w:sz w:val="28"/>
          <w:szCs w:val="28"/>
        </w:rPr>
        <w:t xml:space="preserve"> </w:t>
      </w:r>
      <w:r w:rsidR="001C7CC7">
        <w:rPr>
          <w:sz w:val="28"/>
          <w:szCs w:val="28"/>
          <w:lang w:val="en-US"/>
        </w:rPr>
        <w:t>I</w:t>
      </w:r>
      <w:r w:rsidR="001C7CC7" w:rsidRPr="001C7CC7">
        <w:rPr>
          <w:sz w:val="28"/>
          <w:szCs w:val="28"/>
        </w:rPr>
        <w:t xml:space="preserve"> </w:t>
      </w:r>
      <w:proofErr w:type="gramStart"/>
      <w:r w:rsidR="001C7CC7">
        <w:rPr>
          <w:sz w:val="28"/>
          <w:szCs w:val="28"/>
        </w:rPr>
        <w:t>полугодие</w:t>
      </w:r>
      <w:r w:rsidR="00B16A51" w:rsidRPr="00B66F5B">
        <w:rPr>
          <w:sz w:val="28"/>
          <w:szCs w:val="28"/>
        </w:rPr>
        <w:t xml:space="preserve"> </w:t>
      </w:r>
      <w:r w:rsidR="00322E30" w:rsidRPr="00B66F5B">
        <w:rPr>
          <w:sz w:val="28"/>
          <w:szCs w:val="28"/>
        </w:rPr>
        <w:t xml:space="preserve"> </w:t>
      </w:r>
      <w:r w:rsidR="00B16A51" w:rsidRPr="00B66F5B">
        <w:rPr>
          <w:sz w:val="28"/>
          <w:szCs w:val="28"/>
        </w:rPr>
        <w:t>20</w:t>
      </w:r>
      <w:r w:rsidR="001C7CC7">
        <w:rPr>
          <w:sz w:val="28"/>
          <w:szCs w:val="28"/>
        </w:rPr>
        <w:t>2</w:t>
      </w:r>
      <w:r w:rsidR="001E59B8">
        <w:rPr>
          <w:sz w:val="28"/>
          <w:szCs w:val="28"/>
        </w:rPr>
        <w:t>1</w:t>
      </w:r>
      <w:proofErr w:type="gramEnd"/>
      <w:r w:rsidR="00B16A51" w:rsidRPr="00B66F5B">
        <w:rPr>
          <w:sz w:val="28"/>
          <w:szCs w:val="28"/>
        </w:rPr>
        <w:t xml:space="preserve"> год</w:t>
      </w:r>
      <w:r w:rsidR="001C7CC7">
        <w:rPr>
          <w:sz w:val="28"/>
          <w:szCs w:val="28"/>
        </w:rPr>
        <w:t>а</w:t>
      </w:r>
      <w:r w:rsidR="009911D1" w:rsidRPr="00B66F5B">
        <w:rPr>
          <w:sz w:val="28"/>
          <w:szCs w:val="28"/>
        </w:rPr>
        <w:t xml:space="preserve"> </w:t>
      </w:r>
      <w:r w:rsidRPr="00B66F5B">
        <w:rPr>
          <w:sz w:val="28"/>
          <w:szCs w:val="28"/>
        </w:rPr>
        <w:t>обратило</w:t>
      </w:r>
      <w:r w:rsidR="000D38FC" w:rsidRPr="00B66F5B">
        <w:rPr>
          <w:sz w:val="28"/>
          <w:szCs w:val="28"/>
        </w:rPr>
        <w:t xml:space="preserve">сь с </w:t>
      </w:r>
      <w:r w:rsidR="00DC0089">
        <w:rPr>
          <w:sz w:val="28"/>
          <w:szCs w:val="28"/>
        </w:rPr>
        <w:t xml:space="preserve">письменными заявлениями </w:t>
      </w:r>
      <w:r w:rsidR="001C7CC7">
        <w:rPr>
          <w:sz w:val="28"/>
          <w:szCs w:val="28"/>
        </w:rPr>
        <w:t>2</w:t>
      </w:r>
      <w:r w:rsidR="001E59B8">
        <w:rPr>
          <w:sz w:val="28"/>
          <w:szCs w:val="28"/>
        </w:rPr>
        <w:t>47</w:t>
      </w:r>
      <w:r w:rsidR="004B7F7F" w:rsidRPr="00B66F5B">
        <w:rPr>
          <w:sz w:val="28"/>
          <w:szCs w:val="28"/>
        </w:rPr>
        <w:t xml:space="preserve"> </w:t>
      </w:r>
      <w:r w:rsidRPr="00B66F5B">
        <w:rPr>
          <w:sz w:val="28"/>
          <w:szCs w:val="28"/>
        </w:rPr>
        <w:t>человек.</w:t>
      </w:r>
      <w:r w:rsidR="004B7F7F" w:rsidRPr="00B66F5B">
        <w:rPr>
          <w:sz w:val="28"/>
          <w:szCs w:val="28"/>
        </w:rPr>
        <w:t xml:space="preserve"> </w:t>
      </w:r>
      <w:r w:rsidRPr="00B66F5B">
        <w:rPr>
          <w:sz w:val="28"/>
          <w:szCs w:val="28"/>
        </w:rPr>
        <w:t>Из Адми</w:t>
      </w:r>
      <w:r w:rsidR="004B7F7F" w:rsidRPr="00B66F5B">
        <w:rPr>
          <w:sz w:val="28"/>
          <w:szCs w:val="28"/>
        </w:rPr>
        <w:t xml:space="preserve">нистрации Президента получено </w:t>
      </w:r>
      <w:r w:rsidR="001C7CC7">
        <w:rPr>
          <w:sz w:val="28"/>
          <w:szCs w:val="28"/>
        </w:rPr>
        <w:t>2</w:t>
      </w:r>
      <w:r w:rsidR="001E59B8">
        <w:rPr>
          <w:sz w:val="28"/>
          <w:szCs w:val="28"/>
        </w:rPr>
        <w:t>4</w:t>
      </w:r>
      <w:r w:rsidRPr="00B66F5B">
        <w:rPr>
          <w:sz w:val="28"/>
          <w:szCs w:val="28"/>
        </w:rPr>
        <w:t xml:space="preserve"> обращени</w:t>
      </w:r>
      <w:r w:rsidR="004B7F7F" w:rsidRPr="00B66F5B">
        <w:rPr>
          <w:sz w:val="28"/>
          <w:szCs w:val="28"/>
        </w:rPr>
        <w:t>й</w:t>
      </w:r>
      <w:r w:rsidRPr="00B66F5B">
        <w:rPr>
          <w:sz w:val="28"/>
          <w:szCs w:val="28"/>
        </w:rPr>
        <w:t>, из Правительства</w:t>
      </w:r>
      <w:r w:rsidR="004B7F7F" w:rsidRPr="00B66F5B">
        <w:rPr>
          <w:sz w:val="28"/>
          <w:szCs w:val="28"/>
        </w:rPr>
        <w:t xml:space="preserve"> </w:t>
      </w:r>
      <w:r w:rsidR="000D38FC" w:rsidRPr="00B66F5B">
        <w:rPr>
          <w:sz w:val="28"/>
          <w:szCs w:val="28"/>
        </w:rPr>
        <w:t xml:space="preserve">- </w:t>
      </w:r>
      <w:r w:rsidR="001E59B8">
        <w:rPr>
          <w:sz w:val="28"/>
          <w:szCs w:val="28"/>
        </w:rPr>
        <w:t>45</w:t>
      </w:r>
      <w:r w:rsidRPr="00B66F5B">
        <w:rPr>
          <w:sz w:val="28"/>
          <w:szCs w:val="28"/>
        </w:rPr>
        <w:t>, из Верхов</w:t>
      </w:r>
      <w:r w:rsidR="004B7F7F" w:rsidRPr="00B66F5B">
        <w:rPr>
          <w:sz w:val="28"/>
          <w:szCs w:val="28"/>
        </w:rPr>
        <w:t>ного Совета –</w:t>
      </w:r>
      <w:r w:rsidR="00BE475E">
        <w:rPr>
          <w:sz w:val="28"/>
          <w:szCs w:val="28"/>
        </w:rPr>
        <w:t xml:space="preserve"> </w:t>
      </w:r>
      <w:r w:rsidR="001E59B8">
        <w:rPr>
          <w:sz w:val="28"/>
          <w:szCs w:val="28"/>
        </w:rPr>
        <w:t>1</w:t>
      </w:r>
      <w:r w:rsidR="00B16A51" w:rsidRPr="00B66F5B">
        <w:rPr>
          <w:sz w:val="28"/>
          <w:szCs w:val="28"/>
        </w:rPr>
        <w:t>, из Министерств –</w:t>
      </w:r>
      <w:r w:rsidR="001C7CC7">
        <w:rPr>
          <w:sz w:val="28"/>
          <w:szCs w:val="28"/>
        </w:rPr>
        <w:t xml:space="preserve"> </w:t>
      </w:r>
      <w:r w:rsidR="001E59B8">
        <w:rPr>
          <w:sz w:val="28"/>
          <w:szCs w:val="28"/>
        </w:rPr>
        <w:t>4</w:t>
      </w:r>
      <w:r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Основные проблемы, по которым граждане обращались с письменными заявлениями:</w:t>
      </w:r>
    </w:p>
    <w:p w:rsidR="004D6F96" w:rsidRPr="00B66F5B" w:rsidRDefault="004D6F96" w:rsidP="00B66F5B">
      <w:pPr>
        <w:pStyle w:val="a4"/>
        <w:ind w:firstLine="567"/>
        <w:jc w:val="both"/>
        <w:rPr>
          <w:sz w:val="28"/>
          <w:szCs w:val="28"/>
        </w:rPr>
      </w:pPr>
      <w:r w:rsidRPr="00B66F5B">
        <w:rPr>
          <w:sz w:val="28"/>
          <w:szCs w:val="28"/>
        </w:rPr>
        <w:t xml:space="preserve">- </w:t>
      </w:r>
      <w:r w:rsidR="00DC0089">
        <w:rPr>
          <w:sz w:val="28"/>
          <w:szCs w:val="28"/>
        </w:rPr>
        <w:t xml:space="preserve">  </w:t>
      </w:r>
      <w:r w:rsidR="0070486F" w:rsidRPr="00B66F5B">
        <w:rPr>
          <w:sz w:val="28"/>
          <w:szCs w:val="28"/>
        </w:rPr>
        <w:t>оказание ма</w:t>
      </w:r>
      <w:r w:rsidR="00B16A51" w:rsidRPr="00B66F5B">
        <w:rPr>
          <w:sz w:val="28"/>
          <w:szCs w:val="28"/>
        </w:rPr>
        <w:t>териальной помощи</w:t>
      </w:r>
      <w:r w:rsidR="009056F3" w:rsidRPr="00B66F5B">
        <w:rPr>
          <w:sz w:val="28"/>
          <w:szCs w:val="28"/>
        </w:rPr>
        <w:t xml:space="preserve"> - </w:t>
      </w:r>
      <w:r w:rsidR="00EA6CC6">
        <w:rPr>
          <w:sz w:val="28"/>
          <w:szCs w:val="28"/>
        </w:rPr>
        <w:t>59</w:t>
      </w:r>
      <w:r w:rsidRPr="00B66F5B">
        <w:rPr>
          <w:sz w:val="28"/>
          <w:szCs w:val="28"/>
        </w:rPr>
        <w:t xml:space="preserve"> обращений</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конфликтные ситуации с соседями по земельным вопросам и с</w:t>
      </w:r>
      <w:r w:rsidR="004B7F7F" w:rsidRPr="00B66F5B">
        <w:rPr>
          <w:sz w:val="28"/>
          <w:szCs w:val="28"/>
        </w:rPr>
        <w:t xml:space="preserve">троительству, земельные паи - </w:t>
      </w:r>
      <w:r w:rsidR="00B96DD9">
        <w:rPr>
          <w:sz w:val="28"/>
          <w:szCs w:val="28"/>
        </w:rPr>
        <w:t>2</w:t>
      </w:r>
      <w:r w:rsidR="00EA6CC6">
        <w:rPr>
          <w:sz w:val="28"/>
          <w:szCs w:val="28"/>
        </w:rPr>
        <w:t>6</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вопросы жилищно-коммунального хозяйства, водоснабжения, ремонт крыши -</w:t>
      </w:r>
      <w:r w:rsidR="009056F3" w:rsidRPr="00B66F5B">
        <w:rPr>
          <w:sz w:val="28"/>
          <w:szCs w:val="28"/>
        </w:rPr>
        <w:t xml:space="preserve"> </w:t>
      </w:r>
      <w:r w:rsidR="00EA6CC6">
        <w:rPr>
          <w:sz w:val="28"/>
          <w:szCs w:val="28"/>
        </w:rPr>
        <w:t>30</w:t>
      </w:r>
      <w:r w:rsidR="009056F3" w:rsidRPr="00B66F5B">
        <w:rPr>
          <w:sz w:val="28"/>
          <w:szCs w:val="28"/>
        </w:rPr>
        <w:t>;</w:t>
      </w:r>
    </w:p>
    <w:p w:rsidR="004D6F96" w:rsidRPr="00B66F5B" w:rsidRDefault="00B16A51" w:rsidP="00B66F5B">
      <w:pPr>
        <w:pStyle w:val="a4"/>
        <w:ind w:firstLine="567"/>
        <w:jc w:val="both"/>
        <w:rPr>
          <w:sz w:val="28"/>
          <w:szCs w:val="28"/>
        </w:rPr>
      </w:pPr>
      <w:r w:rsidRPr="00B66F5B">
        <w:rPr>
          <w:sz w:val="28"/>
          <w:szCs w:val="28"/>
        </w:rPr>
        <w:t xml:space="preserve">- освещение – </w:t>
      </w:r>
      <w:r w:rsidR="00EA6CC6">
        <w:rPr>
          <w:sz w:val="28"/>
          <w:szCs w:val="28"/>
        </w:rPr>
        <w:t>2</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решение жилищны</w:t>
      </w:r>
      <w:r w:rsidR="004A2647" w:rsidRPr="00B66F5B">
        <w:rPr>
          <w:sz w:val="28"/>
          <w:szCs w:val="28"/>
        </w:rPr>
        <w:t xml:space="preserve">х вопросов, выделение жилья </w:t>
      </w:r>
      <w:r w:rsidR="009056F3" w:rsidRPr="00B66F5B">
        <w:rPr>
          <w:sz w:val="28"/>
          <w:szCs w:val="28"/>
        </w:rPr>
        <w:t>-</w:t>
      </w:r>
      <w:r w:rsidR="00E94C3A" w:rsidRPr="00B66F5B">
        <w:rPr>
          <w:sz w:val="28"/>
          <w:szCs w:val="28"/>
        </w:rPr>
        <w:t xml:space="preserve"> </w:t>
      </w:r>
      <w:r w:rsidR="00EA6CC6">
        <w:rPr>
          <w:sz w:val="28"/>
          <w:szCs w:val="28"/>
        </w:rPr>
        <w:t>94</w:t>
      </w:r>
      <w:r w:rsidR="009056F3" w:rsidRPr="00B66F5B">
        <w:rPr>
          <w:sz w:val="28"/>
          <w:szCs w:val="28"/>
        </w:rPr>
        <w:t>;</w:t>
      </w:r>
    </w:p>
    <w:p w:rsidR="004D6F96" w:rsidRPr="00B66F5B" w:rsidRDefault="004A2647" w:rsidP="00B66F5B">
      <w:pPr>
        <w:pStyle w:val="a4"/>
        <w:ind w:firstLine="567"/>
        <w:jc w:val="both"/>
        <w:rPr>
          <w:sz w:val="28"/>
          <w:szCs w:val="28"/>
        </w:rPr>
      </w:pPr>
      <w:r w:rsidRPr="00B66F5B">
        <w:rPr>
          <w:sz w:val="28"/>
          <w:szCs w:val="28"/>
        </w:rPr>
        <w:t xml:space="preserve">- ремонт дорог </w:t>
      </w:r>
      <w:proofErr w:type="gramStart"/>
      <w:r w:rsidR="009056F3" w:rsidRPr="00B66F5B">
        <w:rPr>
          <w:sz w:val="28"/>
          <w:szCs w:val="28"/>
        </w:rPr>
        <w:t xml:space="preserve">-  </w:t>
      </w:r>
      <w:r w:rsidR="00EA6CC6">
        <w:rPr>
          <w:sz w:val="28"/>
          <w:szCs w:val="28"/>
        </w:rPr>
        <w:t>14</w:t>
      </w:r>
      <w:proofErr w:type="gramEnd"/>
      <w:r w:rsidR="009056F3" w:rsidRPr="00B66F5B">
        <w:rPr>
          <w:sz w:val="28"/>
          <w:szCs w:val="28"/>
        </w:rPr>
        <w:t>;</w:t>
      </w:r>
    </w:p>
    <w:p w:rsidR="004D6F96" w:rsidRPr="00B66F5B" w:rsidRDefault="0070486F" w:rsidP="00B66F5B">
      <w:pPr>
        <w:pStyle w:val="a4"/>
        <w:ind w:firstLine="567"/>
        <w:jc w:val="both"/>
        <w:rPr>
          <w:sz w:val="28"/>
          <w:szCs w:val="28"/>
        </w:rPr>
      </w:pPr>
      <w:r w:rsidRPr="00B66F5B">
        <w:rPr>
          <w:sz w:val="28"/>
          <w:szCs w:val="28"/>
        </w:rPr>
        <w:t>- социальные вопросы –</w:t>
      </w:r>
      <w:r w:rsidR="009056F3" w:rsidRPr="00B66F5B">
        <w:rPr>
          <w:sz w:val="28"/>
          <w:szCs w:val="28"/>
        </w:rPr>
        <w:t xml:space="preserve"> </w:t>
      </w:r>
      <w:r w:rsidR="00B96DD9">
        <w:rPr>
          <w:sz w:val="28"/>
          <w:szCs w:val="28"/>
        </w:rPr>
        <w:t>2</w:t>
      </w:r>
      <w:r w:rsidR="00EA6CC6">
        <w:rPr>
          <w:sz w:val="28"/>
          <w:szCs w:val="28"/>
        </w:rPr>
        <w:t>6</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-кредиты молодым специалистам, кредиты молодым семьям, се</w:t>
      </w:r>
      <w:r w:rsidR="0070486F" w:rsidRPr="00B66F5B">
        <w:rPr>
          <w:sz w:val="28"/>
          <w:szCs w:val="28"/>
        </w:rPr>
        <w:t xml:space="preserve">льскохозяйственные кредиты – </w:t>
      </w:r>
      <w:r w:rsidR="00EA6CC6">
        <w:rPr>
          <w:sz w:val="28"/>
          <w:szCs w:val="28"/>
        </w:rPr>
        <w:t>3</w:t>
      </w:r>
      <w:r w:rsidRPr="00B66F5B">
        <w:rPr>
          <w:sz w:val="28"/>
          <w:szCs w:val="28"/>
        </w:rPr>
        <w:t>.</w:t>
      </w:r>
    </w:p>
    <w:p w:rsidR="006F6F49" w:rsidRDefault="00562118" w:rsidP="00B66F5B">
      <w:pPr>
        <w:spacing w:after="0" w:line="240" w:lineRule="auto"/>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lastRenderedPageBreak/>
        <w:t>Работа государственного архива</w:t>
      </w:r>
    </w:p>
    <w:p w:rsidR="00EA6CC6" w:rsidRPr="00B66F5B" w:rsidRDefault="00EA6CC6" w:rsidP="00B66F5B">
      <w:pPr>
        <w:spacing w:after="0" w:line="240" w:lineRule="auto"/>
        <w:jc w:val="center"/>
        <w:rPr>
          <w:rFonts w:ascii="Times New Roman" w:eastAsia="Times New Roman" w:hAnsi="Times New Roman" w:cs="Times New Roman"/>
          <w:b/>
          <w:sz w:val="28"/>
          <w:szCs w:val="28"/>
          <w:u w:val="single"/>
          <w:lang w:eastAsia="ru-RU"/>
        </w:rPr>
      </w:pP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В </w:t>
      </w:r>
      <w:r w:rsidRPr="00EA6CC6">
        <w:rPr>
          <w:rFonts w:ascii="Times New Roman" w:eastAsia="Times New Roman" w:hAnsi="Times New Roman" w:cs="Times New Roman"/>
          <w:sz w:val="28"/>
          <w:szCs w:val="28"/>
          <w:lang w:val="en-US" w:eastAsia="ru-RU"/>
        </w:rPr>
        <w:t>I</w:t>
      </w:r>
      <w:r w:rsidRPr="00EA6CC6">
        <w:rPr>
          <w:rFonts w:ascii="Times New Roman" w:eastAsia="Times New Roman" w:hAnsi="Times New Roman" w:cs="Times New Roman"/>
          <w:sz w:val="28"/>
          <w:szCs w:val="28"/>
          <w:lang w:eastAsia="ru-RU"/>
        </w:rPr>
        <w:t xml:space="preserve"> полугодии 2021 года работа Отдела управления документацией и архивами была организована в соответствии с планом работы на 2021 год с учетом условий ограничительных мероприятий(карантина).</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Личный прием граждан Отдел обеспечивал бесконтактно посредством телефонной и электронной связи. </w:t>
      </w:r>
    </w:p>
    <w:p w:rsidR="00EA6CC6" w:rsidRPr="00EA6CC6" w:rsidRDefault="00EA6CC6" w:rsidP="00EA6CC6">
      <w:pPr>
        <w:spacing w:after="0" w:line="240" w:lineRule="auto"/>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         Услугами государственного архива, районного МВА по личному составу и МВА по личному составу администраций сёл и посёлков района, в I полугодии 2021 года воспользовались 1523 граждан, которым было выдано 4830 архивных справок, копий, выписок.  </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В течении I полугодия 2021 года, в 24 организациях района, проведена экспертиза ценности и обработка документов, всего обработано 4328 дел, из которых было взято на учёт 648 дел постоянного и длительного сроков хранении, списано 3680 дел с истёкшими сроками хранения. Принято было за I полугодие 2021 года на хранение по району 766 дел. </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Согласовано 32 номенклатуры дел, в соответствии с новым Перечнем, 2 инструкции по делопроизводству и 18 положений об Экспертных комиссиях и ведомственных архивах.</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Проведено 5 заседаний Экспертно- проверочной комиссии при Отделе УДиА.</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Специалистами МВА переработала 353 ед.хр. по 2 фондам и составлены новые опись дел по личному составу. </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Специалистами госархива завершена запланированная на 2021 год сверка наличия и состояния дел постоянного срока хранения с учетными документами, всего сверено 4 фонда, 799 ед.хр.   </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Продолжена работа по созданию Страхового Архивного Фонда Государственного архива Слободзейского района. Всего было отсканировано 12 дел постоянного срока хранения Слободзейского райисполкома, что составляет 2763 электронных образов(файлов)</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Проведена плановая проверка соблюдения требований</w:t>
      </w:r>
      <w:r w:rsidRPr="00EA6CC6">
        <w:rPr>
          <w:rFonts w:ascii="Times New Roman" w:eastAsia="Times New Roman" w:hAnsi="Times New Roman" w:cs="Times New Roman"/>
          <w:color w:val="FF0000"/>
          <w:sz w:val="28"/>
          <w:szCs w:val="28"/>
          <w:lang w:eastAsia="ru-RU"/>
        </w:rPr>
        <w:t xml:space="preserve"> </w:t>
      </w:r>
      <w:r w:rsidRPr="00EA6CC6">
        <w:rPr>
          <w:rFonts w:ascii="Times New Roman" w:eastAsia="Times New Roman" w:hAnsi="Times New Roman" w:cs="Times New Roman"/>
          <w:sz w:val="28"/>
          <w:szCs w:val="28"/>
          <w:lang w:eastAsia="ru-RU"/>
        </w:rPr>
        <w:t>законодательства в области архивного дела по Тираспольскому филиалу ГУ «Приднестровские оросительные системы» в связи с его ликвидацией.</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Один онлайн семинар проведен с главными специалистами МВА по личному составу администраций сел и поселков района.</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u w:val="single"/>
          <w:lang w:eastAsia="ru-RU"/>
        </w:rPr>
      </w:pPr>
      <w:r w:rsidRPr="00EA6CC6">
        <w:rPr>
          <w:rFonts w:ascii="Times New Roman" w:eastAsia="Times New Roman" w:hAnsi="Times New Roman" w:cs="Times New Roman"/>
          <w:sz w:val="28"/>
          <w:szCs w:val="28"/>
          <w:u w:val="single"/>
          <w:lang w:eastAsia="ru-RU"/>
        </w:rPr>
        <w:t>По состоянию на 01.07.2021 года на хранении имеется:</w:t>
      </w:r>
    </w:p>
    <w:p w:rsidR="00EA6CC6" w:rsidRPr="00EA6CC6" w:rsidRDefault="00EA6CC6" w:rsidP="00EA6CC6">
      <w:pPr>
        <w:spacing w:after="0" w:line="240" w:lineRule="auto"/>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 в государственном и межведомственном архиве Слободзейского района </w:t>
      </w:r>
      <w:proofErr w:type="gramStart"/>
      <w:r w:rsidRPr="00EA6CC6">
        <w:rPr>
          <w:rFonts w:ascii="Times New Roman" w:eastAsia="Times New Roman" w:hAnsi="Times New Roman" w:cs="Times New Roman"/>
          <w:sz w:val="28"/>
          <w:szCs w:val="28"/>
          <w:lang w:eastAsia="ru-RU"/>
        </w:rPr>
        <w:t>и  г.</w:t>
      </w:r>
      <w:proofErr w:type="gramEnd"/>
      <w:r w:rsidRPr="00EA6CC6">
        <w:rPr>
          <w:rFonts w:ascii="Times New Roman" w:eastAsia="Times New Roman" w:hAnsi="Times New Roman" w:cs="Times New Roman"/>
          <w:sz w:val="28"/>
          <w:szCs w:val="28"/>
          <w:lang w:eastAsia="ru-RU"/>
        </w:rPr>
        <w:t xml:space="preserve"> Слободзея 34474 ед. хр. </w:t>
      </w:r>
    </w:p>
    <w:p w:rsidR="00EA6CC6" w:rsidRPr="00EA6CC6" w:rsidRDefault="00EA6CC6" w:rsidP="00EA6CC6">
      <w:pPr>
        <w:spacing w:after="0" w:line="240" w:lineRule="auto"/>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xml:space="preserve">• в 14 МВА по личному составу при администрациях сёл(поселков) района 40395 ед.хр. </w:t>
      </w:r>
    </w:p>
    <w:p w:rsidR="00EA6CC6" w:rsidRPr="00EA6CC6" w:rsidRDefault="00EA6CC6" w:rsidP="00EA6CC6">
      <w:pPr>
        <w:spacing w:after="0" w:line="240" w:lineRule="auto"/>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lang w:eastAsia="ru-RU"/>
        </w:rPr>
        <w:t>• в ведомственных архивах организаций источников комплектования Архивного фонда ПМР 25161 ед.хр.</w:t>
      </w:r>
    </w:p>
    <w:p w:rsidR="00EA6CC6" w:rsidRPr="00EA6CC6" w:rsidRDefault="00EA6CC6" w:rsidP="00EA6CC6">
      <w:pPr>
        <w:spacing w:after="0" w:line="240" w:lineRule="auto"/>
        <w:ind w:firstLine="708"/>
        <w:jc w:val="both"/>
        <w:rPr>
          <w:rFonts w:ascii="Times New Roman" w:eastAsia="Times New Roman" w:hAnsi="Times New Roman" w:cs="Times New Roman"/>
          <w:sz w:val="28"/>
          <w:szCs w:val="28"/>
          <w:lang w:eastAsia="ru-RU"/>
        </w:rPr>
      </w:pPr>
      <w:r w:rsidRPr="00EA6CC6">
        <w:rPr>
          <w:rFonts w:ascii="Times New Roman" w:eastAsia="Times New Roman" w:hAnsi="Times New Roman" w:cs="Times New Roman"/>
          <w:sz w:val="28"/>
          <w:szCs w:val="28"/>
          <w:u w:val="single"/>
          <w:lang w:eastAsia="ru-RU"/>
        </w:rPr>
        <w:t>Всего по району на 01.07.2021 года по учётным данным имеется</w:t>
      </w:r>
      <w:r w:rsidRPr="00EA6CC6">
        <w:rPr>
          <w:rFonts w:ascii="Times New Roman" w:eastAsia="Times New Roman" w:hAnsi="Times New Roman" w:cs="Times New Roman"/>
          <w:sz w:val="28"/>
          <w:szCs w:val="28"/>
          <w:lang w:eastAsia="ru-RU"/>
        </w:rPr>
        <w:t xml:space="preserve"> 100030 ед.хр.</w:t>
      </w:r>
    </w:p>
    <w:p w:rsidR="00A54F9F" w:rsidRPr="00B66F5B" w:rsidRDefault="00A54F9F" w:rsidP="00B66F5B">
      <w:pPr>
        <w:spacing w:after="0" w:line="240" w:lineRule="auto"/>
        <w:jc w:val="both"/>
        <w:rPr>
          <w:rFonts w:ascii="Times New Roman" w:eastAsia="Times New Roman" w:hAnsi="Times New Roman" w:cs="Times New Roman"/>
          <w:b/>
          <w:sz w:val="28"/>
          <w:szCs w:val="28"/>
          <w:u w:val="single"/>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2C7769" w:rsidRPr="00B66F5B" w:rsidRDefault="005277A1" w:rsidP="003D33D7">
      <w:pPr>
        <w:pStyle w:val="1"/>
        <w:jc w:val="center"/>
        <w:rPr>
          <w:rFonts w:cs="Times New Roman"/>
        </w:rPr>
      </w:pPr>
      <w:bookmarkStart w:id="12" w:name="_Toc504732485"/>
      <w:bookmarkStart w:id="13" w:name="_Toc504732833"/>
      <w:r w:rsidRPr="00B66F5B">
        <w:rPr>
          <w:rFonts w:cs="Times New Roman"/>
        </w:rPr>
        <w:lastRenderedPageBreak/>
        <w:t>8.</w:t>
      </w:r>
      <w:r w:rsidR="009056F3" w:rsidRPr="00B66F5B">
        <w:rPr>
          <w:rFonts w:cs="Times New Roman"/>
        </w:rPr>
        <w:t xml:space="preserve"> </w:t>
      </w:r>
      <w:r w:rsidR="00927C3F" w:rsidRPr="00B66F5B">
        <w:rPr>
          <w:rFonts w:cs="Times New Roman"/>
        </w:rPr>
        <w:t>Муниципальные учреждения, подведомственные государственной администрации Слободзейского района и города Слободзея</w:t>
      </w:r>
      <w:bookmarkEnd w:id="12"/>
      <w:bookmarkEnd w:id="13"/>
    </w:p>
    <w:p w:rsidR="008B1A67" w:rsidRPr="00B66F5B" w:rsidRDefault="008B1A67" w:rsidP="00B66F5B">
      <w:pPr>
        <w:spacing w:after="0" w:line="240" w:lineRule="auto"/>
        <w:jc w:val="both"/>
        <w:rPr>
          <w:sz w:val="28"/>
          <w:szCs w:val="28"/>
          <w:lang w:eastAsia="ru-RU"/>
        </w:rPr>
      </w:pPr>
    </w:p>
    <w:p w:rsidR="0095288F" w:rsidRPr="00B66F5B" w:rsidRDefault="00194B66" w:rsidP="00062478">
      <w:pPr>
        <w:spacing w:after="0" w:line="240" w:lineRule="auto"/>
        <w:ind w:firstLine="567"/>
        <w:jc w:val="center"/>
        <w:rPr>
          <w:rFonts w:ascii="Times New Roman" w:eastAsia="Calibri" w:hAnsi="Times New Roman" w:cs="Times New Roman"/>
          <w:b/>
          <w:sz w:val="28"/>
          <w:szCs w:val="28"/>
          <w:u w:val="single"/>
          <w:lang w:eastAsia="ru-RU"/>
        </w:rPr>
      </w:pPr>
      <w:proofErr w:type="gramStart"/>
      <w:r w:rsidRPr="00B66F5B">
        <w:rPr>
          <w:rFonts w:ascii="Times New Roman" w:eastAsia="Calibri" w:hAnsi="Times New Roman" w:cs="Times New Roman"/>
          <w:b/>
          <w:sz w:val="28"/>
          <w:szCs w:val="28"/>
          <w:u w:val="single"/>
          <w:lang w:eastAsia="ru-RU"/>
        </w:rPr>
        <w:t>МУ«</w:t>
      </w:r>
      <w:proofErr w:type="gramEnd"/>
      <w:r w:rsidRPr="00B66F5B">
        <w:rPr>
          <w:rFonts w:ascii="Times New Roman" w:eastAsia="Calibri" w:hAnsi="Times New Roman" w:cs="Times New Roman"/>
          <w:b/>
          <w:sz w:val="28"/>
          <w:szCs w:val="28"/>
          <w:u w:val="single"/>
          <w:lang w:eastAsia="ru-RU"/>
        </w:rPr>
        <w:t>Служба социальной помощи Слободзейского района</w:t>
      </w:r>
    </w:p>
    <w:p w:rsidR="00194B66" w:rsidRPr="00B66F5B" w:rsidRDefault="00194B66" w:rsidP="00B66F5B">
      <w:pPr>
        <w:spacing w:after="0" w:line="240" w:lineRule="auto"/>
        <w:ind w:firstLine="567"/>
        <w:jc w:val="both"/>
        <w:rPr>
          <w:rFonts w:ascii="Times New Roman" w:eastAsia="Calibri" w:hAnsi="Times New Roman" w:cs="Times New Roman"/>
          <w:b/>
          <w:sz w:val="28"/>
          <w:szCs w:val="28"/>
          <w:u w:val="single"/>
          <w:lang w:eastAsia="ru-RU"/>
        </w:rPr>
      </w:pPr>
      <w:r w:rsidRPr="00B66F5B">
        <w:rPr>
          <w:rFonts w:ascii="Times New Roman" w:eastAsia="Calibri" w:hAnsi="Times New Roman" w:cs="Times New Roman"/>
          <w:b/>
          <w:sz w:val="28"/>
          <w:szCs w:val="28"/>
          <w:u w:val="single"/>
          <w:lang w:eastAsia="ru-RU"/>
        </w:rPr>
        <w:t xml:space="preserve"> иг. Слободзея»</w:t>
      </w:r>
      <w:r w:rsidR="008902EC" w:rsidRPr="00B66F5B">
        <w:rPr>
          <w:rFonts w:ascii="Times New Roman" w:eastAsia="Calibri" w:hAnsi="Times New Roman" w:cs="Times New Roman"/>
          <w:b/>
          <w:sz w:val="28"/>
          <w:szCs w:val="28"/>
          <w:u w:val="single"/>
          <w:lang w:eastAsia="ru-RU"/>
        </w:rPr>
        <w:t>.</w:t>
      </w:r>
    </w:p>
    <w:p w:rsidR="008E72E7" w:rsidRPr="00B66F5B" w:rsidRDefault="008E72E7" w:rsidP="00B66F5B">
      <w:pPr>
        <w:spacing w:after="0" w:line="240" w:lineRule="auto"/>
        <w:ind w:firstLine="567"/>
        <w:jc w:val="both"/>
        <w:rPr>
          <w:rFonts w:ascii="Times New Roman" w:eastAsia="Calibri" w:hAnsi="Times New Roman" w:cs="Times New Roman"/>
          <w:sz w:val="28"/>
          <w:szCs w:val="28"/>
          <w:lang w:eastAsia="ru-RU"/>
        </w:rPr>
      </w:pP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МУ «Служба социальной помощи Слободзейского</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Слободзея»</w:t>
      </w:r>
      <w:r w:rsidR="004E4297" w:rsidRPr="00B66F5B">
        <w:rPr>
          <w:rFonts w:ascii="Times New Roman" w:eastAsia="Calibri" w:hAnsi="Times New Roman" w:cs="Times New Roman"/>
          <w:sz w:val="28"/>
          <w:szCs w:val="28"/>
          <w:lang w:eastAsia="ru-RU"/>
        </w:rPr>
        <w:t xml:space="preserve"> </w:t>
      </w:r>
      <w:r w:rsidR="00700559">
        <w:rPr>
          <w:rFonts w:ascii="Times New Roman" w:eastAsia="Calibri" w:hAnsi="Times New Roman" w:cs="Times New Roman"/>
          <w:sz w:val="28"/>
          <w:szCs w:val="28"/>
          <w:lang w:eastAsia="ru-RU"/>
        </w:rPr>
        <w:t xml:space="preserve">за </w:t>
      </w:r>
      <w:r w:rsidR="00700559">
        <w:rPr>
          <w:rFonts w:ascii="Times New Roman" w:eastAsia="Calibri" w:hAnsi="Times New Roman" w:cs="Times New Roman"/>
          <w:sz w:val="28"/>
          <w:szCs w:val="28"/>
          <w:lang w:val="en-US" w:eastAsia="ru-RU"/>
        </w:rPr>
        <w:t>I</w:t>
      </w:r>
      <w:r w:rsidR="00700559" w:rsidRPr="00700559">
        <w:rPr>
          <w:rFonts w:ascii="Times New Roman" w:eastAsia="Calibri" w:hAnsi="Times New Roman" w:cs="Times New Roman"/>
          <w:sz w:val="28"/>
          <w:szCs w:val="28"/>
          <w:lang w:eastAsia="ru-RU"/>
        </w:rPr>
        <w:t xml:space="preserve"> </w:t>
      </w:r>
      <w:proofErr w:type="gramStart"/>
      <w:r w:rsidR="001914C5">
        <w:rPr>
          <w:rFonts w:ascii="Times New Roman" w:eastAsia="Calibri" w:hAnsi="Times New Roman" w:cs="Times New Roman"/>
          <w:sz w:val="28"/>
          <w:szCs w:val="28"/>
          <w:lang w:eastAsia="ru-RU"/>
        </w:rPr>
        <w:t xml:space="preserve">полугодие </w:t>
      </w:r>
      <w:r w:rsidR="00627625" w:rsidRPr="00B66F5B">
        <w:rPr>
          <w:rFonts w:ascii="Times New Roman" w:eastAsia="Calibri" w:hAnsi="Times New Roman" w:cs="Times New Roman"/>
          <w:sz w:val="28"/>
          <w:szCs w:val="28"/>
          <w:lang w:eastAsia="ru-RU"/>
        </w:rPr>
        <w:t xml:space="preserve"> </w:t>
      </w:r>
      <w:r w:rsidR="001914C5">
        <w:rPr>
          <w:rFonts w:ascii="Times New Roman" w:eastAsia="Calibri" w:hAnsi="Times New Roman" w:cs="Times New Roman"/>
          <w:sz w:val="28"/>
          <w:szCs w:val="28"/>
          <w:lang w:eastAsia="ru-RU"/>
        </w:rPr>
        <w:t>202</w:t>
      </w:r>
      <w:r w:rsidR="005E0CB3">
        <w:rPr>
          <w:rFonts w:ascii="Times New Roman" w:eastAsia="Calibri" w:hAnsi="Times New Roman" w:cs="Times New Roman"/>
          <w:sz w:val="28"/>
          <w:szCs w:val="28"/>
          <w:lang w:eastAsia="ru-RU"/>
        </w:rPr>
        <w:t>1</w:t>
      </w:r>
      <w:proofErr w:type="gramEnd"/>
      <w:r w:rsidRPr="00B66F5B">
        <w:rPr>
          <w:rFonts w:ascii="Times New Roman" w:eastAsia="Calibri" w:hAnsi="Times New Roman" w:cs="Times New Roman"/>
          <w:sz w:val="28"/>
          <w:szCs w:val="28"/>
          <w:lang w:eastAsia="ru-RU"/>
        </w:rPr>
        <w:t xml:space="preserve"> год</w:t>
      </w:r>
      <w:r w:rsidR="00627625" w:rsidRPr="00B66F5B">
        <w:rPr>
          <w:rFonts w:ascii="Times New Roman" w:eastAsia="Calibri" w:hAnsi="Times New Roman" w:cs="Times New Roman"/>
          <w:sz w:val="28"/>
          <w:szCs w:val="28"/>
          <w:lang w:eastAsia="ru-RU"/>
        </w:rPr>
        <w:t>а</w:t>
      </w:r>
      <w:r w:rsidR="004E4297" w:rsidRPr="00B66F5B">
        <w:rPr>
          <w:rFonts w:ascii="Times New Roman" w:eastAsia="Calibri" w:hAnsi="Times New Roman" w:cs="Times New Roman"/>
          <w:sz w:val="28"/>
          <w:szCs w:val="28"/>
          <w:lang w:eastAsia="ru-RU"/>
        </w:rPr>
        <w:t xml:space="preserve"> </w:t>
      </w:r>
      <w:r w:rsidR="00FA23F6" w:rsidRPr="00B66F5B">
        <w:rPr>
          <w:rFonts w:ascii="Times New Roman" w:eastAsia="Calibri" w:hAnsi="Times New Roman" w:cs="Times New Roman"/>
          <w:sz w:val="28"/>
          <w:szCs w:val="28"/>
          <w:lang w:eastAsia="ru-RU"/>
        </w:rPr>
        <w:t>проводи</w:t>
      </w:r>
      <w:r w:rsidR="009056F3" w:rsidRPr="00B66F5B">
        <w:rPr>
          <w:rFonts w:ascii="Times New Roman" w:eastAsia="Calibri" w:hAnsi="Times New Roman" w:cs="Times New Roman"/>
          <w:sz w:val="28"/>
          <w:szCs w:val="28"/>
          <w:lang w:eastAsia="ru-RU"/>
        </w:rPr>
        <w:t>л</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свою</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работу в</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соответствии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действующими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законодательными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актами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следующим направлениям:</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надомное</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 и одиноко проживающих</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нуждающихся</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посторонней</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помощи,</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вследствие</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частичной</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утраты</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способности</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к самообслуживанию;</w:t>
      </w: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w:t>
      </w:r>
      <w:r w:rsidR="006C5E08" w:rsidRPr="00B66F5B">
        <w:rPr>
          <w:rFonts w:ascii="Times New Roman" w:eastAsia="Calibri" w:hAnsi="Times New Roman" w:cs="Times New Roman"/>
          <w:sz w:val="28"/>
          <w:szCs w:val="28"/>
          <w:lang w:eastAsia="ru-RU"/>
        </w:rPr>
        <w:t>м</w:t>
      </w:r>
      <w:r w:rsidRPr="00B66F5B">
        <w:rPr>
          <w:rFonts w:ascii="Times New Roman" w:eastAsia="Calibri" w:hAnsi="Times New Roman" w:cs="Times New Roman"/>
          <w:sz w:val="28"/>
          <w:szCs w:val="28"/>
          <w:lang w:eastAsia="ru-RU"/>
        </w:rPr>
        <w:t>едицинское</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на</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дому</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оказанием</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необходимой</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помощи</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со</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стороны</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медицинской</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сестры;</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прием документов и определение права выплаты социального пособия</w:t>
      </w: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на погребение с местного бюджета;</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оформление документов для помещения в стационарные учреждения социальной защиты граждан пожилого возраста и инвалидов, не страдающих психическими заболеваниями.</w:t>
      </w:r>
    </w:p>
    <w:p w:rsidR="002B137C"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Одним</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 основных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видов</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деятельности</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службы</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является</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надомное</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одиноко</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проживающих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 проживающих на</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территории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Слободзейского</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 и г. Слободзея.</w:t>
      </w:r>
      <w:r w:rsidR="000B3E65" w:rsidRPr="00B66F5B">
        <w:rPr>
          <w:rFonts w:ascii="Times New Roman" w:eastAsia="Calibri" w:hAnsi="Times New Roman" w:cs="Times New Roman"/>
          <w:sz w:val="28"/>
          <w:szCs w:val="28"/>
          <w:lang w:eastAsia="ru-RU"/>
        </w:rPr>
        <w:t xml:space="preserve"> </w:t>
      </w:r>
      <w:r w:rsidR="00B11FE8" w:rsidRPr="00B66F5B">
        <w:rPr>
          <w:rFonts w:ascii="Times New Roman" w:eastAsia="Calibri" w:hAnsi="Times New Roman" w:cs="Times New Roman"/>
          <w:sz w:val="28"/>
          <w:szCs w:val="28"/>
          <w:lang w:eastAsia="ru-RU"/>
        </w:rPr>
        <w:t>С</w:t>
      </w:r>
      <w:r w:rsidRPr="00B66F5B">
        <w:rPr>
          <w:rFonts w:ascii="Times New Roman" w:eastAsia="Calibri" w:hAnsi="Times New Roman" w:cs="Times New Roman"/>
          <w:sz w:val="28"/>
          <w:szCs w:val="28"/>
          <w:lang w:eastAsia="ru-RU"/>
        </w:rPr>
        <w:t>лужба</w:t>
      </w:r>
      <w:r w:rsidR="000B3E65" w:rsidRPr="00B66F5B">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 xml:space="preserve">обслуживает </w:t>
      </w:r>
      <w:r w:rsidRPr="00B66F5B">
        <w:rPr>
          <w:rFonts w:ascii="Times New Roman" w:eastAsia="Calibri" w:hAnsi="Times New Roman" w:cs="Times New Roman"/>
          <w:sz w:val="28"/>
          <w:szCs w:val="28"/>
          <w:lang w:eastAsia="ru-RU"/>
        </w:rPr>
        <w:t>на дому</w:t>
      </w:r>
      <w:r w:rsidR="005E54E2">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305</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 одиноко</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проживающих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 проживающих</w:t>
      </w:r>
      <w:r w:rsidR="000B3E65" w:rsidRPr="00B66F5B">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 xml:space="preserve">в </w:t>
      </w:r>
      <w:r w:rsidRPr="00B66F5B">
        <w:rPr>
          <w:rFonts w:ascii="Times New Roman" w:eastAsia="Calibri" w:hAnsi="Times New Roman" w:cs="Times New Roman"/>
          <w:sz w:val="28"/>
          <w:szCs w:val="28"/>
          <w:lang w:eastAsia="ru-RU"/>
        </w:rPr>
        <w:t>населенных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пунктах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 Слободзея.</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них,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участников</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Великой</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Отечественной</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войне</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иные</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лиц</w:t>
      </w:r>
      <w:r w:rsidR="00FA2344" w:rsidRPr="00B66F5B">
        <w:rPr>
          <w:rFonts w:ascii="Times New Roman" w:eastAsia="Calibri" w:hAnsi="Times New Roman" w:cs="Times New Roman"/>
          <w:sz w:val="28"/>
          <w:szCs w:val="28"/>
          <w:lang w:eastAsia="ru-RU"/>
        </w:rPr>
        <w:t>а, приравненные к ним, тружеников тыла</w:t>
      </w:r>
      <w:r w:rsidRPr="00B66F5B">
        <w:rPr>
          <w:rFonts w:ascii="Times New Roman" w:eastAsia="Calibri" w:hAnsi="Times New Roman" w:cs="Times New Roman"/>
          <w:sz w:val="28"/>
          <w:szCs w:val="28"/>
          <w:lang w:eastAsia="ru-RU"/>
        </w:rPr>
        <w:t xml:space="preserve"> награжденных медалью «За доблестный труд в годы Великой Отечественной войны 1941 – 1945 г</w:t>
      </w:r>
      <w:r w:rsidR="000B3E65" w:rsidRPr="00B66F5B">
        <w:rPr>
          <w:rFonts w:ascii="Times New Roman" w:eastAsia="Calibri" w:hAnsi="Times New Roman" w:cs="Times New Roman"/>
          <w:sz w:val="28"/>
          <w:szCs w:val="28"/>
          <w:lang w:eastAsia="ru-RU"/>
        </w:rPr>
        <w:t>.</w:t>
      </w:r>
      <w:r w:rsidRPr="00B66F5B">
        <w:rPr>
          <w:rFonts w:ascii="Times New Roman" w:eastAsia="Calibri" w:hAnsi="Times New Roman" w:cs="Times New Roman"/>
          <w:sz w:val="28"/>
          <w:szCs w:val="28"/>
          <w:lang w:eastAsia="ru-RU"/>
        </w:rPr>
        <w:t>г.»,</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 xml:space="preserve">вдов инвалидов и участников боевых действий в Великой Отечественной войне, репрессированных и </w:t>
      </w:r>
      <w:r w:rsidR="00A20560" w:rsidRPr="00B66F5B">
        <w:rPr>
          <w:rFonts w:ascii="Times New Roman" w:eastAsia="Calibri" w:hAnsi="Times New Roman" w:cs="Times New Roman"/>
          <w:sz w:val="28"/>
          <w:szCs w:val="28"/>
          <w:lang w:eastAsia="ru-RU"/>
        </w:rPr>
        <w:t xml:space="preserve">впоследствии реабилитированных </w:t>
      </w:r>
      <w:r w:rsidRPr="00B66F5B">
        <w:rPr>
          <w:rFonts w:ascii="Times New Roman" w:eastAsia="Calibri" w:hAnsi="Times New Roman" w:cs="Times New Roman"/>
          <w:sz w:val="28"/>
          <w:szCs w:val="28"/>
          <w:lang w:eastAsia="ru-RU"/>
        </w:rPr>
        <w:t>инвалидов разных групп и видов заболеваний</w:t>
      </w:r>
      <w:r w:rsidR="00A2056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 общего количества</w:t>
      </w:r>
      <w:r w:rsidR="00B15BB6"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 xml:space="preserve">обслуживаемых </w:t>
      </w:r>
      <w:proofErr w:type="gramStart"/>
      <w:r w:rsidRPr="00B66F5B">
        <w:rPr>
          <w:rFonts w:ascii="Times New Roman" w:eastAsia="Calibri" w:hAnsi="Times New Roman" w:cs="Times New Roman"/>
          <w:sz w:val="28"/>
          <w:szCs w:val="28"/>
          <w:lang w:eastAsia="ru-RU"/>
        </w:rPr>
        <w:t xml:space="preserve">пенсионеров </w:t>
      </w:r>
      <w:r w:rsidR="001914C5">
        <w:rPr>
          <w:rFonts w:ascii="Times New Roman" w:eastAsia="Calibri" w:hAnsi="Times New Roman" w:cs="Times New Roman"/>
          <w:sz w:val="28"/>
          <w:szCs w:val="28"/>
          <w:lang w:eastAsia="ru-RU"/>
        </w:rPr>
        <w:t xml:space="preserve"> 1</w:t>
      </w:r>
      <w:r w:rsidR="005E0CB3">
        <w:rPr>
          <w:rFonts w:ascii="Times New Roman" w:eastAsia="Calibri" w:hAnsi="Times New Roman" w:cs="Times New Roman"/>
          <w:sz w:val="28"/>
          <w:szCs w:val="28"/>
          <w:lang w:eastAsia="ru-RU"/>
        </w:rPr>
        <w:t>92</w:t>
      </w:r>
      <w:proofErr w:type="gramEnd"/>
      <w:r w:rsidR="005C01B0" w:rsidRPr="00B66F5B">
        <w:rPr>
          <w:rFonts w:ascii="Times New Roman" w:eastAsia="Calibri" w:hAnsi="Times New Roman" w:cs="Times New Roman"/>
          <w:sz w:val="28"/>
          <w:szCs w:val="28"/>
          <w:lang w:eastAsia="ru-RU"/>
        </w:rPr>
        <w:t xml:space="preserve"> чел. находятся на платном </w:t>
      </w:r>
      <w:r w:rsidR="00BA64B5" w:rsidRPr="00B66F5B">
        <w:rPr>
          <w:rFonts w:ascii="Times New Roman" w:eastAsia="Calibri" w:hAnsi="Times New Roman" w:cs="Times New Roman"/>
          <w:sz w:val="28"/>
          <w:szCs w:val="28"/>
          <w:lang w:eastAsia="ru-RU"/>
        </w:rPr>
        <w:t>обслуживании.</w:t>
      </w:r>
    </w:p>
    <w:p w:rsidR="0095288F" w:rsidRPr="00B66F5B" w:rsidRDefault="0095288F" w:rsidP="00B66F5B">
      <w:pPr>
        <w:spacing w:after="0" w:line="240" w:lineRule="auto"/>
        <w:ind w:firstLine="567"/>
        <w:jc w:val="both"/>
        <w:rPr>
          <w:rFonts w:ascii="Times New Roman" w:eastAsia="Calibri" w:hAnsi="Times New Roman" w:cs="Times New Roman"/>
          <w:sz w:val="28"/>
          <w:szCs w:val="28"/>
          <w:lang w:eastAsia="ru-RU"/>
        </w:rPr>
      </w:pPr>
    </w:p>
    <w:p w:rsidR="00194B66" w:rsidRPr="00B66F5B" w:rsidRDefault="00194B66" w:rsidP="00B66F5B">
      <w:pPr>
        <w:tabs>
          <w:tab w:val="left" w:pos="300"/>
          <w:tab w:val="left" w:pos="5370"/>
        </w:tabs>
        <w:spacing w:after="0" w:line="240" w:lineRule="auto"/>
        <w:ind w:firstLine="567"/>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МУ «Благоустройство г.Слободзея»</w:t>
      </w:r>
      <w:r w:rsidR="008902EC" w:rsidRPr="00B66F5B">
        <w:rPr>
          <w:rFonts w:ascii="Times New Roman" w:eastAsia="Times New Roman" w:hAnsi="Times New Roman" w:cs="Times New Roman"/>
          <w:b/>
          <w:sz w:val="28"/>
          <w:szCs w:val="28"/>
          <w:u w:val="single"/>
          <w:lang w:eastAsia="ru-RU"/>
        </w:rPr>
        <w:t>.</w:t>
      </w:r>
    </w:p>
    <w:p w:rsidR="008E72E7" w:rsidRPr="00B66F5B" w:rsidRDefault="008E72E7" w:rsidP="00B66F5B">
      <w:pPr>
        <w:tabs>
          <w:tab w:val="left" w:pos="300"/>
          <w:tab w:val="left" w:pos="5370"/>
        </w:tabs>
        <w:spacing w:after="0" w:line="240" w:lineRule="auto"/>
        <w:ind w:firstLine="567"/>
        <w:jc w:val="both"/>
        <w:rPr>
          <w:rFonts w:ascii="Times New Roman" w:eastAsia="Times New Roman" w:hAnsi="Times New Roman" w:cs="Times New Roman"/>
          <w:b/>
          <w:sz w:val="28"/>
          <w:szCs w:val="28"/>
          <w:lang w:eastAsia="ru-RU"/>
        </w:rPr>
      </w:pPr>
    </w:p>
    <w:p w:rsidR="003D2A17"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Муниципальное учреждение «Благоустройство г.</w:t>
      </w:r>
      <w:r w:rsidR="00B15BB6"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 xml:space="preserve">Слободзея» </w:t>
      </w:r>
      <w:r w:rsidR="003D2A17" w:rsidRPr="00B66F5B">
        <w:rPr>
          <w:rFonts w:ascii="Times New Roman" w:eastAsia="Times New Roman" w:hAnsi="Times New Roman" w:cs="Times New Roman"/>
          <w:sz w:val="28"/>
          <w:szCs w:val="28"/>
          <w:lang w:eastAsia="ru-RU"/>
        </w:rPr>
        <w:t>в отчетном периоде продолжало осуществлять возложенные на предприятие функции:</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-санитарная очистка территорий города Слободзея и вывоз ТБО;</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-озеленение населённого пункта;</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уход за насаждениями (полив, побелка, подрезка, спил и корчёвка);</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w:t>
      </w:r>
      <w:r w:rsidR="003D2A17"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покос травы;</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w:t>
      </w:r>
      <w:r w:rsidR="003D2A17"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прочие услуги</w:t>
      </w:r>
      <w:r w:rsidR="003D2A17" w:rsidRPr="00B66F5B">
        <w:rPr>
          <w:rFonts w:ascii="Times New Roman" w:eastAsia="Times New Roman" w:hAnsi="Times New Roman" w:cs="Times New Roman"/>
          <w:sz w:val="28"/>
          <w:szCs w:val="28"/>
          <w:lang w:eastAsia="ru-RU"/>
        </w:rPr>
        <w:t>.</w:t>
      </w:r>
    </w:p>
    <w:p w:rsidR="00194B66" w:rsidRPr="00B66F5B" w:rsidRDefault="009056F3" w:rsidP="00B66F5B">
      <w:pPr>
        <w:tabs>
          <w:tab w:val="left" w:pos="0"/>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lastRenderedPageBreak/>
        <w:tab/>
      </w:r>
      <w:r w:rsidR="002E248E" w:rsidRPr="00B66F5B">
        <w:rPr>
          <w:rFonts w:ascii="Times New Roman" w:eastAsia="Times New Roman" w:hAnsi="Times New Roman" w:cs="Times New Roman"/>
          <w:sz w:val="28"/>
          <w:szCs w:val="28"/>
          <w:lang w:eastAsia="ru-RU"/>
        </w:rPr>
        <w:t>О</w:t>
      </w:r>
      <w:r w:rsidR="00194B66" w:rsidRPr="00B66F5B">
        <w:rPr>
          <w:rFonts w:ascii="Times New Roman" w:eastAsia="Times New Roman" w:hAnsi="Times New Roman" w:cs="Times New Roman"/>
          <w:sz w:val="28"/>
          <w:szCs w:val="28"/>
          <w:lang w:eastAsia="ru-RU"/>
        </w:rPr>
        <w:t>существлялись работы согласно Уставу Учреждения, в основном</w:t>
      </w:r>
      <w:r w:rsidRPr="00B66F5B">
        <w:rPr>
          <w:rFonts w:ascii="Times New Roman" w:eastAsia="Times New Roman" w:hAnsi="Times New Roman" w:cs="Times New Roman"/>
          <w:sz w:val="28"/>
          <w:szCs w:val="28"/>
          <w:lang w:eastAsia="ru-RU"/>
        </w:rPr>
        <w:t xml:space="preserve"> это</w:t>
      </w:r>
      <w:r w:rsidR="00194B66"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w:t>
      </w:r>
      <w:r w:rsidR="00194B66" w:rsidRPr="00B66F5B">
        <w:rPr>
          <w:rFonts w:ascii="Times New Roman" w:eastAsia="Times New Roman" w:hAnsi="Times New Roman" w:cs="Times New Roman"/>
          <w:sz w:val="28"/>
          <w:szCs w:val="28"/>
          <w:lang w:eastAsia="ru-RU"/>
        </w:rPr>
        <w:t>уборк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территорий, покос травы, побелк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деревьев и бордюров, высадк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деревьев и цветов в парковой зоне, полив, обрезк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нижних веток на деревьях, борьб</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с аллергическими сорняками, приведение в порядок территори</w:t>
      </w:r>
      <w:r w:rsidR="005102A1" w:rsidRPr="00B66F5B">
        <w:rPr>
          <w:rFonts w:ascii="Times New Roman" w:eastAsia="Times New Roman" w:hAnsi="Times New Roman" w:cs="Times New Roman"/>
          <w:sz w:val="28"/>
          <w:szCs w:val="28"/>
          <w:lang w:eastAsia="ru-RU"/>
        </w:rPr>
        <w:t>й городских  к</w:t>
      </w:r>
      <w:r w:rsidR="00194B66" w:rsidRPr="00B66F5B">
        <w:rPr>
          <w:rFonts w:ascii="Times New Roman" w:eastAsia="Times New Roman" w:hAnsi="Times New Roman" w:cs="Times New Roman"/>
          <w:sz w:val="28"/>
          <w:szCs w:val="28"/>
          <w:lang w:eastAsia="ru-RU"/>
        </w:rPr>
        <w:t>ладбищ, установк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скамеек вдоль тротуаров по </w:t>
      </w:r>
      <w:r w:rsidRPr="00B66F5B">
        <w:rPr>
          <w:rFonts w:ascii="Times New Roman" w:eastAsia="Times New Roman" w:hAnsi="Times New Roman" w:cs="Times New Roman"/>
          <w:sz w:val="28"/>
          <w:szCs w:val="28"/>
          <w:lang w:eastAsia="ru-RU"/>
        </w:rPr>
        <w:t xml:space="preserve">центральной </w:t>
      </w:r>
      <w:r w:rsidR="00194B66" w:rsidRPr="00B66F5B">
        <w:rPr>
          <w:rFonts w:ascii="Times New Roman" w:eastAsia="Times New Roman" w:hAnsi="Times New Roman" w:cs="Times New Roman"/>
          <w:sz w:val="28"/>
          <w:szCs w:val="28"/>
          <w:lang w:eastAsia="ru-RU"/>
        </w:rPr>
        <w:t xml:space="preserve">улице </w:t>
      </w:r>
      <w:r w:rsidRPr="00B66F5B">
        <w:rPr>
          <w:rFonts w:ascii="Times New Roman" w:eastAsia="Times New Roman" w:hAnsi="Times New Roman" w:cs="Times New Roman"/>
          <w:sz w:val="28"/>
          <w:szCs w:val="28"/>
          <w:lang w:eastAsia="ru-RU"/>
        </w:rPr>
        <w:t>г.</w:t>
      </w:r>
      <w:r w:rsidR="000B3E65"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Слободзея, п</w:t>
      </w:r>
      <w:r w:rsidR="00194B66" w:rsidRPr="00B66F5B">
        <w:rPr>
          <w:rFonts w:ascii="Times New Roman" w:eastAsia="Times New Roman" w:hAnsi="Times New Roman" w:cs="Times New Roman"/>
          <w:sz w:val="28"/>
          <w:szCs w:val="28"/>
          <w:lang w:eastAsia="ru-RU"/>
        </w:rPr>
        <w:t>осадк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цветочных растен</w:t>
      </w:r>
      <w:r w:rsidR="00BA64B5" w:rsidRPr="00B66F5B">
        <w:rPr>
          <w:rFonts w:ascii="Times New Roman" w:eastAsia="Times New Roman" w:hAnsi="Times New Roman" w:cs="Times New Roman"/>
          <w:sz w:val="28"/>
          <w:szCs w:val="28"/>
          <w:lang w:eastAsia="ru-RU"/>
        </w:rPr>
        <w:t>ий и посев травы на газонах,  т</w:t>
      </w:r>
      <w:r w:rsidR="00194B66" w:rsidRPr="00B66F5B">
        <w:rPr>
          <w:rFonts w:ascii="Times New Roman" w:eastAsia="Times New Roman" w:hAnsi="Times New Roman" w:cs="Times New Roman"/>
          <w:sz w:val="28"/>
          <w:szCs w:val="28"/>
          <w:lang w:eastAsia="ru-RU"/>
        </w:rPr>
        <w:t>щательн</w:t>
      </w:r>
      <w:r w:rsidRPr="00B66F5B">
        <w:rPr>
          <w:rFonts w:ascii="Times New Roman" w:eastAsia="Times New Roman" w:hAnsi="Times New Roman" w:cs="Times New Roman"/>
          <w:sz w:val="28"/>
          <w:szCs w:val="28"/>
          <w:lang w:eastAsia="ru-RU"/>
        </w:rPr>
        <w:t>ая</w:t>
      </w:r>
      <w:r w:rsidR="00194B66" w:rsidRPr="00B66F5B">
        <w:rPr>
          <w:rFonts w:ascii="Times New Roman" w:eastAsia="Times New Roman" w:hAnsi="Times New Roman" w:cs="Times New Roman"/>
          <w:sz w:val="28"/>
          <w:szCs w:val="28"/>
          <w:lang w:eastAsia="ru-RU"/>
        </w:rPr>
        <w:t xml:space="preserve"> уборк</w:t>
      </w:r>
      <w:r w:rsidRPr="00B66F5B">
        <w:rPr>
          <w:rFonts w:ascii="Times New Roman" w:eastAsia="Times New Roman" w:hAnsi="Times New Roman" w:cs="Times New Roman"/>
          <w:sz w:val="28"/>
          <w:szCs w:val="28"/>
          <w:lang w:eastAsia="ru-RU"/>
        </w:rPr>
        <w:t>а</w:t>
      </w:r>
      <w:r w:rsidR="00CA5DA1" w:rsidRPr="00B66F5B">
        <w:rPr>
          <w:rFonts w:ascii="Times New Roman" w:eastAsia="Times New Roman" w:hAnsi="Times New Roman" w:cs="Times New Roman"/>
          <w:sz w:val="28"/>
          <w:szCs w:val="28"/>
          <w:lang w:eastAsia="ru-RU"/>
        </w:rPr>
        <w:t xml:space="preserve"> территорий городских кладбищ,</w:t>
      </w:r>
      <w:r w:rsidR="00BA64B5" w:rsidRPr="00B66F5B">
        <w:rPr>
          <w:rFonts w:ascii="Times New Roman" w:eastAsia="Times New Roman" w:hAnsi="Times New Roman" w:cs="Times New Roman"/>
          <w:sz w:val="28"/>
          <w:szCs w:val="28"/>
          <w:lang w:eastAsia="ru-RU"/>
        </w:rPr>
        <w:t xml:space="preserve"> ух</w:t>
      </w:r>
      <w:r w:rsidRPr="00B66F5B">
        <w:rPr>
          <w:rFonts w:ascii="Times New Roman" w:eastAsia="Times New Roman" w:hAnsi="Times New Roman" w:cs="Times New Roman"/>
          <w:sz w:val="28"/>
          <w:szCs w:val="28"/>
          <w:lang w:eastAsia="ru-RU"/>
        </w:rPr>
        <w:t xml:space="preserve">од </w:t>
      </w:r>
      <w:r w:rsidR="00BA64B5" w:rsidRPr="00B66F5B">
        <w:rPr>
          <w:rFonts w:ascii="Times New Roman" w:eastAsia="Times New Roman" w:hAnsi="Times New Roman" w:cs="Times New Roman"/>
          <w:sz w:val="28"/>
          <w:szCs w:val="28"/>
          <w:lang w:eastAsia="ru-RU"/>
        </w:rPr>
        <w:t xml:space="preserve"> за детской площадкой открытой в центре г. Слободзея</w:t>
      </w:r>
      <w:r w:rsidR="00D86CFA" w:rsidRPr="00B66F5B">
        <w:rPr>
          <w:rFonts w:ascii="Times New Roman" w:eastAsia="Times New Roman" w:hAnsi="Times New Roman" w:cs="Times New Roman"/>
          <w:sz w:val="28"/>
          <w:szCs w:val="28"/>
          <w:lang w:eastAsia="ru-RU"/>
        </w:rPr>
        <w:t>.</w:t>
      </w:r>
    </w:p>
    <w:p w:rsidR="008E72E7" w:rsidRPr="00B66F5B" w:rsidRDefault="008E72E7" w:rsidP="00B66F5B">
      <w:pPr>
        <w:tabs>
          <w:tab w:val="left" w:pos="5370"/>
        </w:tabs>
        <w:spacing w:after="0" w:line="240" w:lineRule="auto"/>
        <w:jc w:val="both"/>
        <w:rPr>
          <w:rFonts w:ascii="Times New Roman" w:eastAsia="Times New Roman" w:hAnsi="Times New Roman" w:cs="Times New Roman"/>
          <w:sz w:val="28"/>
          <w:szCs w:val="28"/>
          <w:lang w:eastAsia="ru-RU"/>
        </w:rPr>
      </w:pPr>
    </w:p>
    <w:p w:rsidR="008E72E7" w:rsidRDefault="006A57FC"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МУ «Редакция городской и район</w:t>
      </w:r>
      <w:r w:rsidR="001D167A" w:rsidRPr="00B66F5B">
        <w:rPr>
          <w:rFonts w:ascii="Times New Roman" w:eastAsia="Times New Roman" w:hAnsi="Times New Roman" w:cs="Times New Roman"/>
          <w:b/>
          <w:sz w:val="28"/>
          <w:szCs w:val="28"/>
          <w:u w:val="single"/>
          <w:lang w:eastAsia="ru-RU"/>
        </w:rPr>
        <w:t>н</w:t>
      </w:r>
      <w:r w:rsidRPr="00B66F5B">
        <w:rPr>
          <w:rFonts w:ascii="Times New Roman" w:eastAsia="Times New Roman" w:hAnsi="Times New Roman" w:cs="Times New Roman"/>
          <w:b/>
          <w:sz w:val="28"/>
          <w:szCs w:val="28"/>
          <w:u w:val="single"/>
          <w:lang w:eastAsia="ru-RU"/>
        </w:rPr>
        <w:t>ой газеты «</w:t>
      </w:r>
      <w:r w:rsidR="008E72E7" w:rsidRPr="00B66F5B">
        <w:rPr>
          <w:rFonts w:ascii="Times New Roman" w:eastAsia="Times New Roman" w:hAnsi="Times New Roman" w:cs="Times New Roman"/>
          <w:b/>
          <w:sz w:val="28"/>
          <w:szCs w:val="28"/>
          <w:u w:val="single"/>
          <w:lang w:eastAsia="ru-RU"/>
        </w:rPr>
        <w:t>Слободзейские Вести</w:t>
      </w:r>
      <w:r w:rsidRPr="00B66F5B">
        <w:rPr>
          <w:rFonts w:ascii="Times New Roman" w:eastAsia="Times New Roman" w:hAnsi="Times New Roman" w:cs="Times New Roman"/>
          <w:b/>
          <w:sz w:val="28"/>
          <w:szCs w:val="28"/>
          <w:u w:val="single"/>
          <w:lang w:eastAsia="ru-RU"/>
        </w:rPr>
        <w:t>»</w:t>
      </w:r>
      <w:r w:rsidR="008902EC" w:rsidRPr="00B66F5B">
        <w:rPr>
          <w:rFonts w:ascii="Times New Roman" w:eastAsia="Times New Roman" w:hAnsi="Times New Roman" w:cs="Times New Roman"/>
          <w:b/>
          <w:sz w:val="28"/>
          <w:szCs w:val="28"/>
          <w:u w:val="single"/>
          <w:lang w:eastAsia="ru-RU"/>
        </w:rPr>
        <w:t>.</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bCs/>
          <w:sz w:val="28"/>
          <w:szCs w:val="28"/>
          <w:lang w:eastAsia="ru-RU"/>
        </w:rPr>
        <w:t xml:space="preserve">В соответствии с Законом ПМР «О средствах массовой информации» </w:t>
      </w:r>
      <w:r w:rsidRPr="00ED6B59">
        <w:rPr>
          <w:rFonts w:ascii="Times New Roman" w:eastAsia="Times New Roman" w:hAnsi="Times New Roman" w:cs="Times New Roman"/>
          <w:sz w:val="28"/>
          <w:szCs w:val="28"/>
          <w:lang w:eastAsia="ru-RU"/>
        </w:rPr>
        <w:t>основу деятельности МУ «Редакция городской и районной газеты «Слободзейские вести» составляют – обеспечение конституционных прав граждан на достоверную информацию, затрагивающую интересы жителей Слободзейского района, и публикация материалов о деятельности органов государственной власти, районных служб, управлений, депутатов, трудовых коллективов, общественных организаций и т.д.</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 xml:space="preserve"> Материалами информационного характера о деятельности Президента и Правительства, Госадминистрации района и города, райгорсовета районная газета довольно насыщена. Они публикуются под рубриками «В госадминистрации», «Будни госадминистрации». В газете традиционным стал целый ряд рубрик «В райгорсовете», «В президиуме райгорсовета», «На сессии райгорсовета», «Трибуна народного избранника». Деятельность госадминистрации и райгорсовета освещается и целым рядом других материалов, не имеющих рубрик.</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Постоянное внимание уделялось в 1 полугодии 2021 года материалам под рубриками «2021 – Год молодежи», «Ко Дню освобождения района», «К 76-й годовщине Великой Победы», «22 июня – 80 лет с начала Великой Отечественной войны», «35 лет аварии на Чернобыльской АЭС», «Урожай 2021», «Человек и его дело», «Твои люди, Приднестровье».</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Особое внимание придавалось духовно-нравственной, гражданско-патриотической тематике в рубриках «К освобождению района от фашистских захватчиков», «Бессмертный полк «СВ».</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Опубликованы репортажи и отчеты со значимых районных мероприятий. Героями публикаций патриотической и духовно-нравственной тематики становились уроженцы и жители района. О них написаны очерки и зарисовки «Подвиг солдата», «Как прежде в строю», «Родина – это все» и другие, а также материалы, связанные с профориентационной работой со школьниками и молодёжью.</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Был подготовлен ряд тематических страниц «К международному женскому дню», «К 76-</w:t>
      </w:r>
      <w:r>
        <w:rPr>
          <w:rFonts w:ascii="Times New Roman" w:eastAsia="Times New Roman" w:hAnsi="Times New Roman" w:cs="Times New Roman"/>
          <w:sz w:val="28"/>
          <w:szCs w:val="28"/>
          <w:lang w:eastAsia="ru-RU"/>
        </w:rPr>
        <w:t>й</w:t>
      </w:r>
      <w:r w:rsidRPr="00ED6B59">
        <w:rPr>
          <w:rFonts w:ascii="Times New Roman" w:eastAsia="Times New Roman" w:hAnsi="Times New Roman" w:cs="Times New Roman"/>
          <w:sz w:val="28"/>
          <w:szCs w:val="28"/>
          <w:lang w:eastAsia="ru-RU"/>
        </w:rPr>
        <w:t xml:space="preserve"> годовщине Великой Победы», «Ко дню медицинского работника» и другие. Особое внимание уделялось публикациям материалов, связанных с пандемией </w:t>
      </w:r>
      <w:r w:rsidRPr="00ED6B59">
        <w:rPr>
          <w:rFonts w:ascii="Times New Roman" w:eastAsia="Times New Roman" w:hAnsi="Times New Roman" w:cs="Times New Roman"/>
          <w:sz w:val="28"/>
          <w:szCs w:val="28"/>
          <w:lang w:val="en-US" w:eastAsia="ru-RU"/>
        </w:rPr>
        <w:t>covid</w:t>
      </w:r>
      <w:r w:rsidRPr="00ED6B59">
        <w:rPr>
          <w:rFonts w:ascii="Times New Roman" w:eastAsia="Times New Roman" w:hAnsi="Times New Roman" w:cs="Times New Roman"/>
          <w:sz w:val="28"/>
          <w:szCs w:val="28"/>
          <w:lang w:val="uk-UA" w:eastAsia="ru-RU"/>
        </w:rPr>
        <w:t>-19.</w:t>
      </w:r>
      <w:r w:rsidRPr="00ED6B59">
        <w:rPr>
          <w:sz w:val="28"/>
          <w:szCs w:val="28"/>
        </w:rPr>
        <w:t xml:space="preserve"> </w:t>
      </w:r>
      <w:r w:rsidRPr="00ED6B59">
        <w:rPr>
          <w:rFonts w:ascii="Times New Roman" w:eastAsia="Times New Roman" w:hAnsi="Times New Roman" w:cs="Times New Roman"/>
          <w:sz w:val="28"/>
          <w:szCs w:val="28"/>
          <w:lang w:eastAsia="ru-RU"/>
        </w:rPr>
        <w:t xml:space="preserve">Редакция не осталась в стороне от общей задачи – борьбе с коронавирусом. В этой тематике корреспонденты говорили и о том, какие меры должен предпринимать человек в сложившихся условиях, и что предпринимается </w:t>
      </w:r>
      <w:r w:rsidRPr="00ED6B59">
        <w:rPr>
          <w:rFonts w:ascii="Times New Roman" w:eastAsia="Times New Roman" w:hAnsi="Times New Roman" w:cs="Times New Roman"/>
          <w:sz w:val="28"/>
          <w:szCs w:val="28"/>
          <w:lang w:eastAsia="ru-RU"/>
        </w:rPr>
        <w:lastRenderedPageBreak/>
        <w:t>со стороны государства и муниципальных органов в борьбе с пандемией, рассказывалось о волонтерах, медицинских работниках, спасающих жизни людей – «Господдержка населению неизменна», «Перчатки от вируса», «От сердца к сердцу», «Санобработку ведет ЖКХ», «О малом и большом в жизни медсестры» и другие. Это и сводки Оперштаба «Кислородная станция – в Слободзее», «Актуальные решения Оперштаба» и другие, а также личные впечатления переболевших «У каждого своя история», «Люди творящие чудеса», «Палата номер один или исповедь пациента». Особняком здесь стоят рассказы о врачах и волонтёрах, работающих в инфекционных госпиталях. В нашей их было несколько «Если имя тебе врач», «Спасибо настоящим героям», «Врач из «Красной зоны», «Волонтерам – награды» и другие.</w:t>
      </w:r>
    </w:p>
    <w:p w:rsidR="005E0CB3" w:rsidRPr="00ED6B59" w:rsidRDefault="005E0CB3" w:rsidP="005E0CB3">
      <w:pPr>
        <w:spacing w:after="0" w:line="240" w:lineRule="auto"/>
        <w:ind w:firstLine="709"/>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 xml:space="preserve">Много внимание уделяет редакция газеты лучшим людям всех отраслей народного хозяйства района, деятельности творческих коллективов, сохранению народных традиций и ремесел и многим другим сферам жизни родного края. Одно из направлений деятельности редакции – развитие литературного творчества молодежи и взрослого населения. Ежегодно редакция проводит творческий литературный конкурс для молодежи до 30 лет на лучшее произведение о родном крае, гражданственности, патриотизме, общественных ценностях. </w:t>
      </w:r>
    </w:p>
    <w:p w:rsidR="005E0CB3" w:rsidRPr="00ED6B59" w:rsidRDefault="005E0CB3" w:rsidP="005E0C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Ныне объявлен творческий конкурс к 90-летнему юбилею «Слободзейских вестей» – «История газеты – история района». Положение конкурса опубликовано в газете 12 марта текущего года. Конкурс – важная форма развития поисковой деятельности и творчества населения, в том числе учащейся молодежи. Думается, руководители учебных заведений системы народного образования района и Слободзейского политехнического техникума используют конкурс для решения воспитательных задач, на что нацелит их решение райгорсовета.</w:t>
      </w:r>
    </w:p>
    <w:p w:rsidR="005E0CB3" w:rsidRPr="00ED6B59" w:rsidRDefault="005E0CB3" w:rsidP="005E0C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 xml:space="preserve">Для расширения информационной составляющей газета использует интернет-пространство, размещая в QR-коде дополнительные материалы, связанные с газетными публикациями. </w:t>
      </w:r>
    </w:p>
    <w:p w:rsidR="005E0CB3" w:rsidRPr="00ED6B59" w:rsidRDefault="005E0CB3" w:rsidP="005E0CB3">
      <w:pPr>
        <w:spacing w:after="0" w:line="240" w:lineRule="auto"/>
        <w:ind w:firstLine="709"/>
        <w:rPr>
          <w:rFonts w:ascii="Times New Roman" w:eastAsia="Times New Roman" w:hAnsi="Times New Roman" w:cs="Times New Roman"/>
          <w:sz w:val="28"/>
          <w:szCs w:val="28"/>
          <w:lang w:eastAsia="ru-RU"/>
        </w:rPr>
      </w:pPr>
      <w:r w:rsidRPr="00ED6B59">
        <w:rPr>
          <w:rFonts w:ascii="Times New Roman" w:eastAsia="Times New Roman" w:hAnsi="Times New Roman" w:cs="Times New Roman"/>
          <w:sz w:val="28"/>
          <w:szCs w:val="28"/>
          <w:lang w:eastAsia="ru-RU"/>
        </w:rPr>
        <w:t>За 6 месяцев 2021 года выпущены 24 номера газеты. За счет платных услуг получено 33</w:t>
      </w:r>
      <w:r w:rsidR="00AE1598">
        <w:rPr>
          <w:rFonts w:ascii="Times New Roman" w:eastAsia="Times New Roman" w:hAnsi="Times New Roman" w:cs="Times New Roman"/>
          <w:sz w:val="28"/>
          <w:szCs w:val="28"/>
          <w:lang w:eastAsia="ru-RU"/>
        </w:rPr>
        <w:t xml:space="preserve"> </w:t>
      </w:r>
      <w:r w:rsidRPr="00ED6B59">
        <w:rPr>
          <w:rFonts w:ascii="Times New Roman" w:eastAsia="Times New Roman" w:hAnsi="Times New Roman" w:cs="Times New Roman"/>
          <w:sz w:val="28"/>
          <w:szCs w:val="28"/>
          <w:lang w:eastAsia="ru-RU"/>
        </w:rPr>
        <w:t>278 рублей.</w:t>
      </w: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5E0CB3" w:rsidRPr="00B66F5B" w:rsidRDefault="005E0CB3"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rsidR="008E72E7" w:rsidRPr="007E2E13" w:rsidRDefault="008E72E7" w:rsidP="007E2E13">
      <w:pPr>
        <w:tabs>
          <w:tab w:val="left" w:pos="5370"/>
        </w:tabs>
        <w:spacing w:after="0" w:line="240" w:lineRule="auto"/>
        <w:jc w:val="both"/>
        <w:rPr>
          <w:rFonts w:ascii="Times New Roman" w:eastAsia="Times New Roman" w:hAnsi="Times New Roman" w:cs="Times New Roman"/>
          <w:b/>
          <w:sz w:val="28"/>
          <w:szCs w:val="28"/>
          <w:lang w:eastAsia="ru-RU"/>
        </w:rPr>
      </w:pPr>
    </w:p>
    <w:p w:rsidR="005B414E" w:rsidRPr="00B66F5B" w:rsidRDefault="00A45904" w:rsidP="00062478">
      <w:pPr>
        <w:pStyle w:val="1"/>
        <w:jc w:val="center"/>
      </w:pPr>
      <w:bookmarkStart w:id="14" w:name="_Toc504732486"/>
      <w:bookmarkStart w:id="15" w:name="_Toc504732834"/>
      <w:r w:rsidRPr="00B66F5B">
        <w:lastRenderedPageBreak/>
        <w:t>9</w:t>
      </w:r>
      <w:r w:rsidR="00386DAC" w:rsidRPr="00B66F5B">
        <w:t xml:space="preserve">. </w:t>
      </w:r>
      <w:r w:rsidR="00DD5703" w:rsidRPr="00B66F5B">
        <w:t>Криминогенная</w:t>
      </w:r>
      <w:r w:rsidR="009725C2" w:rsidRPr="00B66F5B">
        <w:t xml:space="preserve"> и </w:t>
      </w:r>
      <w:r w:rsidR="00095170" w:rsidRPr="00B66F5B">
        <w:t xml:space="preserve">пожарная </w:t>
      </w:r>
      <w:r w:rsidR="00B607AE" w:rsidRPr="00B66F5B">
        <w:t>о</w:t>
      </w:r>
      <w:r w:rsidR="00095170" w:rsidRPr="00B66F5B">
        <w:t>б</w:t>
      </w:r>
      <w:r w:rsidR="00B607AE" w:rsidRPr="00B66F5B">
        <w:t xml:space="preserve">становка </w:t>
      </w:r>
      <w:r w:rsidR="00095170" w:rsidRPr="00B66F5B">
        <w:t>в Слободзейском районе.</w:t>
      </w:r>
      <w:bookmarkEnd w:id="14"/>
      <w:bookmarkEnd w:id="15"/>
    </w:p>
    <w:p w:rsidR="001B19E8" w:rsidRPr="00087CA8" w:rsidRDefault="001B19E8" w:rsidP="00B66F5B">
      <w:pPr>
        <w:pStyle w:val="a4"/>
        <w:jc w:val="both"/>
        <w:rPr>
          <w:sz w:val="28"/>
          <w:szCs w:val="28"/>
        </w:rPr>
      </w:pPr>
    </w:p>
    <w:p w:rsidR="005E0CB3" w:rsidRPr="005E0CB3" w:rsidRDefault="005E0CB3" w:rsidP="005E0CB3">
      <w:pPr>
        <w:pStyle w:val="a4"/>
        <w:ind w:firstLine="708"/>
        <w:jc w:val="both"/>
        <w:rPr>
          <w:sz w:val="28"/>
          <w:szCs w:val="28"/>
        </w:rPr>
      </w:pPr>
      <w:r w:rsidRPr="005E0CB3">
        <w:rPr>
          <w:sz w:val="28"/>
          <w:szCs w:val="28"/>
        </w:rPr>
        <w:t>За шесть месяцев 2021 года на территории обслуживания зарегистрировано 160 преступлений, что на -21,6 % меньше, чем за аналогичный период прошлого года (в 2020 г. - 204 преступления).</w:t>
      </w:r>
    </w:p>
    <w:p w:rsidR="005E0CB3" w:rsidRPr="005E0CB3" w:rsidRDefault="005E0CB3" w:rsidP="005E0CB3">
      <w:pPr>
        <w:pStyle w:val="a4"/>
        <w:ind w:firstLine="708"/>
        <w:jc w:val="both"/>
        <w:rPr>
          <w:rStyle w:val="af4"/>
          <w:rFonts w:eastAsiaTheme="majorEastAsia"/>
          <w:sz w:val="28"/>
          <w:szCs w:val="28"/>
        </w:rPr>
      </w:pPr>
      <w:r w:rsidRPr="005E0CB3">
        <w:rPr>
          <w:sz w:val="28"/>
          <w:szCs w:val="28"/>
        </w:rPr>
        <w:t>За указанный период зарегистрировано 31 тяжкое преступление (в 2020 г. – 53), что на -</w:t>
      </w:r>
      <w:r w:rsidR="00AE1598">
        <w:rPr>
          <w:sz w:val="28"/>
          <w:szCs w:val="28"/>
        </w:rPr>
        <w:t xml:space="preserve"> </w:t>
      </w:r>
      <w:r w:rsidRPr="005E0CB3">
        <w:rPr>
          <w:sz w:val="28"/>
          <w:szCs w:val="28"/>
        </w:rPr>
        <w:t xml:space="preserve">41,5% меньше аналогичного периода прошлого года. Из 31 тяжких преступлений, совершенных в текущем году, по состоянию на 30.06.2021 года, нераскрытыми остаются 6 преступлений (кражи), в 2020 г. – 1 преступление. </w:t>
      </w:r>
    </w:p>
    <w:p w:rsidR="005E0CB3" w:rsidRPr="005E0CB3" w:rsidRDefault="005E0CB3" w:rsidP="005E0CB3">
      <w:pPr>
        <w:pStyle w:val="a4"/>
        <w:jc w:val="both"/>
        <w:rPr>
          <w:sz w:val="28"/>
          <w:szCs w:val="28"/>
        </w:rPr>
      </w:pPr>
      <w:r w:rsidRPr="005E0CB3">
        <w:rPr>
          <w:sz w:val="28"/>
          <w:szCs w:val="28"/>
        </w:rPr>
        <w:t xml:space="preserve">          Также за отчетный период зарегистрировано 14 преступлений, относящихся к категории особо-тяжких, в 2020 г. – 9. По состоянию на 30.06.2021 года, из 14 особо-тяжких преступлений   не раскрыты – 1 (в 2020 г.- 1). </w:t>
      </w:r>
    </w:p>
    <w:p w:rsidR="005E0CB3" w:rsidRPr="005E0CB3" w:rsidRDefault="005E0CB3" w:rsidP="005E0CB3">
      <w:pPr>
        <w:pStyle w:val="a4"/>
        <w:ind w:firstLine="708"/>
        <w:jc w:val="both"/>
        <w:rPr>
          <w:sz w:val="28"/>
          <w:szCs w:val="28"/>
        </w:rPr>
      </w:pPr>
      <w:r w:rsidRPr="005E0CB3">
        <w:rPr>
          <w:sz w:val="28"/>
          <w:szCs w:val="28"/>
        </w:rPr>
        <w:t>Следствие было приостановлено по 25 преступлениям.</w:t>
      </w:r>
    </w:p>
    <w:p w:rsidR="005E0CB3" w:rsidRPr="005E0CB3" w:rsidRDefault="005E0CB3" w:rsidP="005E0CB3">
      <w:pPr>
        <w:pStyle w:val="a4"/>
        <w:ind w:firstLine="708"/>
        <w:jc w:val="both"/>
        <w:rPr>
          <w:sz w:val="28"/>
          <w:szCs w:val="28"/>
        </w:rPr>
      </w:pPr>
      <w:r w:rsidRPr="005E0CB3">
        <w:rPr>
          <w:sz w:val="28"/>
          <w:szCs w:val="28"/>
        </w:rPr>
        <w:t>В отчетном периоде на территории обслуживания зарегистрировано 11 преступлений, совершенных в общественных местах (в 2020  г. - 8), в т.ч. на улицах зарегистрировано  11 преступлений (в 2020 г. - 8).</w:t>
      </w:r>
    </w:p>
    <w:p w:rsidR="005E0CB3" w:rsidRPr="005E0CB3" w:rsidRDefault="005E0CB3" w:rsidP="005E0CB3">
      <w:pPr>
        <w:pStyle w:val="a4"/>
        <w:ind w:firstLine="708"/>
        <w:jc w:val="both"/>
        <w:rPr>
          <w:sz w:val="28"/>
          <w:szCs w:val="28"/>
        </w:rPr>
      </w:pPr>
      <w:r w:rsidRPr="005E0CB3">
        <w:rPr>
          <w:sz w:val="28"/>
          <w:szCs w:val="28"/>
        </w:rPr>
        <w:t>На территории обслуживания зарегистрировано 121</w:t>
      </w:r>
      <w:r w:rsidR="00FC0C53">
        <w:rPr>
          <w:sz w:val="28"/>
          <w:szCs w:val="28"/>
        </w:rPr>
        <w:t xml:space="preserve"> </w:t>
      </w:r>
      <w:proofErr w:type="gramStart"/>
      <w:r w:rsidRPr="005E0CB3">
        <w:rPr>
          <w:sz w:val="28"/>
          <w:szCs w:val="28"/>
        </w:rPr>
        <w:t>преступление  по</w:t>
      </w:r>
      <w:proofErr w:type="gramEnd"/>
      <w:r w:rsidRPr="005E0CB3">
        <w:rPr>
          <w:sz w:val="28"/>
          <w:szCs w:val="28"/>
        </w:rPr>
        <w:t xml:space="preserve"> линии уголовного розыска, что на -24,8 % меньше чем за прошлый год (в 2020 г. - 161). Кроме этого зарегистрировано 7 преступлений по линии борьбы с экономической преступностью и коррупцией (в 2020 г. - 15), а также зарегистрировано 32 преступления  по линии работы милиции общественной безопасности (в 2020 г.- 28),  что на    14,3 % больше аналогичного периода прошлого года. </w:t>
      </w:r>
    </w:p>
    <w:p w:rsidR="005E0CB3" w:rsidRPr="005E0CB3" w:rsidRDefault="005E0CB3" w:rsidP="005E0CB3">
      <w:pPr>
        <w:pStyle w:val="a4"/>
        <w:jc w:val="both"/>
        <w:rPr>
          <w:sz w:val="28"/>
          <w:szCs w:val="28"/>
        </w:rPr>
      </w:pPr>
      <w:r w:rsidRPr="005E0CB3">
        <w:rPr>
          <w:sz w:val="28"/>
          <w:szCs w:val="28"/>
        </w:rPr>
        <w:t xml:space="preserve"> </w:t>
      </w:r>
      <w:r w:rsidRPr="005E0CB3">
        <w:rPr>
          <w:sz w:val="28"/>
          <w:szCs w:val="28"/>
        </w:rPr>
        <w:tab/>
        <w:t xml:space="preserve">Снижение зарегистрированных преступлений наблюдается в следующих населенных пунктах: </w:t>
      </w:r>
    </w:p>
    <w:p w:rsidR="005E0CB3" w:rsidRPr="005E0CB3" w:rsidRDefault="005E0CB3" w:rsidP="005E0CB3">
      <w:pPr>
        <w:pStyle w:val="a4"/>
        <w:jc w:val="both"/>
        <w:rPr>
          <w:sz w:val="28"/>
          <w:szCs w:val="28"/>
        </w:rPr>
      </w:pPr>
      <w:r w:rsidRPr="005E0CB3">
        <w:rPr>
          <w:sz w:val="28"/>
          <w:szCs w:val="28"/>
        </w:rPr>
        <w:t xml:space="preserve">- </w:t>
      </w:r>
      <w:proofErr w:type="gramStart"/>
      <w:r w:rsidRPr="005E0CB3">
        <w:rPr>
          <w:sz w:val="28"/>
          <w:szCs w:val="28"/>
        </w:rPr>
        <w:t>с.Фрунзе  -</w:t>
      </w:r>
      <w:proofErr w:type="gramEnd"/>
      <w:r w:rsidRPr="005E0CB3">
        <w:rPr>
          <w:sz w:val="28"/>
          <w:szCs w:val="28"/>
        </w:rPr>
        <w:t xml:space="preserve"> 33,3 % (с 11 до 7);</w:t>
      </w:r>
    </w:p>
    <w:p w:rsidR="005E0CB3" w:rsidRPr="005E0CB3" w:rsidRDefault="005E0CB3" w:rsidP="005E0CB3">
      <w:pPr>
        <w:pStyle w:val="a4"/>
        <w:jc w:val="both"/>
        <w:rPr>
          <w:sz w:val="28"/>
          <w:szCs w:val="28"/>
        </w:rPr>
      </w:pPr>
      <w:r w:rsidRPr="005E0CB3">
        <w:rPr>
          <w:sz w:val="28"/>
          <w:szCs w:val="28"/>
        </w:rPr>
        <w:t xml:space="preserve">- </w:t>
      </w:r>
      <w:proofErr w:type="gramStart"/>
      <w:r w:rsidRPr="005E0CB3">
        <w:rPr>
          <w:sz w:val="28"/>
          <w:szCs w:val="28"/>
        </w:rPr>
        <w:t>с.Карагаш  -</w:t>
      </w:r>
      <w:proofErr w:type="gramEnd"/>
      <w:r w:rsidRPr="005E0CB3">
        <w:rPr>
          <w:sz w:val="28"/>
          <w:szCs w:val="28"/>
        </w:rPr>
        <w:t xml:space="preserve"> 35,0 % (с 20 до 13);</w:t>
      </w:r>
    </w:p>
    <w:p w:rsidR="005E0CB3" w:rsidRPr="005E0CB3" w:rsidRDefault="005E0CB3" w:rsidP="005E0CB3">
      <w:pPr>
        <w:pStyle w:val="a4"/>
        <w:jc w:val="both"/>
        <w:rPr>
          <w:sz w:val="28"/>
          <w:szCs w:val="28"/>
        </w:rPr>
      </w:pPr>
      <w:r w:rsidRPr="005E0CB3">
        <w:rPr>
          <w:sz w:val="28"/>
          <w:szCs w:val="28"/>
        </w:rPr>
        <w:t xml:space="preserve">-  с.Незавертайловка – 25,0 % </w:t>
      </w:r>
      <w:proofErr w:type="gramStart"/>
      <w:r w:rsidRPr="005E0CB3">
        <w:rPr>
          <w:sz w:val="28"/>
          <w:szCs w:val="28"/>
        </w:rPr>
        <w:t>( с</w:t>
      </w:r>
      <w:proofErr w:type="gramEnd"/>
      <w:r w:rsidRPr="005E0CB3">
        <w:rPr>
          <w:sz w:val="28"/>
          <w:szCs w:val="28"/>
        </w:rPr>
        <w:t xml:space="preserve"> 28 до 21);</w:t>
      </w:r>
    </w:p>
    <w:p w:rsidR="005E0CB3" w:rsidRPr="005E0CB3" w:rsidRDefault="005E0CB3" w:rsidP="005E0CB3">
      <w:pPr>
        <w:pStyle w:val="a4"/>
        <w:jc w:val="both"/>
        <w:rPr>
          <w:sz w:val="28"/>
          <w:szCs w:val="28"/>
        </w:rPr>
      </w:pPr>
      <w:r w:rsidRPr="005E0CB3">
        <w:rPr>
          <w:sz w:val="28"/>
          <w:szCs w:val="28"/>
        </w:rPr>
        <w:t xml:space="preserve">- </w:t>
      </w:r>
      <w:proofErr w:type="gramStart"/>
      <w:r w:rsidRPr="005E0CB3">
        <w:rPr>
          <w:sz w:val="28"/>
          <w:szCs w:val="28"/>
        </w:rPr>
        <w:t>с.Глиное  -</w:t>
      </w:r>
      <w:proofErr w:type="gramEnd"/>
      <w:r w:rsidRPr="005E0CB3">
        <w:rPr>
          <w:sz w:val="28"/>
          <w:szCs w:val="28"/>
        </w:rPr>
        <w:t xml:space="preserve"> 58,6%  (29 до 12);</w:t>
      </w:r>
    </w:p>
    <w:p w:rsidR="005E0CB3" w:rsidRPr="005E0CB3" w:rsidRDefault="005E0CB3" w:rsidP="005E0CB3">
      <w:pPr>
        <w:pStyle w:val="a4"/>
        <w:jc w:val="both"/>
        <w:rPr>
          <w:sz w:val="28"/>
          <w:szCs w:val="28"/>
        </w:rPr>
      </w:pPr>
      <w:r w:rsidRPr="005E0CB3">
        <w:rPr>
          <w:sz w:val="28"/>
          <w:szCs w:val="28"/>
        </w:rPr>
        <w:t>-  п.Первомайск – 66,7 % (с 18 до 6);</w:t>
      </w:r>
    </w:p>
    <w:p w:rsidR="005E0CB3" w:rsidRPr="005E0CB3" w:rsidRDefault="005E0CB3" w:rsidP="005E0CB3">
      <w:pPr>
        <w:pStyle w:val="a4"/>
        <w:ind w:firstLine="708"/>
        <w:jc w:val="both"/>
        <w:rPr>
          <w:sz w:val="28"/>
          <w:szCs w:val="28"/>
        </w:rPr>
      </w:pPr>
      <w:r w:rsidRPr="005E0CB3">
        <w:rPr>
          <w:sz w:val="28"/>
          <w:szCs w:val="28"/>
        </w:rPr>
        <w:t>Рост зарегистрированных преступлений наблюдается в следующих населенных пунктах:</w:t>
      </w:r>
    </w:p>
    <w:p w:rsidR="005E0CB3" w:rsidRPr="005E0CB3" w:rsidRDefault="005E0CB3" w:rsidP="005E0CB3">
      <w:pPr>
        <w:pStyle w:val="a4"/>
        <w:jc w:val="both"/>
        <w:rPr>
          <w:sz w:val="28"/>
          <w:szCs w:val="28"/>
        </w:rPr>
      </w:pPr>
      <w:r w:rsidRPr="005E0CB3">
        <w:rPr>
          <w:sz w:val="28"/>
          <w:szCs w:val="28"/>
        </w:rPr>
        <w:t>-  с.Красное + 60,0% (с 5 до 8);</w:t>
      </w:r>
    </w:p>
    <w:p w:rsidR="005E0CB3" w:rsidRPr="005E0CB3" w:rsidRDefault="005E0CB3" w:rsidP="005E0CB3">
      <w:pPr>
        <w:pStyle w:val="a4"/>
        <w:jc w:val="both"/>
        <w:rPr>
          <w:sz w:val="28"/>
          <w:szCs w:val="28"/>
        </w:rPr>
      </w:pPr>
      <w:r w:rsidRPr="005E0CB3">
        <w:rPr>
          <w:sz w:val="28"/>
          <w:szCs w:val="28"/>
        </w:rPr>
        <w:t>-  с.Коротное + 50,0% (с 6 до 9);</w:t>
      </w:r>
    </w:p>
    <w:p w:rsidR="005E0CB3" w:rsidRPr="005E0CB3" w:rsidRDefault="005E0CB3" w:rsidP="005E0CB3">
      <w:pPr>
        <w:pStyle w:val="a4"/>
        <w:jc w:val="both"/>
        <w:rPr>
          <w:sz w:val="28"/>
          <w:szCs w:val="28"/>
        </w:rPr>
      </w:pPr>
      <w:r w:rsidRPr="005E0CB3">
        <w:rPr>
          <w:sz w:val="28"/>
          <w:szCs w:val="28"/>
        </w:rPr>
        <w:t xml:space="preserve">- </w:t>
      </w:r>
      <w:proofErr w:type="gramStart"/>
      <w:r w:rsidRPr="005E0CB3">
        <w:rPr>
          <w:sz w:val="28"/>
          <w:szCs w:val="28"/>
        </w:rPr>
        <w:t>с.Владимировка  +</w:t>
      </w:r>
      <w:proofErr w:type="gramEnd"/>
      <w:r w:rsidRPr="005E0CB3">
        <w:rPr>
          <w:sz w:val="28"/>
          <w:szCs w:val="28"/>
        </w:rPr>
        <w:t xml:space="preserve"> 37,5 % (с 8 до 11);</w:t>
      </w:r>
    </w:p>
    <w:p w:rsidR="005E0CB3" w:rsidRPr="005E0CB3" w:rsidRDefault="005E0CB3" w:rsidP="005E0CB3">
      <w:pPr>
        <w:pStyle w:val="a4"/>
        <w:jc w:val="both"/>
        <w:rPr>
          <w:sz w:val="28"/>
          <w:szCs w:val="28"/>
        </w:rPr>
      </w:pPr>
      <w:r w:rsidRPr="005E0CB3">
        <w:rPr>
          <w:sz w:val="28"/>
          <w:szCs w:val="28"/>
        </w:rPr>
        <w:tab/>
        <w:t xml:space="preserve">Регистрация преступлений на уровне прошлого года в г.Слободзея (53), с.Чобручи (11). </w:t>
      </w:r>
    </w:p>
    <w:p w:rsidR="005E0CB3" w:rsidRPr="005E0CB3" w:rsidRDefault="005E0CB3" w:rsidP="005E0CB3">
      <w:pPr>
        <w:pStyle w:val="a4"/>
        <w:ind w:firstLine="708"/>
        <w:jc w:val="both"/>
        <w:rPr>
          <w:sz w:val="28"/>
          <w:szCs w:val="28"/>
        </w:rPr>
      </w:pPr>
      <w:r w:rsidRPr="005E0CB3">
        <w:rPr>
          <w:sz w:val="28"/>
          <w:szCs w:val="28"/>
        </w:rPr>
        <w:t xml:space="preserve">За отчетный период на территории обслуживания Слободзейского РОВД было зарегистрировано 52 факта хищений имущества собственника, что на – 42,9 % </w:t>
      </w:r>
      <w:proofErr w:type="gramStart"/>
      <w:r w:rsidRPr="005E0CB3">
        <w:rPr>
          <w:sz w:val="28"/>
          <w:szCs w:val="28"/>
        </w:rPr>
        <w:t>меньше  аналогичного</w:t>
      </w:r>
      <w:proofErr w:type="gramEnd"/>
      <w:r w:rsidRPr="005E0CB3">
        <w:rPr>
          <w:sz w:val="28"/>
          <w:szCs w:val="28"/>
        </w:rPr>
        <w:t xml:space="preserve"> периода  прошлого года (в 2020 г.- 91). </w:t>
      </w:r>
      <w:proofErr w:type="gramStart"/>
      <w:r w:rsidRPr="005E0CB3">
        <w:rPr>
          <w:sz w:val="28"/>
          <w:szCs w:val="28"/>
        </w:rPr>
        <w:t>Доля  краж</w:t>
      </w:r>
      <w:proofErr w:type="gramEnd"/>
      <w:r w:rsidRPr="005E0CB3">
        <w:rPr>
          <w:sz w:val="28"/>
          <w:szCs w:val="28"/>
        </w:rPr>
        <w:t xml:space="preserve"> от общего количества зарегистрированных преступлений – 32,5 %.</w:t>
      </w:r>
    </w:p>
    <w:p w:rsidR="005E0CB3" w:rsidRPr="005E0CB3" w:rsidRDefault="005E0CB3" w:rsidP="005E0CB3">
      <w:pPr>
        <w:pStyle w:val="a4"/>
        <w:ind w:firstLine="708"/>
        <w:jc w:val="both"/>
        <w:rPr>
          <w:sz w:val="28"/>
          <w:szCs w:val="28"/>
        </w:rPr>
      </w:pPr>
      <w:r w:rsidRPr="005E0CB3">
        <w:rPr>
          <w:sz w:val="28"/>
          <w:szCs w:val="28"/>
        </w:rPr>
        <w:t xml:space="preserve">Также за отчетный период на территории района было совершено 14 </w:t>
      </w:r>
      <w:proofErr w:type="gramStart"/>
      <w:r w:rsidRPr="005E0CB3">
        <w:rPr>
          <w:sz w:val="28"/>
          <w:szCs w:val="28"/>
        </w:rPr>
        <w:t>краж  из</w:t>
      </w:r>
      <w:proofErr w:type="gramEnd"/>
      <w:r w:rsidRPr="005E0CB3">
        <w:rPr>
          <w:sz w:val="28"/>
          <w:szCs w:val="28"/>
        </w:rPr>
        <w:t xml:space="preserve"> квартир и жилищ граждан, что на  61,1  %  меньше  прошлого года (в 2020 г.- 36).</w:t>
      </w:r>
    </w:p>
    <w:p w:rsidR="005E0CB3" w:rsidRPr="005E0CB3" w:rsidRDefault="005E0CB3" w:rsidP="005E0CB3">
      <w:pPr>
        <w:pStyle w:val="a4"/>
        <w:ind w:firstLine="708"/>
        <w:jc w:val="both"/>
        <w:rPr>
          <w:sz w:val="28"/>
          <w:szCs w:val="28"/>
        </w:rPr>
      </w:pPr>
      <w:r w:rsidRPr="005E0CB3">
        <w:rPr>
          <w:sz w:val="28"/>
          <w:szCs w:val="28"/>
        </w:rPr>
        <w:lastRenderedPageBreak/>
        <w:t xml:space="preserve">Рост краж наблюдается в населенных пунктах района: </w:t>
      </w:r>
      <w:proofErr w:type="gramStart"/>
      <w:r w:rsidRPr="005E0CB3">
        <w:rPr>
          <w:sz w:val="28"/>
          <w:szCs w:val="28"/>
        </w:rPr>
        <w:t>с.Чобручи  (</w:t>
      </w:r>
      <w:proofErr w:type="gramEnd"/>
      <w:r w:rsidRPr="005E0CB3">
        <w:rPr>
          <w:sz w:val="28"/>
          <w:szCs w:val="28"/>
        </w:rPr>
        <w:t>с 3 до 8), п.Красное (с 3 до 4), с.Коротное (с 1 до 5).</w:t>
      </w:r>
    </w:p>
    <w:p w:rsidR="005E0CB3" w:rsidRPr="005E0CB3" w:rsidRDefault="005E0CB3" w:rsidP="005E0CB3">
      <w:pPr>
        <w:pStyle w:val="a4"/>
        <w:ind w:firstLine="708"/>
        <w:jc w:val="both"/>
        <w:rPr>
          <w:sz w:val="28"/>
          <w:szCs w:val="28"/>
        </w:rPr>
      </w:pPr>
      <w:r w:rsidRPr="005E0CB3">
        <w:rPr>
          <w:sz w:val="28"/>
          <w:szCs w:val="28"/>
        </w:rPr>
        <w:t xml:space="preserve">Раскрываемость </w:t>
      </w:r>
      <w:proofErr w:type="gramStart"/>
      <w:r w:rsidRPr="005E0CB3">
        <w:rPr>
          <w:sz w:val="28"/>
          <w:szCs w:val="28"/>
        </w:rPr>
        <w:t>краж  составляет</w:t>
      </w:r>
      <w:proofErr w:type="gramEnd"/>
      <w:r w:rsidRPr="005E0CB3">
        <w:rPr>
          <w:sz w:val="28"/>
          <w:szCs w:val="28"/>
        </w:rPr>
        <w:t xml:space="preserve"> 75,8 %, что на 1,6 % ниже уровня прошлого года (в 2020 г. – 77,4 %), раскрываемость краж из квартир и жилищ граждан – 81,3 % (в 2020 г. – 86,5 %).  </w:t>
      </w:r>
    </w:p>
    <w:p w:rsidR="005E0CB3" w:rsidRPr="005E0CB3" w:rsidRDefault="005E0CB3" w:rsidP="005E0CB3">
      <w:pPr>
        <w:pStyle w:val="a4"/>
        <w:ind w:firstLine="708"/>
        <w:jc w:val="both"/>
        <w:rPr>
          <w:sz w:val="28"/>
          <w:szCs w:val="28"/>
        </w:rPr>
      </w:pPr>
      <w:r w:rsidRPr="005E0CB3">
        <w:rPr>
          <w:sz w:val="28"/>
          <w:szCs w:val="28"/>
        </w:rPr>
        <w:t xml:space="preserve">За   </w:t>
      </w:r>
      <w:proofErr w:type="gramStart"/>
      <w:r w:rsidRPr="005E0CB3">
        <w:rPr>
          <w:sz w:val="28"/>
          <w:szCs w:val="28"/>
        </w:rPr>
        <w:t>отчетный  период</w:t>
      </w:r>
      <w:proofErr w:type="gramEnd"/>
      <w:r w:rsidRPr="005E0CB3">
        <w:rPr>
          <w:sz w:val="28"/>
          <w:szCs w:val="28"/>
        </w:rPr>
        <w:t xml:space="preserve">   преступления   по  расследованным   уголовным   делам   были совершены следующими категориями лиц:</w:t>
      </w:r>
    </w:p>
    <w:p w:rsidR="005E0CB3" w:rsidRPr="005E0CB3" w:rsidRDefault="005E0CB3" w:rsidP="005E0CB3">
      <w:pPr>
        <w:pStyle w:val="a4"/>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24"/>
        <w:gridCol w:w="1276"/>
        <w:gridCol w:w="1877"/>
      </w:tblGrid>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категория лиц</w:t>
            </w:r>
          </w:p>
        </w:tc>
        <w:tc>
          <w:tcPr>
            <w:tcW w:w="1224" w:type="dxa"/>
            <w:vAlign w:val="center"/>
          </w:tcPr>
          <w:p w:rsidR="005E0CB3" w:rsidRPr="005E0CB3" w:rsidRDefault="005E0CB3" w:rsidP="004F4B1F">
            <w:pPr>
              <w:pStyle w:val="a4"/>
              <w:jc w:val="center"/>
              <w:rPr>
                <w:sz w:val="28"/>
                <w:szCs w:val="28"/>
              </w:rPr>
            </w:pPr>
            <w:r w:rsidRPr="005E0CB3">
              <w:rPr>
                <w:sz w:val="28"/>
                <w:szCs w:val="28"/>
              </w:rPr>
              <w:t>2021 г.</w:t>
            </w:r>
          </w:p>
        </w:tc>
        <w:tc>
          <w:tcPr>
            <w:tcW w:w="1276" w:type="dxa"/>
            <w:vAlign w:val="center"/>
          </w:tcPr>
          <w:p w:rsidR="005E0CB3" w:rsidRPr="005E0CB3" w:rsidRDefault="005E0CB3" w:rsidP="004F4B1F">
            <w:pPr>
              <w:pStyle w:val="a4"/>
              <w:jc w:val="center"/>
              <w:rPr>
                <w:sz w:val="28"/>
                <w:szCs w:val="28"/>
              </w:rPr>
            </w:pPr>
            <w:r w:rsidRPr="005E0CB3">
              <w:rPr>
                <w:sz w:val="28"/>
                <w:szCs w:val="28"/>
              </w:rPr>
              <w:t>2020 г.</w:t>
            </w:r>
          </w:p>
        </w:tc>
        <w:tc>
          <w:tcPr>
            <w:tcW w:w="1877" w:type="dxa"/>
            <w:vAlign w:val="center"/>
          </w:tcPr>
          <w:p w:rsidR="005E0CB3" w:rsidRPr="005E0CB3" w:rsidRDefault="005E0CB3" w:rsidP="004F4B1F">
            <w:pPr>
              <w:pStyle w:val="a4"/>
              <w:jc w:val="center"/>
              <w:rPr>
                <w:sz w:val="28"/>
                <w:szCs w:val="28"/>
              </w:rPr>
            </w:pPr>
            <w:r w:rsidRPr="005E0CB3">
              <w:rPr>
                <w:sz w:val="28"/>
                <w:szCs w:val="28"/>
              </w:rPr>
              <w:t>Динамика</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неработающие</w:t>
            </w:r>
          </w:p>
        </w:tc>
        <w:tc>
          <w:tcPr>
            <w:tcW w:w="1224" w:type="dxa"/>
            <w:vAlign w:val="center"/>
          </w:tcPr>
          <w:p w:rsidR="005E0CB3" w:rsidRPr="005E0CB3" w:rsidRDefault="005E0CB3" w:rsidP="004F4B1F">
            <w:pPr>
              <w:pStyle w:val="a4"/>
              <w:jc w:val="center"/>
              <w:rPr>
                <w:sz w:val="28"/>
                <w:szCs w:val="28"/>
              </w:rPr>
            </w:pPr>
            <w:r w:rsidRPr="005E0CB3">
              <w:rPr>
                <w:sz w:val="28"/>
                <w:szCs w:val="28"/>
              </w:rPr>
              <w:t>112</w:t>
            </w:r>
          </w:p>
        </w:tc>
        <w:tc>
          <w:tcPr>
            <w:tcW w:w="1276" w:type="dxa"/>
            <w:vAlign w:val="center"/>
          </w:tcPr>
          <w:p w:rsidR="005E0CB3" w:rsidRPr="005E0CB3" w:rsidRDefault="005E0CB3" w:rsidP="004F4B1F">
            <w:pPr>
              <w:pStyle w:val="a4"/>
              <w:jc w:val="center"/>
              <w:rPr>
                <w:sz w:val="28"/>
                <w:szCs w:val="28"/>
              </w:rPr>
            </w:pPr>
            <w:r w:rsidRPr="005E0CB3">
              <w:rPr>
                <w:sz w:val="28"/>
                <w:szCs w:val="28"/>
              </w:rPr>
              <w:t>130</w:t>
            </w:r>
          </w:p>
        </w:tc>
        <w:tc>
          <w:tcPr>
            <w:tcW w:w="1877" w:type="dxa"/>
            <w:vAlign w:val="center"/>
          </w:tcPr>
          <w:p w:rsidR="005E0CB3" w:rsidRPr="005E0CB3" w:rsidRDefault="005E0CB3" w:rsidP="004F4B1F">
            <w:pPr>
              <w:pStyle w:val="a4"/>
              <w:jc w:val="center"/>
              <w:rPr>
                <w:sz w:val="28"/>
                <w:szCs w:val="28"/>
              </w:rPr>
            </w:pPr>
            <w:r w:rsidRPr="005E0CB3">
              <w:rPr>
                <w:sz w:val="28"/>
                <w:szCs w:val="28"/>
              </w:rPr>
              <w:t>-13,8</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несовершеннолетние</w:t>
            </w:r>
          </w:p>
        </w:tc>
        <w:tc>
          <w:tcPr>
            <w:tcW w:w="1224" w:type="dxa"/>
            <w:vAlign w:val="center"/>
          </w:tcPr>
          <w:p w:rsidR="005E0CB3" w:rsidRPr="005E0CB3" w:rsidRDefault="005E0CB3" w:rsidP="004F4B1F">
            <w:pPr>
              <w:pStyle w:val="a4"/>
              <w:jc w:val="center"/>
              <w:rPr>
                <w:sz w:val="28"/>
                <w:szCs w:val="28"/>
              </w:rPr>
            </w:pPr>
            <w:r w:rsidRPr="005E0CB3">
              <w:rPr>
                <w:sz w:val="28"/>
                <w:szCs w:val="28"/>
              </w:rPr>
              <w:t>27</w:t>
            </w:r>
          </w:p>
        </w:tc>
        <w:tc>
          <w:tcPr>
            <w:tcW w:w="1276" w:type="dxa"/>
            <w:vAlign w:val="center"/>
          </w:tcPr>
          <w:p w:rsidR="005E0CB3" w:rsidRPr="005E0CB3" w:rsidRDefault="005E0CB3" w:rsidP="004F4B1F">
            <w:pPr>
              <w:pStyle w:val="a4"/>
              <w:jc w:val="center"/>
              <w:rPr>
                <w:sz w:val="28"/>
                <w:szCs w:val="28"/>
              </w:rPr>
            </w:pPr>
            <w:r w:rsidRPr="005E0CB3">
              <w:rPr>
                <w:sz w:val="28"/>
                <w:szCs w:val="28"/>
              </w:rPr>
              <w:t>31</w:t>
            </w:r>
          </w:p>
        </w:tc>
        <w:tc>
          <w:tcPr>
            <w:tcW w:w="1877" w:type="dxa"/>
            <w:vAlign w:val="center"/>
          </w:tcPr>
          <w:p w:rsidR="005E0CB3" w:rsidRPr="005E0CB3" w:rsidRDefault="005E0CB3" w:rsidP="004F4B1F">
            <w:pPr>
              <w:pStyle w:val="a4"/>
              <w:jc w:val="center"/>
              <w:rPr>
                <w:sz w:val="28"/>
                <w:szCs w:val="28"/>
              </w:rPr>
            </w:pPr>
            <w:r w:rsidRPr="005E0CB3">
              <w:rPr>
                <w:sz w:val="28"/>
                <w:szCs w:val="28"/>
              </w:rPr>
              <w:t>-12,9</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иностранные граждане</w:t>
            </w:r>
          </w:p>
        </w:tc>
        <w:tc>
          <w:tcPr>
            <w:tcW w:w="1224" w:type="dxa"/>
            <w:vAlign w:val="center"/>
          </w:tcPr>
          <w:p w:rsidR="005E0CB3" w:rsidRPr="005E0CB3" w:rsidRDefault="005E0CB3" w:rsidP="004F4B1F">
            <w:pPr>
              <w:pStyle w:val="a4"/>
              <w:jc w:val="center"/>
              <w:rPr>
                <w:sz w:val="28"/>
                <w:szCs w:val="28"/>
              </w:rPr>
            </w:pPr>
            <w:r w:rsidRPr="005E0CB3">
              <w:rPr>
                <w:sz w:val="28"/>
                <w:szCs w:val="28"/>
              </w:rPr>
              <w:t>-</w:t>
            </w:r>
          </w:p>
        </w:tc>
        <w:tc>
          <w:tcPr>
            <w:tcW w:w="1276" w:type="dxa"/>
            <w:vAlign w:val="center"/>
          </w:tcPr>
          <w:p w:rsidR="005E0CB3" w:rsidRPr="005E0CB3" w:rsidRDefault="005E0CB3" w:rsidP="004F4B1F">
            <w:pPr>
              <w:pStyle w:val="a4"/>
              <w:jc w:val="center"/>
              <w:rPr>
                <w:sz w:val="28"/>
                <w:szCs w:val="28"/>
              </w:rPr>
            </w:pPr>
            <w:r w:rsidRPr="005E0CB3">
              <w:rPr>
                <w:sz w:val="28"/>
                <w:szCs w:val="28"/>
              </w:rPr>
              <w:t>2</w:t>
            </w:r>
          </w:p>
        </w:tc>
        <w:tc>
          <w:tcPr>
            <w:tcW w:w="1877" w:type="dxa"/>
            <w:vAlign w:val="center"/>
          </w:tcPr>
          <w:p w:rsidR="005E0CB3" w:rsidRPr="005E0CB3" w:rsidRDefault="005E0CB3" w:rsidP="004F4B1F">
            <w:pPr>
              <w:pStyle w:val="a4"/>
              <w:jc w:val="center"/>
              <w:rPr>
                <w:sz w:val="28"/>
                <w:szCs w:val="28"/>
              </w:rPr>
            </w:pPr>
            <w:r w:rsidRPr="005E0CB3">
              <w:rPr>
                <w:sz w:val="28"/>
                <w:szCs w:val="28"/>
              </w:rPr>
              <w:t>-</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ранее судимые</w:t>
            </w:r>
          </w:p>
        </w:tc>
        <w:tc>
          <w:tcPr>
            <w:tcW w:w="1224" w:type="dxa"/>
            <w:vAlign w:val="center"/>
          </w:tcPr>
          <w:p w:rsidR="005E0CB3" w:rsidRPr="005E0CB3" w:rsidRDefault="005E0CB3" w:rsidP="004F4B1F">
            <w:pPr>
              <w:pStyle w:val="a4"/>
              <w:jc w:val="center"/>
              <w:rPr>
                <w:sz w:val="28"/>
                <w:szCs w:val="28"/>
              </w:rPr>
            </w:pPr>
            <w:r w:rsidRPr="005E0CB3">
              <w:rPr>
                <w:sz w:val="28"/>
                <w:szCs w:val="28"/>
              </w:rPr>
              <w:t>41</w:t>
            </w:r>
          </w:p>
        </w:tc>
        <w:tc>
          <w:tcPr>
            <w:tcW w:w="1276" w:type="dxa"/>
            <w:vAlign w:val="center"/>
          </w:tcPr>
          <w:p w:rsidR="005E0CB3" w:rsidRPr="005E0CB3" w:rsidRDefault="005E0CB3" w:rsidP="004F4B1F">
            <w:pPr>
              <w:pStyle w:val="a4"/>
              <w:jc w:val="center"/>
              <w:rPr>
                <w:sz w:val="28"/>
                <w:szCs w:val="28"/>
              </w:rPr>
            </w:pPr>
            <w:r w:rsidRPr="005E0CB3">
              <w:rPr>
                <w:sz w:val="28"/>
                <w:szCs w:val="28"/>
              </w:rPr>
              <w:t>36</w:t>
            </w:r>
          </w:p>
        </w:tc>
        <w:tc>
          <w:tcPr>
            <w:tcW w:w="1877" w:type="dxa"/>
            <w:vAlign w:val="center"/>
          </w:tcPr>
          <w:p w:rsidR="005E0CB3" w:rsidRPr="005E0CB3" w:rsidRDefault="005E0CB3" w:rsidP="004F4B1F">
            <w:pPr>
              <w:pStyle w:val="a4"/>
              <w:jc w:val="center"/>
              <w:rPr>
                <w:sz w:val="28"/>
                <w:szCs w:val="28"/>
              </w:rPr>
            </w:pPr>
            <w:r w:rsidRPr="005E0CB3">
              <w:rPr>
                <w:sz w:val="28"/>
                <w:szCs w:val="28"/>
              </w:rPr>
              <w:t>13,9</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в состоянии опьянения</w:t>
            </w:r>
          </w:p>
        </w:tc>
        <w:tc>
          <w:tcPr>
            <w:tcW w:w="1224" w:type="dxa"/>
            <w:vAlign w:val="center"/>
          </w:tcPr>
          <w:p w:rsidR="005E0CB3" w:rsidRPr="005E0CB3" w:rsidRDefault="005E0CB3" w:rsidP="004F4B1F">
            <w:pPr>
              <w:pStyle w:val="a4"/>
              <w:jc w:val="center"/>
              <w:rPr>
                <w:sz w:val="28"/>
                <w:szCs w:val="28"/>
              </w:rPr>
            </w:pPr>
            <w:r w:rsidRPr="005E0CB3">
              <w:rPr>
                <w:sz w:val="28"/>
                <w:szCs w:val="28"/>
              </w:rPr>
              <w:t>54</w:t>
            </w:r>
          </w:p>
        </w:tc>
        <w:tc>
          <w:tcPr>
            <w:tcW w:w="1276" w:type="dxa"/>
            <w:vAlign w:val="center"/>
          </w:tcPr>
          <w:p w:rsidR="005E0CB3" w:rsidRPr="005E0CB3" w:rsidRDefault="005E0CB3" w:rsidP="004F4B1F">
            <w:pPr>
              <w:pStyle w:val="a4"/>
              <w:jc w:val="center"/>
              <w:rPr>
                <w:sz w:val="28"/>
                <w:szCs w:val="28"/>
              </w:rPr>
            </w:pPr>
            <w:r w:rsidRPr="005E0CB3">
              <w:rPr>
                <w:sz w:val="28"/>
                <w:szCs w:val="28"/>
              </w:rPr>
              <w:t>32</w:t>
            </w:r>
          </w:p>
        </w:tc>
        <w:tc>
          <w:tcPr>
            <w:tcW w:w="1877" w:type="dxa"/>
            <w:vAlign w:val="center"/>
          </w:tcPr>
          <w:p w:rsidR="005E0CB3" w:rsidRPr="005E0CB3" w:rsidRDefault="005E0CB3" w:rsidP="004F4B1F">
            <w:pPr>
              <w:pStyle w:val="a4"/>
              <w:jc w:val="center"/>
              <w:rPr>
                <w:sz w:val="28"/>
                <w:szCs w:val="28"/>
              </w:rPr>
            </w:pPr>
            <w:r w:rsidRPr="005E0CB3">
              <w:rPr>
                <w:sz w:val="28"/>
                <w:szCs w:val="28"/>
              </w:rPr>
              <w:t>68,8</w:t>
            </w:r>
          </w:p>
        </w:tc>
      </w:tr>
      <w:tr w:rsidR="005E0CB3" w:rsidRPr="005E0CB3" w:rsidTr="004F4B1F">
        <w:trPr>
          <w:jc w:val="center"/>
        </w:trPr>
        <w:tc>
          <w:tcPr>
            <w:tcW w:w="3348" w:type="dxa"/>
          </w:tcPr>
          <w:p w:rsidR="005E0CB3" w:rsidRPr="005E0CB3" w:rsidRDefault="005E0CB3" w:rsidP="004F4B1F">
            <w:pPr>
              <w:pStyle w:val="a4"/>
              <w:rPr>
                <w:sz w:val="28"/>
                <w:szCs w:val="28"/>
              </w:rPr>
            </w:pPr>
            <w:r w:rsidRPr="005E0CB3">
              <w:rPr>
                <w:sz w:val="28"/>
                <w:szCs w:val="28"/>
              </w:rPr>
              <w:t>сотрудники МВД</w:t>
            </w:r>
          </w:p>
        </w:tc>
        <w:tc>
          <w:tcPr>
            <w:tcW w:w="1224" w:type="dxa"/>
          </w:tcPr>
          <w:p w:rsidR="005E0CB3" w:rsidRPr="005E0CB3" w:rsidRDefault="005E0CB3" w:rsidP="004F4B1F">
            <w:pPr>
              <w:pStyle w:val="a4"/>
              <w:jc w:val="center"/>
              <w:rPr>
                <w:sz w:val="28"/>
                <w:szCs w:val="28"/>
              </w:rPr>
            </w:pPr>
            <w:r w:rsidRPr="005E0CB3">
              <w:rPr>
                <w:sz w:val="28"/>
                <w:szCs w:val="28"/>
              </w:rPr>
              <w:t>2</w:t>
            </w:r>
          </w:p>
        </w:tc>
        <w:tc>
          <w:tcPr>
            <w:tcW w:w="1276" w:type="dxa"/>
          </w:tcPr>
          <w:p w:rsidR="005E0CB3" w:rsidRPr="005E0CB3" w:rsidRDefault="005E0CB3" w:rsidP="004F4B1F">
            <w:pPr>
              <w:pStyle w:val="a4"/>
              <w:jc w:val="center"/>
              <w:rPr>
                <w:sz w:val="28"/>
                <w:szCs w:val="28"/>
              </w:rPr>
            </w:pPr>
            <w:r w:rsidRPr="005E0CB3">
              <w:rPr>
                <w:sz w:val="28"/>
                <w:szCs w:val="28"/>
              </w:rPr>
              <w:t>2</w:t>
            </w:r>
          </w:p>
        </w:tc>
        <w:tc>
          <w:tcPr>
            <w:tcW w:w="1877" w:type="dxa"/>
          </w:tcPr>
          <w:p w:rsidR="005E0CB3" w:rsidRPr="005E0CB3" w:rsidRDefault="005E0CB3" w:rsidP="004F4B1F">
            <w:pPr>
              <w:pStyle w:val="a4"/>
              <w:jc w:val="center"/>
              <w:rPr>
                <w:sz w:val="28"/>
                <w:szCs w:val="28"/>
              </w:rPr>
            </w:pPr>
            <w:r w:rsidRPr="005E0CB3">
              <w:rPr>
                <w:sz w:val="28"/>
                <w:szCs w:val="28"/>
              </w:rPr>
              <w:t>-</w:t>
            </w:r>
          </w:p>
        </w:tc>
      </w:tr>
    </w:tbl>
    <w:p w:rsidR="005E0CB3" w:rsidRPr="005E0CB3" w:rsidRDefault="005E0CB3" w:rsidP="005E0CB3">
      <w:pPr>
        <w:pStyle w:val="a4"/>
        <w:rPr>
          <w:sz w:val="28"/>
          <w:szCs w:val="28"/>
        </w:rPr>
      </w:pPr>
    </w:p>
    <w:p w:rsidR="005E0CB3" w:rsidRPr="005E0CB3" w:rsidRDefault="005E0CB3" w:rsidP="005E0CB3">
      <w:pPr>
        <w:pStyle w:val="a4"/>
        <w:ind w:firstLine="708"/>
        <w:jc w:val="both"/>
        <w:rPr>
          <w:sz w:val="28"/>
          <w:szCs w:val="28"/>
        </w:rPr>
      </w:pPr>
      <w:proofErr w:type="gramStart"/>
      <w:r w:rsidRPr="005E0CB3">
        <w:rPr>
          <w:sz w:val="28"/>
          <w:szCs w:val="28"/>
        </w:rPr>
        <w:t>За  отчетный</w:t>
      </w:r>
      <w:proofErr w:type="gramEnd"/>
      <w:r w:rsidRPr="005E0CB3">
        <w:rPr>
          <w:sz w:val="28"/>
          <w:szCs w:val="28"/>
        </w:rPr>
        <w:t xml:space="preserve">  период  расследовано 159  преступлений, из числа совершенных   на   территории обслуживания.</w:t>
      </w:r>
      <w:r w:rsidRPr="005E0CB3">
        <w:rPr>
          <w:color w:val="FF0000"/>
          <w:sz w:val="28"/>
          <w:szCs w:val="28"/>
        </w:rPr>
        <w:t xml:space="preserve"> </w:t>
      </w:r>
      <w:r w:rsidRPr="005E0CB3">
        <w:rPr>
          <w:sz w:val="28"/>
          <w:szCs w:val="28"/>
        </w:rPr>
        <w:t>Раскрываемость составила 84,3% (в 2020 г. – 87,3%).</w:t>
      </w:r>
      <w:r w:rsidRPr="005E0CB3">
        <w:rPr>
          <w:color w:val="FF0000"/>
          <w:sz w:val="28"/>
          <w:szCs w:val="28"/>
        </w:rPr>
        <w:t xml:space="preserve"> </w:t>
      </w:r>
      <w:r w:rsidRPr="005E0CB3">
        <w:rPr>
          <w:sz w:val="28"/>
          <w:szCs w:val="28"/>
        </w:rPr>
        <w:t>Из них расследовано  43 тяжких преступления, что составило 83,7% раскрываемости                                    (в 2020 г. – 87,8%), особо тяжких расследовано 9 преступлений, что составило 55,6% раскрываемости (в 2020 г. – 66,7%). Раскрываемость преступлений, совершенных в общественных местах составляет 90,5% (в 2020 г. – 91,7</w:t>
      </w:r>
      <w:proofErr w:type="gramStart"/>
      <w:r w:rsidRPr="005E0CB3">
        <w:rPr>
          <w:sz w:val="28"/>
          <w:szCs w:val="28"/>
        </w:rPr>
        <w:t>%)  в</w:t>
      </w:r>
      <w:proofErr w:type="gramEnd"/>
      <w:r w:rsidRPr="005E0CB3">
        <w:rPr>
          <w:sz w:val="28"/>
          <w:szCs w:val="28"/>
        </w:rPr>
        <w:t xml:space="preserve"> том числе на улицах – 90,59%  (в 2020 г.- 90,9).</w:t>
      </w:r>
    </w:p>
    <w:p w:rsidR="005E0CB3" w:rsidRPr="005E0CB3" w:rsidRDefault="005E0CB3" w:rsidP="005E0CB3">
      <w:pPr>
        <w:pStyle w:val="a4"/>
        <w:ind w:firstLine="708"/>
        <w:jc w:val="both"/>
        <w:rPr>
          <w:sz w:val="28"/>
          <w:szCs w:val="28"/>
        </w:rPr>
      </w:pPr>
      <w:r w:rsidRPr="005E0CB3">
        <w:rPr>
          <w:sz w:val="28"/>
          <w:szCs w:val="28"/>
        </w:rPr>
        <w:t xml:space="preserve">Также из 160 зарегистрированных преступлений, лица установлены по 142 преступлениям. Раскрываемость по установленным лицам составила 88,75 % (в 2020 г. – 88,24 %). Из 31 зарегистрированных тяжких преступлений, по 25 установлены лица их совершившие, раскрываемость </w:t>
      </w:r>
      <w:proofErr w:type="gramStart"/>
      <w:r w:rsidRPr="005E0CB3">
        <w:rPr>
          <w:sz w:val="28"/>
          <w:szCs w:val="28"/>
        </w:rPr>
        <w:t>составила  80</w:t>
      </w:r>
      <w:proofErr w:type="gramEnd"/>
      <w:r w:rsidRPr="005E0CB3">
        <w:rPr>
          <w:sz w:val="28"/>
          <w:szCs w:val="28"/>
        </w:rPr>
        <w:t xml:space="preserve">,65%  (в 2020 г.- 84,91%). Из </w:t>
      </w:r>
      <w:bookmarkStart w:id="16" w:name="_GoBack"/>
      <w:bookmarkEnd w:id="16"/>
      <w:r w:rsidRPr="005E0CB3">
        <w:rPr>
          <w:sz w:val="28"/>
          <w:szCs w:val="28"/>
        </w:rPr>
        <w:t xml:space="preserve">14 зарегистрированных особо-тяжких преступлений, по 13 установлены лица их совершившие, раскрываемость </w:t>
      </w:r>
      <w:proofErr w:type="gramStart"/>
      <w:r w:rsidRPr="005E0CB3">
        <w:rPr>
          <w:sz w:val="28"/>
          <w:szCs w:val="28"/>
        </w:rPr>
        <w:t>составила  92</w:t>
      </w:r>
      <w:proofErr w:type="gramEnd"/>
      <w:r w:rsidRPr="005E0CB3">
        <w:rPr>
          <w:sz w:val="28"/>
          <w:szCs w:val="28"/>
        </w:rPr>
        <w:t>,86 %  (в 2020 г.- 88,89%).</w:t>
      </w:r>
    </w:p>
    <w:p w:rsidR="005E0CB3" w:rsidRPr="005E0CB3" w:rsidRDefault="005E0CB3" w:rsidP="005E0CB3">
      <w:pPr>
        <w:pStyle w:val="a4"/>
        <w:ind w:firstLine="708"/>
        <w:jc w:val="both"/>
        <w:rPr>
          <w:sz w:val="28"/>
          <w:szCs w:val="28"/>
        </w:rPr>
      </w:pPr>
      <w:r w:rsidRPr="005E0CB3">
        <w:rPr>
          <w:sz w:val="28"/>
          <w:szCs w:val="28"/>
        </w:rPr>
        <w:t xml:space="preserve">За данный период сотрудниками разыскано 17 уголовных преступников из 282 находившихся в розыске, что составило 6,0 % от общего числа </w:t>
      </w:r>
      <w:proofErr w:type="gramStart"/>
      <w:r w:rsidRPr="005E0CB3">
        <w:rPr>
          <w:sz w:val="28"/>
          <w:szCs w:val="28"/>
        </w:rPr>
        <w:t>разыскиваемых  (</w:t>
      </w:r>
      <w:proofErr w:type="gramEnd"/>
      <w:r w:rsidRPr="005E0CB3">
        <w:rPr>
          <w:sz w:val="28"/>
          <w:szCs w:val="28"/>
        </w:rPr>
        <w:t xml:space="preserve">в 2020 г. – 5,7 %). Кроме того, за указанный период </w:t>
      </w:r>
      <w:proofErr w:type="gramStart"/>
      <w:r w:rsidRPr="005E0CB3">
        <w:rPr>
          <w:sz w:val="28"/>
          <w:szCs w:val="28"/>
        </w:rPr>
        <w:t>разыскано  43</w:t>
      </w:r>
      <w:proofErr w:type="gramEnd"/>
      <w:r w:rsidRPr="005E0CB3">
        <w:rPr>
          <w:sz w:val="28"/>
          <w:szCs w:val="28"/>
        </w:rPr>
        <w:t xml:space="preserve">  гос.должника  и 8  неплательщиков алиментов.</w:t>
      </w:r>
    </w:p>
    <w:p w:rsidR="005E0CB3" w:rsidRPr="005E0CB3" w:rsidRDefault="005E0CB3" w:rsidP="005E0CB3">
      <w:pPr>
        <w:pStyle w:val="a4"/>
        <w:ind w:firstLine="708"/>
        <w:jc w:val="both"/>
        <w:rPr>
          <w:sz w:val="28"/>
          <w:szCs w:val="28"/>
        </w:rPr>
      </w:pPr>
      <w:r w:rsidRPr="005E0CB3">
        <w:rPr>
          <w:sz w:val="28"/>
          <w:szCs w:val="28"/>
        </w:rPr>
        <w:t xml:space="preserve">В сфере борьбы с незаконным оборотом наркотиков и психотропных веществ за отчетный </w:t>
      </w:r>
      <w:proofErr w:type="gramStart"/>
      <w:r w:rsidRPr="005E0CB3">
        <w:rPr>
          <w:sz w:val="28"/>
          <w:szCs w:val="28"/>
        </w:rPr>
        <w:t>период  выявлено</w:t>
      </w:r>
      <w:proofErr w:type="gramEnd"/>
      <w:r w:rsidRPr="005E0CB3">
        <w:rPr>
          <w:sz w:val="28"/>
          <w:szCs w:val="28"/>
        </w:rPr>
        <w:t xml:space="preserve"> 16 преступлений, что на 60,0 % больше   соответствующего периода прошлого года (в 2020 г. - 10). Всего по линии НОН составлено 13 административных протоколов  (в 2020 г. - 24), из них  по ст.ст. 6.13 - 6.12 КоАП ПМР – 13 (в 2020 г. - 24),  по ст.10.5 КоАП ПМР – 0 протоколов (в 2020 г. – 0). За отчетный период из незаконного </w:t>
      </w:r>
      <w:proofErr w:type="gramStart"/>
      <w:r w:rsidRPr="005E0CB3">
        <w:rPr>
          <w:sz w:val="28"/>
          <w:szCs w:val="28"/>
        </w:rPr>
        <w:t>оборота  изъято</w:t>
      </w:r>
      <w:proofErr w:type="gramEnd"/>
      <w:r w:rsidRPr="005E0CB3">
        <w:rPr>
          <w:sz w:val="28"/>
          <w:szCs w:val="28"/>
        </w:rPr>
        <w:t>: марихуаны  1,123,821 гр., экстракта маковой соломки – 1,802 гр., гашиша – 102,15 гр.. В настоящее время на учете состоит 20 лиц причастных к НОН.</w:t>
      </w:r>
    </w:p>
    <w:p w:rsidR="005E0CB3" w:rsidRPr="005E0CB3" w:rsidRDefault="005E0CB3" w:rsidP="005E0CB3">
      <w:pPr>
        <w:pStyle w:val="a4"/>
        <w:jc w:val="both"/>
        <w:rPr>
          <w:sz w:val="28"/>
          <w:szCs w:val="28"/>
        </w:rPr>
      </w:pPr>
    </w:p>
    <w:p w:rsidR="005E0CB3" w:rsidRPr="005E0CB3" w:rsidRDefault="005E0CB3" w:rsidP="005E0CB3">
      <w:pPr>
        <w:pStyle w:val="a4"/>
        <w:ind w:firstLine="708"/>
        <w:jc w:val="both"/>
        <w:rPr>
          <w:sz w:val="28"/>
          <w:szCs w:val="28"/>
        </w:rPr>
      </w:pPr>
      <w:r w:rsidRPr="005E0CB3">
        <w:rPr>
          <w:sz w:val="28"/>
          <w:szCs w:val="28"/>
        </w:rPr>
        <w:lastRenderedPageBreak/>
        <w:t>За шесть месяцев  2021 года сотрудниками ОУИМ Слободзейского  РОВД направлено в ЛТП на лечение от алкоголизма  7 человек (в 2020 г. - 15), из них женщин - 1.</w:t>
      </w:r>
      <w:r w:rsidRPr="005E0CB3">
        <w:rPr>
          <w:color w:val="FF0000"/>
          <w:sz w:val="28"/>
          <w:szCs w:val="28"/>
        </w:rPr>
        <w:t xml:space="preserve"> </w:t>
      </w:r>
      <w:r w:rsidRPr="005E0CB3">
        <w:rPr>
          <w:sz w:val="28"/>
          <w:szCs w:val="28"/>
        </w:rPr>
        <w:t xml:space="preserve">Находятся под административным надзором 28 человек (в 2020 г. - 18). На различных категориях профилактического учета в РОВД находится 868 человек, в июне  поставлено на профилактический учет 26 человек, из них  хронических алкоголиков - 1,   наркоманов - 1,  ранее судимых - 8,  лиц, формально подпадающих под административный надзор – 3, осужденных к наказанию, не связанному с лишением свободы и др. – 13. Из незаконного оборота изъяты 30 патронов 5,45 мм, 2 гранаты (без запала), тротиловые шашки - 59 штук, магазин от АК 74 -1 штука.   </w:t>
      </w:r>
    </w:p>
    <w:p w:rsidR="005E0CB3" w:rsidRPr="005E0CB3" w:rsidRDefault="005E0CB3" w:rsidP="005E0CB3">
      <w:pPr>
        <w:pStyle w:val="a4"/>
        <w:ind w:firstLine="708"/>
        <w:jc w:val="both"/>
        <w:rPr>
          <w:sz w:val="28"/>
          <w:szCs w:val="28"/>
        </w:rPr>
      </w:pPr>
      <w:r w:rsidRPr="005E0CB3">
        <w:rPr>
          <w:sz w:val="28"/>
          <w:szCs w:val="28"/>
        </w:rPr>
        <w:t xml:space="preserve">Также за отчетный период на территории </w:t>
      </w:r>
      <w:proofErr w:type="gramStart"/>
      <w:r w:rsidRPr="005E0CB3">
        <w:rPr>
          <w:sz w:val="28"/>
          <w:szCs w:val="28"/>
        </w:rPr>
        <w:t>обслуживания  зарегистрировано</w:t>
      </w:r>
      <w:proofErr w:type="gramEnd"/>
      <w:r w:rsidRPr="005E0CB3">
        <w:rPr>
          <w:sz w:val="28"/>
          <w:szCs w:val="28"/>
        </w:rPr>
        <w:t xml:space="preserve"> 7 преступлений, совершенных на бытовой почве, тяжких и особо тяжких преступлений на бытовой почве   зарегистрировано - 1, в 2020 году - 3.</w:t>
      </w:r>
    </w:p>
    <w:p w:rsidR="00452192" w:rsidRDefault="00452192" w:rsidP="00B66F5B">
      <w:pPr>
        <w:pStyle w:val="a4"/>
        <w:jc w:val="both"/>
        <w:rPr>
          <w:sz w:val="28"/>
          <w:szCs w:val="28"/>
        </w:rPr>
      </w:pPr>
    </w:p>
    <w:p w:rsidR="00DE4D22" w:rsidRPr="00B66F5B" w:rsidRDefault="0069306F" w:rsidP="00AD3CAC">
      <w:pPr>
        <w:pStyle w:val="a4"/>
        <w:jc w:val="center"/>
        <w:rPr>
          <w:b/>
          <w:sz w:val="28"/>
          <w:szCs w:val="28"/>
          <w:u w:val="single"/>
        </w:rPr>
      </w:pPr>
      <w:r w:rsidRPr="00B66F5B">
        <w:rPr>
          <w:b/>
          <w:sz w:val="28"/>
          <w:szCs w:val="28"/>
          <w:u w:val="single"/>
        </w:rPr>
        <w:t>Информация</w:t>
      </w:r>
      <w:r w:rsidR="00171B85" w:rsidRPr="00B66F5B">
        <w:rPr>
          <w:b/>
          <w:sz w:val="28"/>
          <w:szCs w:val="28"/>
          <w:u w:val="single"/>
        </w:rPr>
        <w:t xml:space="preserve"> </w:t>
      </w:r>
      <w:r w:rsidRPr="00B66F5B">
        <w:rPr>
          <w:b/>
          <w:sz w:val="28"/>
          <w:szCs w:val="28"/>
          <w:u w:val="single"/>
        </w:rPr>
        <w:t>о противопожарном состоянии</w:t>
      </w:r>
      <w:r w:rsidR="00171B85" w:rsidRPr="00B66F5B">
        <w:rPr>
          <w:b/>
          <w:sz w:val="28"/>
          <w:szCs w:val="28"/>
          <w:u w:val="single"/>
        </w:rPr>
        <w:t xml:space="preserve"> </w:t>
      </w:r>
      <w:r w:rsidRPr="00B66F5B">
        <w:rPr>
          <w:b/>
          <w:sz w:val="28"/>
          <w:szCs w:val="28"/>
          <w:u w:val="single"/>
        </w:rPr>
        <w:t>на территории</w:t>
      </w:r>
    </w:p>
    <w:p w:rsidR="00861D04" w:rsidRDefault="0069306F" w:rsidP="00AD3CAC">
      <w:pPr>
        <w:spacing w:after="0" w:line="240" w:lineRule="auto"/>
        <w:ind w:firstLine="567"/>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Слободзейского района</w:t>
      </w:r>
      <w:r w:rsidR="00B935FC" w:rsidRPr="00B66F5B">
        <w:rPr>
          <w:rFonts w:ascii="Times New Roman" w:eastAsia="Times New Roman" w:hAnsi="Times New Roman" w:cs="Times New Roman"/>
          <w:b/>
          <w:sz w:val="28"/>
          <w:szCs w:val="28"/>
          <w:u w:val="single"/>
          <w:lang w:eastAsia="ru-RU"/>
        </w:rPr>
        <w:t>.</w:t>
      </w:r>
    </w:p>
    <w:p w:rsidR="003A0648" w:rsidRPr="003A0648" w:rsidRDefault="003A0648" w:rsidP="003A0648">
      <w:pPr>
        <w:spacing w:after="0" w:line="240" w:lineRule="auto"/>
        <w:ind w:firstLine="540"/>
        <w:jc w:val="both"/>
        <w:rPr>
          <w:rFonts w:ascii="Times New Roman" w:eastAsia="Times New Roman" w:hAnsi="Times New Roman" w:cs="Times New Roman"/>
          <w:sz w:val="28"/>
          <w:szCs w:val="28"/>
          <w:lang w:eastAsia="ru-RU"/>
        </w:rPr>
      </w:pPr>
      <w:bookmarkStart w:id="17" w:name="_Toc504732488"/>
      <w:bookmarkStart w:id="18" w:name="_Toc504732836"/>
      <w:r w:rsidRPr="003A0648">
        <w:rPr>
          <w:rFonts w:ascii="Times New Roman" w:eastAsia="Times New Roman" w:hAnsi="Times New Roman" w:cs="Times New Roman"/>
          <w:sz w:val="28"/>
          <w:szCs w:val="28"/>
          <w:lang w:eastAsia="ru-RU"/>
        </w:rPr>
        <w:t xml:space="preserve">За 1-ое </w:t>
      </w:r>
      <w:proofErr w:type="gramStart"/>
      <w:r w:rsidRPr="003A0648">
        <w:rPr>
          <w:rFonts w:ascii="Times New Roman" w:eastAsia="Times New Roman" w:hAnsi="Times New Roman" w:cs="Times New Roman"/>
          <w:sz w:val="28"/>
          <w:szCs w:val="28"/>
          <w:lang w:eastAsia="ru-RU"/>
        </w:rPr>
        <w:t>полугодие  2021</w:t>
      </w:r>
      <w:proofErr w:type="gramEnd"/>
      <w:r w:rsidRPr="003A0648">
        <w:rPr>
          <w:rFonts w:ascii="Times New Roman" w:eastAsia="Times New Roman" w:hAnsi="Times New Roman" w:cs="Times New Roman"/>
          <w:sz w:val="28"/>
          <w:szCs w:val="28"/>
          <w:lang w:eastAsia="ru-RU"/>
        </w:rPr>
        <w:t xml:space="preserve"> года на пункт связи СВПЧ-8 по охране г. Слободзея поступило 46 сообщения о пожарах, возгораниях, несчастных случаях и авариях. </w:t>
      </w:r>
      <w:proofErr w:type="gramStart"/>
      <w:r w:rsidRPr="003A0648">
        <w:rPr>
          <w:rFonts w:ascii="Times New Roman" w:eastAsia="Times New Roman" w:hAnsi="Times New Roman" w:cs="Times New Roman"/>
          <w:sz w:val="28"/>
          <w:szCs w:val="28"/>
          <w:lang w:eastAsia="ru-RU"/>
        </w:rPr>
        <w:t xml:space="preserve">По каждому сообщению </w:t>
      </w:r>
      <w:proofErr w:type="gramEnd"/>
      <w:r w:rsidRPr="003A0648">
        <w:rPr>
          <w:rFonts w:ascii="Times New Roman" w:eastAsia="Times New Roman" w:hAnsi="Times New Roman" w:cs="Times New Roman"/>
          <w:sz w:val="28"/>
          <w:szCs w:val="28"/>
          <w:lang w:eastAsia="ru-RU"/>
        </w:rPr>
        <w:t xml:space="preserve">инспекторским составом отделения ГПН проводилось дознание, и принимались соответствующие решения, согласно действующих законодательных и правовых документов. За истекший период 2021 г. расследовано 16 случаев пожаров, 30 случаев возгораний сухой травы и мусора, 1 - раз пожарное подразделение СВПЧ-8 выезжало на помощь СВПЧ-1 по охране г. Тирасполь в ликвидацию   возгорания склада в населенном пункте с. Суклея и 1 – раз на помощь ОВПП г. Днестровск в ликвидации горения жилого дома.   </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 xml:space="preserve">   В результате произошедших пожаров на территории г. Слободзея и Слободзейского района материальный ущерб составил 755154 руб. ПМР, 55 коп., а также в огне погибло 2 человека.                           </w:t>
      </w:r>
    </w:p>
    <w:p w:rsidR="003A0648" w:rsidRPr="003A0648" w:rsidRDefault="003A0648" w:rsidP="003A0648">
      <w:pPr>
        <w:spacing w:after="0" w:line="240" w:lineRule="auto"/>
        <w:ind w:firstLine="540"/>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 xml:space="preserve">Анализ за истекший период 2021 г. показывает, что самыми горимыми населенными пунктами по пожарам стали: </w:t>
      </w:r>
    </w:p>
    <w:p w:rsidR="003A0648" w:rsidRPr="003A0648" w:rsidRDefault="003A0648" w:rsidP="003A0648">
      <w:pPr>
        <w:spacing w:after="0" w:line="240" w:lineRule="auto"/>
        <w:jc w:val="both"/>
        <w:rPr>
          <w:rFonts w:ascii="Calibri" w:eastAsia="Times New Roman" w:hAnsi="Calibri" w:cs="Times New Roman"/>
          <w:sz w:val="28"/>
          <w:szCs w:val="28"/>
          <w:lang w:eastAsia="ru-RU"/>
        </w:rPr>
      </w:pPr>
      <w:r w:rsidRPr="003A0648">
        <w:rPr>
          <w:rFonts w:ascii="Times New Roman" w:eastAsia="Times New Roman" w:hAnsi="Times New Roman" w:cs="Times New Roman"/>
          <w:sz w:val="28"/>
          <w:szCs w:val="28"/>
          <w:lang w:eastAsia="ru-RU"/>
        </w:rPr>
        <w:t xml:space="preserve">г. Слободзея </w:t>
      </w:r>
      <w:r w:rsidRPr="003A0648">
        <w:rPr>
          <w:rFonts w:ascii="Times New Roman" w:eastAsia="Times New Roman" w:hAnsi="Times New Roman" w:cs="Times New Roman"/>
          <w:sz w:val="28"/>
          <w:szCs w:val="28"/>
          <w:lang w:eastAsia="ru-RU"/>
        </w:rPr>
        <w:sym w:font="Symbol" w:char="F02D"/>
      </w:r>
      <w:r w:rsidRPr="003A0648">
        <w:rPr>
          <w:rFonts w:ascii="Times New Roman" w:eastAsia="Times New Roman" w:hAnsi="Times New Roman" w:cs="Times New Roman"/>
          <w:sz w:val="28"/>
          <w:szCs w:val="28"/>
          <w:lang w:eastAsia="ru-RU"/>
        </w:rPr>
        <w:t xml:space="preserve"> 4 пожара;</w:t>
      </w:r>
      <w:r w:rsidRPr="003A0648">
        <w:rPr>
          <w:rFonts w:ascii="Calibri" w:eastAsia="Times New Roman" w:hAnsi="Calibri" w:cs="Times New Roman"/>
          <w:sz w:val="28"/>
          <w:szCs w:val="28"/>
          <w:lang w:eastAsia="ru-RU"/>
        </w:rPr>
        <w:t xml:space="preserve"> </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с. Коротное</w:t>
      </w:r>
      <w:r w:rsidRPr="003A0648">
        <w:rPr>
          <w:rFonts w:ascii="Calibri" w:eastAsia="Times New Roman" w:hAnsi="Calibri" w:cs="Times New Roman"/>
          <w:sz w:val="28"/>
          <w:szCs w:val="28"/>
          <w:lang w:eastAsia="ru-RU"/>
        </w:rPr>
        <w:t xml:space="preserve"> -3 пожара;</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 xml:space="preserve">с. </w:t>
      </w:r>
      <w:proofErr w:type="gramStart"/>
      <w:r w:rsidRPr="003A0648">
        <w:rPr>
          <w:rFonts w:ascii="Times New Roman" w:eastAsia="Times New Roman" w:hAnsi="Times New Roman" w:cs="Times New Roman"/>
          <w:sz w:val="28"/>
          <w:szCs w:val="28"/>
          <w:lang w:eastAsia="ru-RU"/>
        </w:rPr>
        <w:t>Незавертайловка ,</w:t>
      </w:r>
      <w:proofErr w:type="gramEnd"/>
      <w:r w:rsidRPr="003A0648">
        <w:rPr>
          <w:rFonts w:ascii="Times New Roman" w:eastAsia="Times New Roman" w:hAnsi="Times New Roman" w:cs="Times New Roman"/>
          <w:sz w:val="28"/>
          <w:szCs w:val="28"/>
          <w:lang w:eastAsia="ru-RU"/>
        </w:rPr>
        <w:t xml:space="preserve"> с. Карагаш, </w:t>
      </w:r>
      <w:r w:rsidRPr="003A0648">
        <w:rPr>
          <w:rFonts w:ascii="Times New Roman" w:eastAsia="Times New Roman" w:hAnsi="Times New Roman" w:cs="Times New Roman"/>
          <w:sz w:val="28"/>
          <w:szCs w:val="28"/>
          <w:lang w:eastAsia="ru-RU"/>
        </w:rPr>
        <w:sym w:font="Symbol" w:char="F02D"/>
      </w:r>
      <w:r w:rsidRPr="003A0648">
        <w:rPr>
          <w:rFonts w:ascii="Times New Roman" w:eastAsia="Times New Roman" w:hAnsi="Times New Roman" w:cs="Times New Roman"/>
          <w:sz w:val="28"/>
          <w:szCs w:val="28"/>
          <w:lang w:eastAsia="ru-RU"/>
        </w:rPr>
        <w:t xml:space="preserve">  по 2  пожара; </w:t>
      </w:r>
    </w:p>
    <w:p w:rsid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п. Первомайск, п. Красное, с. Ново-Котовск, с. Владимировка, с. Глиное – по 1 пожару;</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За нарушение ППБ на территории Слободзейского района за 1-ое полугодие 2021 г. составлено 71 административных протокола, на физических лиц, индивидуальных предпринимателей, руководителей государственных учреждений и юридических лиц.</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Был выполнен ряд профилактических мероприятий по недопущению пожаров:</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lastRenderedPageBreak/>
        <w:t>1.</w:t>
      </w:r>
      <w:r w:rsidRPr="003A0648">
        <w:rPr>
          <w:rFonts w:ascii="Times New Roman" w:eastAsia="Times New Roman" w:hAnsi="Times New Roman" w:cs="Times New Roman"/>
          <w:sz w:val="28"/>
          <w:szCs w:val="28"/>
          <w:lang w:eastAsia="ru-RU"/>
        </w:rPr>
        <w:tab/>
        <w:t>во время празднования Рождественских праздников.</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2.</w:t>
      </w:r>
      <w:r w:rsidRPr="003A0648">
        <w:rPr>
          <w:rFonts w:ascii="Times New Roman" w:eastAsia="Times New Roman" w:hAnsi="Times New Roman" w:cs="Times New Roman"/>
          <w:sz w:val="28"/>
          <w:szCs w:val="28"/>
          <w:lang w:eastAsia="ru-RU"/>
        </w:rPr>
        <w:tab/>
        <w:t>проведены профилактические противопожарные мероприятия лиц одиноко проживающих пенсионеров, инвалидов, многодетных и неблагополучных семей.</w:t>
      </w: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3.</w:t>
      </w:r>
      <w:r w:rsidRPr="003A0648">
        <w:rPr>
          <w:rFonts w:ascii="Times New Roman" w:eastAsia="Times New Roman" w:hAnsi="Times New Roman" w:cs="Times New Roman"/>
          <w:sz w:val="28"/>
          <w:szCs w:val="28"/>
          <w:lang w:eastAsia="ru-RU"/>
        </w:rPr>
        <w:tab/>
        <w:t>организован и проведен конкурс на лучший рисунок среди учащихся всех школ района.</w:t>
      </w:r>
    </w:p>
    <w:p w:rsidR="003A0648" w:rsidRDefault="003A0648" w:rsidP="003A0648">
      <w:pPr>
        <w:spacing w:after="0" w:line="240" w:lineRule="auto"/>
        <w:jc w:val="both"/>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4.</w:t>
      </w:r>
      <w:r w:rsidRPr="003A0648">
        <w:rPr>
          <w:rFonts w:ascii="Times New Roman" w:eastAsia="Times New Roman" w:hAnsi="Times New Roman" w:cs="Times New Roman"/>
          <w:sz w:val="28"/>
          <w:szCs w:val="28"/>
          <w:lang w:eastAsia="ru-RU"/>
        </w:rPr>
        <w:tab/>
        <w:t>оказано содействие ГУП «Пожарная безопасность» в проведении противопожарных мероприятий в плане платных услуг. Были обследованы все объекты согласно поступившим письмам по разрешительной системе, проведены занятия по ППБ, подготовлено для вновь строящихся объектов технические условия на проектирование, рассмотрено проектно-сметные документы строительство объектов.</w:t>
      </w:r>
    </w:p>
    <w:p w:rsidR="003A0648" w:rsidRPr="003A0648" w:rsidRDefault="003A0648" w:rsidP="003A0648">
      <w:pPr>
        <w:spacing w:after="0" w:line="240" w:lineRule="auto"/>
        <w:rPr>
          <w:rFonts w:ascii="Times New Roman" w:eastAsia="Times New Roman" w:hAnsi="Times New Roman" w:cs="Times New Roman"/>
          <w:lang w:eastAsia="ru-RU"/>
        </w:rPr>
      </w:pPr>
    </w:p>
    <w:p w:rsidR="003A0648" w:rsidRPr="003A0648" w:rsidRDefault="003A0648" w:rsidP="003A0648">
      <w:pPr>
        <w:spacing w:after="0" w:line="240" w:lineRule="auto"/>
        <w:rPr>
          <w:rFonts w:ascii="Times New Roman" w:eastAsia="Times New Roman" w:hAnsi="Times New Roman" w:cs="Times New Roman"/>
          <w:sz w:val="28"/>
          <w:szCs w:val="28"/>
          <w:lang w:eastAsia="ru-RU"/>
        </w:rPr>
      </w:pPr>
      <w:r w:rsidRPr="003A0648">
        <w:rPr>
          <w:rFonts w:ascii="Times New Roman" w:eastAsia="Times New Roman" w:hAnsi="Times New Roman" w:cs="Times New Roman"/>
          <w:sz w:val="28"/>
          <w:szCs w:val="28"/>
          <w:lang w:eastAsia="ru-RU"/>
        </w:rPr>
        <w:t xml:space="preserve">                        </w:t>
      </w:r>
      <w:proofErr w:type="gramStart"/>
      <w:r w:rsidRPr="003A0648">
        <w:rPr>
          <w:rFonts w:ascii="Times New Roman" w:eastAsia="Times New Roman" w:hAnsi="Times New Roman" w:cs="Times New Roman"/>
          <w:sz w:val="28"/>
          <w:szCs w:val="28"/>
          <w:lang w:eastAsia="ru-RU"/>
        </w:rPr>
        <w:t>За  1</w:t>
      </w:r>
      <w:proofErr w:type="gramEnd"/>
      <w:r w:rsidRPr="003A0648">
        <w:rPr>
          <w:rFonts w:ascii="Times New Roman" w:eastAsia="Times New Roman" w:hAnsi="Times New Roman" w:cs="Times New Roman"/>
          <w:sz w:val="28"/>
          <w:szCs w:val="28"/>
          <w:lang w:eastAsia="ru-RU"/>
        </w:rPr>
        <w:t>-ое полугодие  2021 года отделением ГПН выполнена следующая работа:</w:t>
      </w:r>
    </w:p>
    <w:p w:rsidR="003A0648" w:rsidRPr="003A0648" w:rsidRDefault="003A0648" w:rsidP="003A0648">
      <w:pPr>
        <w:spacing w:after="0" w:line="240" w:lineRule="auto"/>
        <w:ind w:right="141" w:firstLine="540"/>
        <w:jc w:val="both"/>
        <w:rPr>
          <w:rFonts w:ascii="Times New Roman" w:eastAsia="Times New Roman" w:hAnsi="Times New Roman" w:cs="Times New Roman"/>
          <w:sz w:val="28"/>
          <w:szCs w:val="28"/>
          <w:lang w:eastAsia="ru-RU"/>
        </w:rPr>
      </w:pPr>
    </w:p>
    <w:tbl>
      <w:tblPr>
        <w:tblStyle w:val="61"/>
        <w:tblW w:w="10173" w:type="dxa"/>
        <w:tblLayout w:type="fixed"/>
        <w:tblLook w:val="04A0" w:firstRow="1" w:lastRow="0" w:firstColumn="1" w:lastColumn="0" w:noHBand="0" w:noVBand="1"/>
      </w:tblPr>
      <w:tblGrid>
        <w:gridCol w:w="675"/>
        <w:gridCol w:w="5670"/>
        <w:gridCol w:w="1560"/>
        <w:gridCol w:w="2268"/>
      </w:tblGrid>
      <w:tr w:rsidR="003A0648" w:rsidRPr="003A0648" w:rsidTr="003A0648">
        <w:trPr>
          <w:trHeight w:val="331"/>
        </w:trPr>
        <w:tc>
          <w:tcPr>
            <w:tcW w:w="675" w:type="dxa"/>
            <w:vAlign w:val="center"/>
          </w:tcPr>
          <w:p w:rsidR="003A0648" w:rsidRPr="003A0648" w:rsidRDefault="003A0648" w:rsidP="003A0648">
            <w:pPr>
              <w:jc w:val="center"/>
              <w:rPr>
                <w:rFonts w:ascii="Times New Roman" w:hAnsi="Times New Roman" w:cs="Times New Roman"/>
                <w:b/>
                <w:sz w:val="28"/>
                <w:szCs w:val="28"/>
              </w:rPr>
            </w:pPr>
            <w:r w:rsidRPr="003A0648">
              <w:rPr>
                <w:rFonts w:ascii="Times New Roman" w:hAnsi="Times New Roman" w:cs="Times New Roman"/>
                <w:b/>
                <w:sz w:val="28"/>
                <w:szCs w:val="28"/>
              </w:rPr>
              <w:t>№</w:t>
            </w:r>
          </w:p>
        </w:tc>
        <w:tc>
          <w:tcPr>
            <w:tcW w:w="5670" w:type="dxa"/>
            <w:vAlign w:val="center"/>
          </w:tcPr>
          <w:p w:rsidR="003A0648" w:rsidRPr="003A0648" w:rsidRDefault="003A0648" w:rsidP="003A0648">
            <w:pPr>
              <w:jc w:val="center"/>
              <w:rPr>
                <w:rFonts w:ascii="Times New Roman" w:hAnsi="Times New Roman" w:cs="Times New Roman"/>
                <w:b/>
                <w:sz w:val="28"/>
                <w:szCs w:val="28"/>
              </w:rPr>
            </w:pPr>
            <w:r w:rsidRPr="003A0648">
              <w:rPr>
                <w:rFonts w:ascii="Times New Roman" w:hAnsi="Times New Roman" w:cs="Times New Roman"/>
                <w:b/>
                <w:sz w:val="28"/>
                <w:szCs w:val="28"/>
              </w:rPr>
              <w:t>Наименование мероприятия</w:t>
            </w:r>
          </w:p>
        </w:tc>
        <w:tc>
          <w:tcPr>
            <w:tcW w:w="1560" w:type="dxa"/>
            <w:vAlign w:val="center"/>
          </w:tcPr>
          <w:p w:rsidR="003A0648" w:rsidRPr="003A0648" w:rsidRDefault="003A0648" w:rsidP="003A0648">
            <w:pPr>
              <w:jc w:val="center"/>
              <w:rPr>
                <w:rFonts w:ascii="Times New Roman" w:hAnsi="Times New Roman" w:cs="Times New Roman"/>
                <w:b/>
                <w:sz w:val="28"/>
                <w:szCs w:val="28"/>
              </w:rPr>
            </w:pPr>
            <w:r w:rsidRPr="003A0648">
              <w:rPr>
                <w:rFonts w:ascii="Times New Roman" w:hAnsi="Times New Roman" w:cs="Times New Roman"/>
                <w:b/>
                <w:sz w:val="28"/>
                <w:szCs w:val="28"/>
              </w:rPr>
              <w:t>2020</w:t>
            </w:r>
          </w:p>
        </w:tc>
        <w:tc>
          <w:tcPr>
            <w:tcW w:w="2268" w:type="dxa"/>
            <w:vAlign w:val="center"/>
          </w:tcPr>
          <w:p w:rsidR="003A0648" w:rsidRPr="003A0648" w:rsidRDefault="003A0648" w:rsidP="003A0648">
            <w:pPr>
              <w:jc w:val="center"/>
              <w:rPr>
                <w:rFonts w:ascii="Times New Roman" w:hAnsi="Times New Roman" w:cs="Times New Roman"/>
                <w:b/>
                <w:sz w:val="28"/>
                <w:szCs w:val="28"/>
              </w:rPr>
            </w:pPr>
            <w:r w:rsidRPr="003A0648">
              <w:rPr>
                <w:rFonts w:ascii="Times New Roman" w:hAnsi="Times New Roman" w:cs="Times New Roman"/>
                <w:b/>
                <w:sz w:val="28"/>
                <w:szCs w:val="28"/>
              </w:rPr>
              <w:t>2021</w:t>
            </w:r>
          </w:p>
        </w:tc>
      </w:tr>
      <w:tr w:rsidR="003A0648" w:rsidRPr="003A0648" w:rsidTr="003A0648">
        <w:trPr>
          <w:trHeight w:val="151"/>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Поставлено на учет объектов по контролю</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868</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868</w:t>
            </w:r>
          </w:p>
        </w:tc>
      </w:tr>
      <w:tr w:rsidR="003A0648" w:rsidRPr="003A0648" w:rsidTr="003A0648">
        <w:trPr>
          <w:trHeight w:val="156"/>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2</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Обследовано объектов «Планово»</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18</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w:t>
            </w:r>
          </w:p>
        </w:tc>
      </w:tr>
      <w:tr w:rsidR="003A0648" w:rsidRPr="003A0648" w:rsidTr="003A0648">
        <w:trPr>
          <w:trHeight w:val="187"/>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3</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Обследовано объектов «Внепланово»</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31</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15</w:t>
            </w:r>
          </w:p>
        </w:tc>
      </w:tr>
      <w:tr w:rsidR="003A0648" w:rsidRPr="003A0648" w:rsidTr="003A0648">
        <w:trPr>
          <w:trHeight w:val="70"/>
        </w:trPr>
        <w:tc>
          <w:tcPr>
            <w:tcW w:w="675" w:type="dxa"/>
            <w:tcBorders>
              <w:top w:val="single" w:sz="4" w:space="0" w:color="auto"/>
            </w:tcBorders>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4</w:t>
            </w:r>
          </w:p>
        </w:tc>
        <w:tc>
          <w:tcPr>
            <w:tcW w:w="5670" w:type="dxa"/>
            <w:tcBorders>
              <w:top w:val="single" w:sz="4" w:space="0" w:color="auto"/>
            </w:tcBorders>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Переведено на усиленный режим контроля</w:t>
            </w:r>
          </w:p>
        </w:tc>
        <w:tc>
          <w:tcPr>
            <w:tcW w:w="1560" w:type="dxa"/>
            <w:tcBorders>
              <w:top w:val="single" w:sz="4" w:space="0" w:color="auto"/>
            </w:tcBorders>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12</w:t>
            </w:r>
          </w:p>
        </w:tc>
        <w:tc>
          <w:tcPr>
            <w:tcW w:w="2268" w:type="dxa"/>
            <w:tcBorders>
              <w:top w:val="single" w:sz="4" w:space="0" w:color="auto"/>
            </w:tcBorders>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w:t>
            </w:r>
          </w:p>
        </w:tc>
      </w:tr>
      <w:tr w:rsidR="003A0648" w:rsidRPr="003A0648" w:rsidTr="003A0648">
        <w:trPr>
          <w:trHeight w:val="81"/>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5</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Работа в комиссиях государственных органов</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42</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74</w:t>
            </w:r>
          </w:p>
        </w:tc>
      </w:tr>
      <w:tr w:rsidR="003A0648" w:rsidRPr="003A0648" w:rsidTr="003A0648">
        <w:trPr>
          <w:trHeight w:val="145"/>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6</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Выявлено нарушений</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52</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w:t>
            </w:r>
          </w:p>
        </w:tc>
      </w:tr>
      <w:tr w:rsidR="003A0648" w:rsidRPr="003A0648" w:rsidTr="003A0648">
        <w:trPr>
          <w:trHeight w:val="162"/>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7</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Приостановлена эксплуатация</w:t>
            </w:r>
          </w:p>
        </w:tc>
        <w:tc>
          <w:tcPr>
            <w:tcW w:w="1560" w:type="dxa"/>
            <w:tcBorders>
              <w:right w:val="single" w:sz="4" w:space="0" w:color="auto"/>
            </w:tcBorders>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w:t>
            </w:r>
          </w:p>
        </w:tc>
        <w:tc>
          <w:tcPr>
            <w:tcW w:w="2268" w:type="dxa"/>
            <w:tcBorders>
              <w:right w:val="single" w:sz="4" w:space="0" w:color="auto"/>
            </w:tcBorders>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3</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8</w:t>
            </w:r>
          </w:p>
        </w:tc>
        <w:tc>
          <w:tcPr>
            <w:tcW w:w="5670" w:type="dxa"/>
            <w:tcBorders>
              <w:top w:val="nil"/>
              <w:bottom w:val="nil"/>
            </w:tcBorders>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Вынесено постановлений на штрафы</w:t>
            </w:r>
          </w:p>
        </w:tc>
        <w:tc>
          <w:tcPr>
            <w:tcW w:w="1560" w:type="dxa"/>
            <w:tcBorders>
              <w:top w:val="single" w:sz="4" w:space="0" w:color="auto"/>
              <w:bottom w:val="nil"/>
            </w:tcBorders>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42(14720р)</w:t>
            </w:r>
          </w:p>
        </w:tc>
        <w:tc>
          <w:tcPr>
            <w:tcW w:w="2268" w:type="dxa"/>
            <w:tcBorders>
              <w:top w:val="single" w:sz="4" w:space="0" w:color="auto"/>
              <w:bottom w:val="nil"/>
            </w:tcBorders>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35 (11665 руб.60коп)</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1"/>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9</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Взыскано штрафов на сумму</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19(6808руб)</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17 (6145 руб.60коп)</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10</w:t>
            </w:r>
          </w:p>
        </w:tc>
        <w:tc>
          <w:tcPr>
            <w:tcW w:w="567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Предупреждено</w:t>
            </w:r>
          </w:p>
        </w:tc>
        <w:tc>
          <w:tcPr>
            <w:tcW w:w="1560"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50</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35</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11</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Возбуждено уголовных дел</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1</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2</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12</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Отказано в возбуждении уголовных дел</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4</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7</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13</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Проведено лекций, бесед</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2822</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1862</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14</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Обучение мерам пожарной безопасности</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42</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85</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15</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Статей в газету</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12</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11</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16</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Выступления в СМИ (радио, телевидение, интернет)</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24</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9</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17</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Количество пожаров</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26</w:t>
            </w:r>
          </w:p>
        </w:tc>
        <w:tc>
          <w:tcPr>
            <w:tcW w:w="2268" w:type="dxa"/>
          </w:tcPr>
          <w:p w:rsidR="003A0648" w:rsidRPr="003A0648" w:rsidRDefault="003A0648" w:rsidP="003A0648">
            <w:pPr>
              <w:jc w:val="center"/>
              <w:rPr>
                <w:rFonts w:ascii="Times New Roman" w:hAnsi="Times New Roman" w:cs="Times New Roman"/>
                <w:sz w:val="28"/>
                <w:szCs w:val="28"/>
                <w:lang w:val="en-US"/>
              </w:rPr>
            </w:pPr>
            <w:r w:rsidRPr="003A0648">
              <w:rPr>
                <w:rFonts w:ascii="Times New Roman" w:hAnsi="Times New Roman" w:cs="Times New Roman"/>
                <w:sz w:val="28"/>
                <w:szCs w:val="28"/>
              </w:rPr>
              <w:t>1</w:t>
            </w:r>
            <w:r w:rsidRPr="003A0648">
              <w:rPr>
                <w:rFonts w:ascii="Times New Roman" w:hAnsi="Times New Roman" w:cs="Times New Roman"/>
                <w:sz w:val="28"/>
                <w:szCs w:val="28"/>
                <w:lang w:val="en-US"/>
              </w:rPr>
              <w:t>6</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18</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Ущерб в рублях</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179400руб.</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 xml:space="preserve">755154 руб. ,55коп. </w:t>
            </w:r>
          </w:p>
        </w:tc>
      </w:tr>
      <w:tr w:rsidR="003A0648" w:rsidRPr="003A0648" w:rsidTr="003A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675" w:type="dxa"/>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19</w:t>
            </w:r>
          </w:p>
        </w:tc>
        <w:tc>
          <w:tcPr>
            <w:tcW w:w="567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Погибло людей в.ч. детей</w:t>
            </w:r>
          </w:p>
        </w:tc>
        <w:tc>
          <w:tcPr>
            <w:tcW w:w="1560" w:type="dxa"/>
            <w:shd w:val="clear" w:color="auto" w:fill="auto"/>
          </w:tcPr>
          <w:p w:rsidR="003A0648" w:rsidRPr="003A0648" w:rsidRDefault="003A0648" w:rsidP="003A0648">
            <w:pPr>
              <w:rPr>
                <w:rFonts w:ascii="Times New Roman" w:hAnsi="Times New Roman" w:cs="Times New Roman"/>
                <w:sz w:val="28"/>
                <w:szCs w:val="28"/>
              </w:rPr>
            </w:pPr>
            <w:r w:rsidRPr="003A0648">
              <w:rPr>
                <w:rFonts w:ascii="Times New Roman" w:hAnsi="Times New Roman" w:cs="Times New Roman"/>
                <w:sz w:val="28"/>
                <w:szCs w:val="28"/>
              </w:rPr>
              <w:t xml:space="preserve">       4/0</w:t>
            </w:r>
          </w:p>
        </w:tc>
        <w:tc>
          <w:tcPr>
            <w:tcW w:w="2268" w:type="dxa"/>
          </w:tcPr>
          <w:p w:rsidR="003A0648" w:rsidRPr="003A0648" w:rsidRDefault="003A0648" w:rsidP="003A0648">
            <w:pPr>
              <w:jc w:val="center"/>
              <w:rPr>
                <w:rFonts w:ascii="Times New Roman" w:hAnsi="Times New Roman" w:cs="Times New Roman"/>
                <w:sz w:val="28"/>
                <w:szCs w:val="28"/>
              </w:rPr>
            </w:pPr>
            <w:r w:rsidRPr="003A0648">
              <w:rPr>
                <w:rFonts w:ascii="Times New Roman" w:hAnsi="Times New Roman" w:cs="Times New Roman"/>
                <w:sz w:val="28"/>
                <w:szCs w:val="28"/>
              </w:rPr>
              <w:t>2/0</w:t>
            </w:r>
          </w:p>
        </w:tc>
      </w:tr>
    </w:tbl>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Pr="003A0648" w:rsidRDefault="003A0648" w:rsidP="003A0648">
      <w:pPr>
        <w:spacing w:after="0" w:line="240" w:lineRule="auto"/>
        <w:jc w:val="both"/>
        <w:rPr>
          <w:rFonts w:ascii="Times New Roman" w:eastAsia="Times New Roman" w:hAnsi="Times New Roman" w:cs="Times New Roman"/>
          <w:sz w:val="28"/>
          <w:szCs w:val="28"/>
          <w:lang w:eastAsia="ru-RU"/>
        </w:rPr>
      </w:pPr>
    </w:p>
    <w:p w:rsidR="003A0648" w:rsidRPr="003A0648" w:rsidRDefault="003A0648" w:rsidP="003A0648">
      <w:pPr>
        <w:spacing w:after="0" w:line="240" w:lineRule="auto"/>
        <w:jc w:val="both"/>
        <w:rPr>
          <w:rFonts w:ascii="Times New Roman" w:eastAsia="Times New Roman" w:hAnsi="Times New Roman" w:cs="Times New Roman"/>
          <w:lang w:eastAsia="ru-RU"/>
        </w:rPr>
      </w:pPr>
    </w:p>
    <w:p w:rsidR="005B1554" w:rsidRPr="00B66F5B" w:rsidRDefault="007C5633" w:rsidP="003D33D7">
      <w:pPr>
        <w:pStyle w:val="1"/>
        <w:spacing w:after="240"/>
        <w:jc w:val="center"/>
      </w:pPr>
      <w:r w:rsidRPr="00B66F5B">
        <w:lastRenderedPageBreak/>
        <w:t>1</w:t>
      </w:r>
      <w:r w:rsidR="00481C83" w:rsidRPr="00B66F5B">
        <w:t>0</w:t>
      </w:r>
      <w:r w:rsidR="002D55EC" w:rsidRPr="00B66F5B">
        <w:t xml:space="preserve">. </w:t>
      </w:r>
      <w:r w:rsidR="008E0753" w:rsidRPr="00B66F5B">
        <w:t>Общественная деятельность Слободзейского района.</w:t>
      </w:r>
      <w:bookmarkEnd w:id="17"/>
      <w:bookmarkEnd w:id="18"/>
    </w:p>
    <w:p w:rsidR="00861D04" w:rsidRPr="00B66F5B" w:rsidRDefault="0087110D" w:rsidP="00062478">
      <w:pPr>
        <w:spacing w:after="0" w:line="240" w:lineRule="auto"/>
        <w:ind w:firstLine="567"/>
        <w:jc w:val="both"/>
        <w:rPr>
          <w:rFonts w:ascii="Times New Roman" w:eastAsia="Calibri" w:hAnsi="Times New Roman" w:cs="Times New Roman"/>
          <w:b/>
          <w:sz w:val="28"/>
          <w:szCs w:val="28"/>
        </w:rPr>
      </w:pPr>
      <w:r w:rsidRPr="00B66F5B">
        <w:rPr>
          <w:rFonts w:ascii="Times New Roman" w:eastAsia="Calibri" w:hAnsi="Times New Roman" w:cs="Times New Roman"/>
          <w:b/>
          <w:sz w:val="28"/>
          <w:szCs w:val="28"/>
        </w:rPr>
        <w:t>Общественный</w:t>
      </w:r>
      <w:r w:rsidR="00DF2C0D" w:rsidRPr="00B66F5B">
        <w:rPr>
          <w:rFonts w:ascii="Times New Roman" w:eastAsia="Calibri" w:hAnsi="Times New Roman" w:cs="Times New Roman"/>
          <w:b/>
          <w:sz w:val="28"/>
          <w:szCs w:val="28"/>
        </w:rPr>
        <w:t xml:space="preserve"> совет Слободзейского района</w:t>
      </w:r>
      <w:r w:rsidR="00A03858" w:rsidRPr="00B66F5B">
        <w:rPr>
          <w:rFonts w:ascii="Times New Roman" w:eastAsia="Calibri" w:hAnsi="Times New Roman" w:cs="Times New Roman"/>
          <w:b/>
          <w:sz w:val="28"/>
          <w:szCs w:val="28"/>
        </w:rPr>
        <w:t>.</w:t>
      </w:r>
    </w:p>
    <w:p w:rsidR="00861D04" w:rsidRPr="00B66F5B" w:rsidRDefault="00DF2C0D" w:rsidP="00062478">
      <w:pPr>
        <w:spacing w:after="0" w:line="240" w:lineRule="auto"/>
        <w:ind w:firstLine="567"/>
        <w:jc w:val="both"/>
        <w:rPr>
          <w:rFonts w:ascii="Times New Roman" w:hAnsi="Times New Roman" w:cs="Times New Roman"/>
          <w:sz w:val="28"/>
          <w:szCs w:val="28"/>
        </w:rPr>
      </w:pPr>
      <w:r w:rsidRPr="00B66F5B">
        <w:rPr>
          <w:rFonts w:ascii="Times New Roman" w:hAnsi="Times New Roman" w:cs="Times New Roman"/>
          <w:sz w:val="28"/>
          <w:szCs w:val="28"/>
        </w:rPr>
        <w:t>Согласно Указа Президента ПМР №140 от28 февраля 2017 года «Об</w:t>
      </w:r>
      <w:r w:rsidR="00B15BB6"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Общественных советах городов 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районов ПМР», Распоряжением Главы Госадминистрации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Слободзейского района и города Слободзея № 180 от 24 марта 2017 года было принято решение об организации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Общественного совета Слободзейского района при государственной администрации в количестве</w:t>
      </w:r>
      <w:r w:rsidR="008B53C0" w:rsidRPr="00B66F5B">
        <w:rPr>
          <w:rFonts w:ascii="Times New Roman" w:hAnsi="Times New Roman" w:cs="Times New Roman"/>
          <w:sz w:val="28"/>
          <w:szCs w:val="28"/>
        </w:rPr>
        <w:t xml:space="preserve"> </w:t>
      </w:r>
      <w:r w:rsidRPr="00B66F5B">
        <w:rPr>
          <w:rFonts w:ascii="Times New Roman" w:hAnsi="Times New Roman" w:cs="Times New Roman"/>
          <w:sz w:val="28"/>
          <w:szCs w:val="28"/>
        </w:rPr>
        <w:t>24 человек. Этим же Распоряжением был утверждён персональный состав членов</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Общественного совета Слободзейского района в</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количестве 8 человек. Остальные 16 человек</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были рекомендованы в состав Общественного совета Слободзейского района от административно-территориальных управлений сёл 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посёлков района и общественных организаций.</w:t>
      </w:r>
    </w:p>
    <w:p w:rsidR="003A5AFA" w:rsidRPr="00B66F5B" w:rsidRDefault="00527516" w:rsidP="00062478">
      <w:pPr>
        <w:spacing w:after="0" w:line="240" w:lineRule="auto"/>
        <w:ind w:firstLine="567"/>
        <w:jc w:val="both"/>
        <w:rPr>
          <w:rFonts w:ascii="Times New Roman" w:hAnsi="Times New Roman" w:cs="Times New Roman"/>
          <w:b/>
          <w:sz w:val="28"/>
          <w:szCs w:val="28"/>
        </w:rPr>
      </w:pPr>
      <w:bookmarkStart w:id="19" w:name="_Toc504732489"/>
      <w:r w:rsidRPr="00B66F5B">
        <w:rPr>
          <w:rFonts w:ascii="Times New Roman" w:hAnsi="Times New Roman" w:cs="Times New Roman"/>
          <w:b/>
          <w:sz w:val="28"/>
          <w:szCs w:val="28"/>
        </w:rPr>
        <w:t>Совет</w:t>
      </w:r>
      <w:r w:rsidR="003A5AFA" w:rsidRPr="00B66F5B">
        <w:rPr>
          <w:rFonts w:ascii="Times New Roman" w:hAnsi="Times New Roman" w:cs="Times New Roman"/>
          <w:b/>
          <w:sz w:val="28"/>
          <w:szCs w:val="28"/>
        </w:rPr>
        <w:t xml:space="preserve"> предпринимателей при главе Слободзейского</w:t>
      </w:r>
      <w:r w:rsidR="005056EB" w:rsidRPr="00B66F5B">
        <w:rPr>
          <w:rFonts w:ascii="Times New Roman" w:hAnsi="Times New Roman" w:cs="Times New Roman"/>
          <w:b/>
          <w:sz w:val="28"/>
          <w:szCs w:val="28"/>
        </w:rPr>
        <w:t xml:space="preserve"> </w:t>
      </w:r>
      <w:r w:rsidR="003A5AFA" w:rsidRPr="00B66F5B">
        <w:rPr>
          <w:rFonts w:ascii="Times New Roman" w:hAnsi="Times New Roman" w:cs="Times New Roman"/>
          <w:b/>
          <w:sz w:val="28"/>
          <w:szCs w:val="28"/>
        </w:rPr>
        <w:t>района и города Слободзея</w:t>
      </w:r>
      <w:bookmarkEnd w:id="19"/>
      <w:r w:rsidR="00A03858" w:rsidRPr="00B66F5B">
        <w:rPr>
          <w:rFonts w:ascii="Times New Roman" w:hAnsi="Times New Roman" w:cs="Times New Roman"/>
          <w:b/>
          <w:sz w:val="28"/>
          <w:szCs w:val="28"/>
        </w:rPr>
        <w:t>.</w:t>
      </w:r>
    </w:p>
    <w:p w:rsidR="003A5AFA" w:rsidRPr="00B66F5B" w:rsidRDefault="003A5AFA"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Во исполнение пункта 2 Постановления Правительс</w:t>
      </w:r>
      <w:r w:rsidR="00EE7051" w:rsidRPr="00B66F5B">
        <w:rPr>
          <w:rFonts w:ascii="Times New Roman" w:eastAsia="Times New Roman" w:hAnsi="Times New Roman" w:cs="Times New Roman"/>
          <w:sz w:val="28"/>
          <w:szCs w:val="28"/>
          <w:lang w:eastAsia="ru-RU"/>
        </w:rPr>
        <w:t>тва Приднестровской Молдавской Р</w:t>
      </w:r>
      <w:r w:rsidRPr="00B66F5B">
        <w:rPr>
          <w:rFonts w:ascii="Times New Roman" w:eastAsia="Times New Roman" w:hAnsi="Times New Roman" w:cs="Times New Roman"/>
          <w:sz w:val="28"/>
          <w:szCs w:val="28"/>
          <w:lang w:eastAsia="ru-RU"/>
        </w:rPr>
        <w:t>еспублики от 14 марта 2017 года №37 «Об Утверждении республиканского плана мероприятий по подготовке и проведению Года Предпринимателя в Приднестровской Молдавской Республике»,15 марта 2017 года был образован Совет предпринимателей Слободзейского района, с целью повышения эффективности проведения государственной политики в области развития малого и среднего предпринимательства, по разработке и координации совместных предложений по основным направлениям развития негосударственного сектора экономики, а также с целью выполнения отдельных поручений главы Слободзейского</w:t>
      </w:r>
      <w:r w:rsidR="005056EB"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района в данной сфере.</w:t>
      </w:r>
    </w:p>
    <w:p w:rsidR="003A5AFA" w:rsidRPr="00B66F5B" w:rsidRDefault="003A5AFA"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 состав Совета входят представители государственной администрации Слободзейского района и города Слободзея, индивидуальные предприниматели, руководители малого и среднего бизнеса.</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Основные задачи Совета предпринимателей:</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реализация государственной политики в сфере поддержки и развития предпринимательства;</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выбор и поддержка приоритетных направлений развития малого и среднего бизнеса в районе;</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обеспечение участия субъектов малого предпринимательства в решении социал</w:t>
      </w:r>
      <w:r w:rsidR="00542C46" w:rsidRPr="00B66F5B">
        <w:rPr>
          <w:rFonts w:ascii="Times New Roman" w:eastAsia="Times New Roman" w:hAnsi="Times New Roman" w:cs="Times New Roman"/>
          <w:sz w:val="28"/>
          <w:szCs w:val="28"/>
          <w:lang w:eastAsia="ru-RU"/>
        </w:rPr>
        <w:t>ьно-экономических проблем</w:t>
      </w:r>
      <w:r w:rsidRPr="00B66F5B">
        <w:rPr>
          <w:rFonts w:ascii="Times New Roman" w:eastAsia="Times New Roman" w:hAnsi="Times New Roman" w:cs="Times New Roman"/>
          <w:sz w:val="28"/>
          <w:szCs w:val="28"/>
          <w:lang w:eastAsia="ru-RU"/>
        </w:rPr>
        <w:t>.</w:t>
      </w: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673BD3" w:rsidRPr="00A03858" w:rsidRDefault="00673BD3" w:rsidP="003D4DF5">
      <w:pPr>
        <w:spacing w:after="0" w:line="240" w:lineRule="auto"/>
        <w:jc w:val="both"/>
        <w:rPr>
          <w:rFonts w:ascii="Times New Roman" w:eastAsia="Times New Roman" w:hAnsi="Times New Roman" w:cs="Times New Roman"/>
          <w:sz w:val="28"/>
          <w:szCs w:val="28"/>
          <w:lang w:eastAsia="ru-RU"/>
        </w:rPr>
      </w:pPr>
    </w:p>
    <w:sectPr w:rsidR="00673BD3" w:rsidRPr="00A03858" w:rsidSect="00160BDB">
      <w:footerReference w:type="default" r:id="rId8"/>
      <w:pgSz w:w="11906" w:h="16838"/>
      <w:pgMar w:top="567" w:right="1134" w:bottom="1134" w:left="1701" w:header="709" w:footer="2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32" w:rsidRDefault="00532632" w:rsidP="003B44D0">
      <w:pPr>
        <w:spacing w:after="0" w:line="240" w:lineRule="auto"/>
      </w:pPr>
      <w:r>
        <w:separator/>
      </w:r>
    </w:p>
  </w:endnote>
  <w:endnote w:type="continuationSeparator" w:id="0">
    <w:p w:rsidR="00532632" w:rsidRDefault="00532632" w:rsidP="003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886443"/>
      <w:docPartObj>
        <w:docPartGallery w:val="Page Numbers (Bottom of Page)"/>
        <w:docPartUnique/>
      </w:docPartObj>
    </w:sdtPr>
    <w:sdtEndPr>
      <w:rPr>
        <w:sz w:val="24"/>
      </w:rPr>
    </w:sdtEndPr>
    <w:sdtContent>
      <w:p w:rsidR="00A237DC" w:rsidRPr="0025725B" w:rsidRDefault="00A237DC">
        <w:pPr>
          <w:pStyle w:val="ac"/>
          <w:jc w:val="center"/>
          <w:rPr>
            <w:sz w:val="24"/>
          </w:rPr>
        </w:pPr>
        <w:r w:rsidRPr="0025725B">
          <w:rPr>
            <w:sz w:val="24"/>
          </w:rPr>
          <w:fldChar w:fldCharType="begin"/>
        </w:r>
        <w:r w:rsidRPr="0025725B">
          <w:rPr>
            <w:sz w:val="24"/>
          </w:rPr>
          <w:instrText>PAGE   \* MERGEFORMAT</w:instrText>
        </w:r>
        <w:r w:rsidRPr="0025725B">
          <w:rPr>
            <w:sz w:val="24"/>
          </w:rPr>
          <w:fldChar w:fldCharType="separate"/>
        </w:r>
        <w:r>
          <w:rPr>
            <w:noProof/>
            <w:sz w:val="24"/>
          </w:rPr>
          <w:t>32</w:t>
        </w:r>
        <w:r w:rsidRPr="0025725B">
          <w:rPr>
            <w:sz w:val="24"/>
          </w:rPr>
          <w:fldChar w:fldCharType="end"/>
        </w:r>
      </w:p>
    </w:sdtContent>
  </w:sdt>
  <w:p w:rsidR="00A237DC" w:rsidRDefault="00A237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32" w:rsidRDefault="00532632" w:rsidP="003B44D0">
      <w:pPr>
        <w:spacing w:after="0" w:line="240" w:lineRule="auto"/>
      </w:pPr>
      <w:r>
        <w:separator/>
      </w:r>
    </w:p>
  </w:footnote>
  <w:footnote w:type="continuationSeparator" w:id="0">
    <w:p w:rsidR="00532632" w:rsidRDefault="00532632" w:rsidP="003B4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7E2214"/>
    <w:lvl w:ilvl="0" w:tplc="936AE12A">
      <w:start w:val="1"/>
      <w:numFmt w:val="decimal"/>
      <w:lvlText w:val="%1."/>
      <w:lvlJc w:val="left"/>
      <w:pPr>
        <w:tabs>
          <w:tab w:val="left" w:pos="861"/>
        </w:tabs>
        <w:ind w:left="861" w:hanging="435"/>
      </w:pPr>
      <w:rPr>
        <w:rFonts w:cs="Times New Roman" w:hint="default"/>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tentative="1">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1" w15:restartNumberingAfterBreak="0">
    <w:nsid w:val="01EC7862"/>
    <w:multiLevelType w:val="hybridMultilevel"/>
    <w:tmpl w:val="5838E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660BD"/>
    <w:multiLevelType w:val="hybridMultilevel"/>
    <w:tmpl w:val="D734A662"/>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23D6"/>
    <w:multiLevelType w:val="hybridMultilevel"/>
    <w:tmpl w:val="1F36D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294481"/>
    <w:multiLevelType w:val="hybridMultilevel"/>
    <w:tmpl w:val="ED5477D0"/>
    <w:lvl w:ilvl="0" w:tplc="388CB966">
      <w:start w:val="4"/>
      <w:numFmt w:val="decimal"/>
      <w:lvlText w:val="%1."/>
      <w:lvlJc w:val="left"/>
      <w:pPr>
        <w:ind w:left="291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15:restartNumberingAfterBreak="0">
    <w:nsid w:val="153F429A"/>
    <w:multiLevelType w:val="multilevel"/>
    <w:tmpl w:val="6F0457E0"/>
    <w:lvl w:ilvl="0">
      <w:start w:val="1"/>
      <w:numFmt w:val="decimal"/>
      <w:lvlText w:val="%1."/>
      <w:lvlJc w:val="left"/>
      <w:pPr>
        <w:tabs>
          <w:tab w:val="num" w:pos="1220"/>
        </w:tabs>
        <w:ind w:left="1220" w:hanging="510"/>
      </w:pPr>
      <w:rPr>
        <w:rFonts w:hint="default"/>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6" w15:restartNumberingAfterBreak="0">
    <w:nsid w:val="162429D2"/>
    <w:multiLevelType w:val="hybridMultilevel"/>
    <w:tmpl w:val="5238BD82"/>
    <w:lvl w:ilvl="0" w:tplc="5CCC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83429D"/>
    <w:multiLevelType w:val="hybridMultilevel"/>
    <w:tmpl w:val="6B783A70"/>
    <w:lvl w:ilvl="0" w:tplc="1D34D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4B0010"/>
    <w:multiLevelType w:val="hybridMultilevel"/>
    <w:tmpl w:val="E28E0AA0"/>
    <w:lvl w:ilvl="0" w:tplc="D8F6F472">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E22453"/>
    <w:multiLevelType w:val="hybridMultilevel"/>
    <w:tmpl w:val="8612C53A"/>
    <w:lvl w:ilvl="0" w:tplc="B5DEAE0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4779B1"/>
    <w:multiLevelType w:val="hybridMultilevel"/>
    <w:tmpl w:val="734CC1F6"/>
    <w:lvl w:ilvl="0" w:tplc="7B0E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8122DE"/>
    <w:multiLevelType w:val="hybridMultilevel"/>
    <w:tmpl w:val="78A4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1643C"/>
    <w:multiLevelType w:val="hybridMultilevel"/>
    <w:tmpl w:val="5EC2BC1A"/>
    <w:lvl w:ilvl="0" w:tplc="A8D6C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744FB6"/>
    <w:multiLevelType w:val="hybridMultilevel"/>
    <w:tmpl w:val="97981156"/>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C141B"/>
    <w:multiLevelType w:val="hybridMultilevel"/>
    <w:tmpl w:val="38687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96CDA"/>
    <w:multiLevelType w:val="multilevel"/>
    <w:tmpl w:val="495E1AE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6" w15:restartNumberingAfterBreak="0">
    <w:nsid w:val="37366285"/>
    <w:multiLevelType w:val="hybridMultilevel"/>
    <w:tmpl w:val="84E857AE"/>
    <w:lvl w:ilvl="0" w:tplc="33021CBA">
      <w:start w:val="1"/>
      <w:numFmt w:val="bullet"/>
      <w:lvlText w:val=""/>
      <w:lvlJc w:val="left"/>
      <w:pPr>
        <w:tabs>
          <w:tab w:val="num" w:pos="747"/>
        </w:tabs>
        <w:ind w:left="747" w:hanging="397"/>
      </w:pPr>
      <w:rPr>
        <w:rFonts w:ascii="Symbol" w:hAnsi="Symbol" w:hint="default"/>
        <w:sz w:val="28"/>
        <w:szCs w:val="28"/>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23C3F43"/>
    <w:multiLevelType w:val="hybridMultilevel"/>
    <w:tmpl w:val="6C26498E"/>
    <w:lvl w:ilvl="0" w:tplc="0419000F">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 w15:restartNumberingAfterBreak="0">
    <w:nsid w:val="42BF507E"/>
    <w:multiLevelType w:val="hybridMultilevel"/>
    <w:tmpl w:val="8400931C"/>
    <w:lvl w:ilvl="0" w:tplc="E4263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41E644B"/>
    <w:multiLevelType w:val="hybridMultilevel"/>
    <w:tmpl w:val="4A6C77F2"/>
    <w:lvl w:ilvl="0" w:tplc="A0789472">
      <w:start w:val="1"/>
      <w:numFmt w:val="decimal"/>
      <w:suff w:val="nothing"/>
      <w:lvlText w:val="%1."/>
      <w:lvlJc w:val="center"/>
      <w:pPr>
        <w:ind w:left="170" w:hanging="17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53078F"/>
    <w:multiLevelType w:val="hybridMultilevel"/>
    <w:tmpl w:val="36EEC0A6"/>
    <w:lvl w:ilvl="0" w:tplc="0419000F">
      <w:start w:val="1"/>
      <w:numFmt w:val="decimal"/>
      <w:lvlText w:val="%1."/>
      <w:lvlJc w:val="left"/>
      <w:pPr>
        <w:ind w:left="550" w:hanging="360"/>
      </w:p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21" w15:restartNumberingAfterBreak="0">
    <w:nsid w:val="4AD806A2"/>
    <w:multiLevelType w:val="hybridMultilevel"/>
    <w:tmpl w:val="3B14C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066E96"/>
    <w:multiLevelType w:val="hybridMultilevel"/>
    <w:tmpl w:val="5D88C1AE"/>
    <w:lvl w:ilvl="0" w:tplc="52DC257E">
      <w:start w:val="1"/>
      <w:numFmt w:val="bullet"/>
      <w:lvlText w:val=""/>
      <w:lvlJc w:val="left"/>
      <w:pPr>
        <w:ind w:left="1622" w:hanging="360"/>
      </w:pPr>
      <w:rPr>
        <w:rFonts w:ascii="Symbol" w:hAnsi="Symbol" w:hint="default"/>
        <w:sz w:val="28"/>
        <w:szCs w:val="28"/>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3" w15:restartNumberingAfterBreak="0">
    <w:nsid w:val="4D0E5AAF"/>
    <w:multiLevelType w:val="hybridMultilevel"/>
    <w:tmpl w:val="C7F48F24"/>
    <w:lvl w:ilvl="0" w:tplc="02DC27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DB16DB"/>
    <w:multiLevelType w:val="hybridMultilevel"/>
    <w:tmpl w:val="6B66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62B8A"/>
    <w:multiLevelType w:val="hybridMultilevel"/>
    <w:tmpl w:val="EFEA7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F13F2A"/>
    <w:multiLevelType w:val="hybridMultilevel"/>
    <w:tmpl w:val="BC6859E4"/>
    <w:lvl w:ilvl="0" w:tplc="F7B4500C">
      <w:start w:val="1"/>
      <w:numFmt w:val="decimal"/>
      <w:lvlText w:val="%1."/>
      <w:lvlJc w:val="left"/>
      <w:pPr>
        <w:tabs>
          <w:tab w:val="num" w:pos="1069"/>
        </w:tabs>
        <w:ind w:left="1069" w:hanging="360"/>
      </w:pPr>
    </w:lvl>
    <w:lvl w:ilvl="1" w:tplc="32F8B3E2">
      <w:numFmt w:val="none"/>
      <w:lvlText w:val=""/>
      <w:lvlJc w:val="left"/>
      <w:pPr>
        <w:tabs>
          <w:tab w:val="num" w:pos="1069"/>
        </w:tabs>
        <w:ind w:left="709" w:firstLine="0"/>
      </w:pPr>
    </w:lvl>
    <w:lvl w:ilvl="2" w:tplc="593A83A2">
      <w:numFmt w:val="none"/>
      <w:lvlText w:val=""/>
      <w:lvlJc w:val="left"/>
      <w:pPr>
        <w:tabs>
          <w:tab w:val="num" w:pos="1069"/>
        </w:tabs>
        <w:ind w:left="709" w:firstLine="0"/>
      </w:pPr>
    </w:lvl>
    <w:lvl w:ilvl="3" w:tplc="66B0C65E">
      <w:numFmt w:val="none"/>
      <w:lvlText w:val=""/>
      <w:lvlJc w:val="left"/>
      <w:pPr>
        <w:tabs>
          <w:tab w:val="num" w:pos="1069"/>
        </w:tabs>
        <w:ind w:left="709" w:firstLine="0"/>
      </w:pPr>
    </w:lvl>
    <w:lvl w:ilvl="4" w:tplc="8AD0C8DE">
      <w:numFmt w:val="none"/>
      <w:lvlText w:val=""/>
      <w:lvlJc w:val="left"/>
      <w:pPr>
        <w:tabs>
          <w:tab w:val="num" w:pos="1069"/>
        </w:tabs>
        <w:ind w:left="709" w:firstLine="0"/>
      </w:pPr>
    </w:lvl>
    <w:lvl w:ilvl="5" w:tplc="635E9CD4">
      <w:numFmt w:val="none"/>
      <w:lvlText w:val=""/>
      <w:lvlJc w:val="left"/>
      <w:pPr>
        <w:tabs>
          <w:tab w:val="num" w:pos="1069"/>
        </w:tabs>
        <w:ind w:left="709" w:firstLine="0"/>
      </w:pPr>
    </w:lvl>
    <w:lvl w:ilvl="6" w:tplc="EB6C32BA">
      <w:numFmt w:val="none"/>
      <w:lvlText w:val=""/>
      <w:lvlJc w:val="left"/>
      <w:pPr>
        <w:tabs>
          <w:tab w:val="num" w:pos="1069"/>
        </w:tabs>
        <w:ind w:left="709" w:firstLine="0"/>
      </w:pPr>
    </w:lvl>
    <w:lvl w:ilvl="7" w:tplc="6638E656">
      <w:numFmt w:val="none"/>
      <w:lvlText w:val=""/>
      <w:lvlJc w:val="left"/>
      <w:pPr>
        <w:tabs>
          <w:tab w:val="num" w:pos="1069"/>
        </w:tabs>
        <w:ind w:left="709" w:firstLine="0"/>
      </w:pPr>
    </w:lvl>
    <w:lvl w:ilvl="8" w:tplc="26AAA730">
      <w:numFmt w:val="none"/>
      <w:lvlText w:val=""/>
      <w:lvlJc w:val="left"/>
      <w:pPr>
        <w:tabs>
          <w:tab w:val="num" w:pos="1069"/>
        </w:tabs>
        <w:ind w:left="709" w:firstLine="0"/>
      </w:pPr>
    </w:lvl>
  </w:abstractNum>
  <w:abstractNum w:abstractNumId="27" w15:restartNumberingAfterBreak="0">
    <w:nsid w:val="66395FE9"/>
    <w:multiLevelType w:val="hybridMultilevel"/>
    <w:tmpl w:val="84C4E858"/>
    <w:lvl w:ilvl="0" w:tplc="90A81F20">
      <w:start w:val="8"/>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8" w15:restartNumberingAfterBreak="0">
    <w:nsid w:val="69327DB2"/>
    <w:multiLevelType w:val="hybridMultilevel"/>
    <w:tmpl w:val="F3A82B76"/>
    <w:lvl w:ilvl="0" w:tplc="386CE8BC">
      <w:start w:val="3"/>
      <w:numFmt w:val="decimal"/>
      <w:lvlText w:val="%1."/>
      <w:lvlJc w:val="left"/>
      <w:pPr>
        <w:tabs>
          <w:tab w:val="num" w:pos="1069"/>
        </w:tabs>
        <w:ind w:left="1069" w:hanging="360"/>
      </w:pPr>
      <w:rPr>
        <w:b/>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6EC5439A"/>
    <w:multiLevelType w:val="hybridMultilevel"/>
    <w:tmpl w:val="4330F304"/>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D518B"/>
    <w:multiLevelType w:val="hybridMultilevel"/>
    <w:tmpl w:val="07B4D5AA"/>
    <w:lvl w:ilvl="0" w:tplc="ED2686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630586E"/>
    <w:multiLevelType w:val="hybridMultilevel"/>
    <w:tmpl w:val="E180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17D1A"/>
    <w:multiLevelType w:val="hybridMultilevel"/>
    <w:tmpl w:val="BA7E2214"/>
    <w:lvl w:ilvl="0" w:tplc="936AE12A">
      <w:start w:val="1"/>
      <w:numFmt w:val="decimal"/>
      <w:lvlText w:val="%1."/>
      <w:lvlJc w:val="left"/>
      <w:pPr>
        <w:tabs>
          <w:tab w:val="num" w:pos="719"/>
        </w:tabs>
        <w:ind w:left="719" w:hanging="43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31"/>
  </w:num>
  <w:num w:numId="2">
    <w:abstractNumId w:val="14"/>
  </w:num>
  <w:num w:numId="3">
    <w:abstractNumId w:val="4"/>
  </w:num>
  <w:num w:numId="4">
    <w:abstractNumId w:val="27"/>
  </w:num>
  <w:num w:numId="5">
    <w:abstractNumId w:val="7"/>
  </w:num>
  <w:num w:numId="6">
    <w:abstractNumId w:val="29"/>
  </w:num>
  <w:num w:numId="7">
    <w:abstractNumId w:val="22"/>
  </w:num>
  <w:num w:numId="8">
    <w:abstractNumId w:val="20"/>
  </w:num>
  <w:num w:numId="9">
    <w:abstractNumId w:val="3"/>
  </w:num>
  <w:num w:numId="10">
    <w:abstractNumId w:val="10"/>
  </w:num>
  <w:num w:numId="11">
    <w:abstractNumId w:val="16"/>
  </w:num>
  <w:num w:numId="12">
    <w:abstractNumId w:val="13"/>
  </w:num>
  <w:num w:numId="13">
    <w:abstractNumId w:val="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5"/>
  </w:num>
  <w:num w:numId="20">
    <w:abstractNumId w:val="18"/>
  </w:num>
  <w:num w:numId="21">
    <w:abstractNumId w:val="11"/>
  </w:num>
  <w:num w:numId="22">
    <w:abstractNumId w:val="9"/>
  </w:num>
  <w:num w:numId="23">
    <w:abstractNumId w:val="1"/>
  </w:num>
  <w:num w:numId="24">
    <w:abstractNumId w:val="12"/>
  </w:num>
  <w:num w:numId="25">
    <w:abstractNumId w:val="24"/>
  </w:num>
  <w:num w:numId="26">
    <w:abstractNumId w:val="21"/>
  </w:num>
  <w:num w:numId="27">
    <w:abstractNumId w:val="32"/>
  </w:num>
  <w:num w:numId="28">
    <w:abstractNumId w:val="5"/>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6"/>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3B9"/>
    <w:rsid w:val="00003CAD"/>
    <w:rsid w:val="0000662F"/>
    <w:rsid w:val="00011994"/>
    <w:rsid w:val="000131D4"/>
    <w:rsid w:val="00013908"/>
    <w:rsid w:val="00014037"/>
    <w:rsid w:val="000166F4"/>
    <w:rsid w:val="00016BFE"/>
    <w:rsid w:val="00017011"/>
    <w:rsid w:val="0002089B"/>
    <w:rsid w:val="00020E09"/>
    <w:rsid w:val="00023509"/>
    <w:rsid w:val="000249F9"/>
    <w:rsid w:val="00025B59"/>
    <w:rsid w:val="00026909"/>
    <w:rsid w:val="0002739B"/>
    <w:rsid w:val="000277EA"/>
    <w:rsid w:val="00027C34"/>
    <w:rsid w:val="000326FB"/>
    <w:rsid w:val="000335C7"/>
    <w:rsid w:val="0003736E"/>
    <w:rsid w:val="00040E44"/>
    <w:rsid w:val="00042C08"/>
    <w:rsid w:val="0004445E"/>
    <w:rsid w:val="0004480B"/>
    <w:rsid w:val="000450C8"/>
    <w:rsid w:val="00045270"/>
    <w:rsid w:val="0004691B"/>
    <w:rsid w:val="00046A69"/>
    <w:rsid w:val="00047168"/>
    <w:rsid w:val="00050CA6"/>
    <w:rsid w:val="00051AD3"/>
    <w:rsid w:val="00056920"/>
    <w:rsid w:val="000575A7"/>
    <w:rsid w:val="00057812"/>
    <w:rsid w:val="0006076A"/>
    <w:rsid w:val="000613D0"/>
    <w:rsid w:val="000615E8"/>
    <w:rsid w:val="00062478"/>
    <w:rsid w:val="000626E4"/>
    <w:rsid w:val="0006276D"/>
    <w:rsid w:val="0006296C"/>
    <w:rsid w:val="000637CB"/>
    <w:rsid w:val="0006519B"/>
    <w:rsid w:val="00070989"/>
    <w:rsid w:val="00070DC1"/>
    <w:rsid w:val="0007268D"/>
    <w:rsid w:val="00073178"/>
    <w:rsid w:val="00074408"/>
    <w:rsid w:val="000758BA"/>
    <w:rsid w:val="00076862"/>
    <w:rsid w:val="0007722F"/>
    <w:rsid w:val="00080DAD"/>
    <w:rsid w:val="0008174A"/>
    <w:rsid w:val="00083465"/>
    <w:rsid w:val="000843B6"/>
    <w:rsid w:val="000846A2"/>
    <w:rsid w:val="000852DB"/>
    <w:rsid w:val="000853A5"/>
    <w:rsid w:val="000863E7"/>
    <w:rsid w:val="00086507"/>
    <w:rsid w:val="0008685C"/>
    <w:rsid w:val="00087CA8"/>
    <w:rsid w:val="00090C5B"/>
    <w:rsid w:val="00090D51"/>
    <w:rsid w:val="00090EB8"/>
    <w:rsid w:val="00094935"/>
    <w:rsid w:val="00095170"/>
    <w:rsid w:val="00096BED"/>
    <w:rsid w:val="000A0CD1"/>
    <w:rsid w:val="000A2025"/>
    <w:rsid w:val="000A2527"/>
    <w:rsid w:val="000A38E0"/>
    <w:rsid w:val="000A48E0"/>
    <w:rsid w:val="000A52C7"/>
    <w:rsid w:val="000A714C"/>
    <w:rsid w:val="000A7CC0"/>
    <w:rsid w:val="000B05DD"/>
    <w:rsid w:val="000B3E64"/>
    <w:rsid w:val="000B3E65"/>
    <w:rsid w:val="000B49F8"/>
    <w:rsid w:val="000B6526"/>
    <w:rsid w:val="000B6E34"/>
    <w:rsid w:val="000C0778"/>
    <w:rsid w:val="000C108E"/>
    <w:rsid w:val="000C3D12"/>
    <w:rsid w:val="000C7F40"/>
    <w:rsid w:val="000D024C"/>
    <w:rsid w:val="000D1C24"/>
    <w:rsid w:val="000D1C43"/>
    <w:rsid w:val="000D3891"/>
    <w:rsid w:val="000D38FC"/>
    <w:rsid w:val="000D44C1"/>
    <w:rsid w:val="000D4EF0"/>
    <w:rsid w:val="000E08D5"/>
    <w:rsid w:val="000E0D4D"/>
    <w:rsid w:val="000E1FF8"/>
    <w:rsid w:val="000E6F3B"/>
    <w:rsid w:val="000F0264"/>
    <w:rsid w:val="000F0FC0"/>
    <w:rsid w:val="000F220F"/>
    <w:rsid w:val="000F4A10"/>
    <w:rsid w:val="0010118B"/>
    <w:rsid w:val="00102929"/>
    <w:rsid w:val="00103282"/>
    <w:rsid w:val="001042C8"/>
    <w:rsid w:val="00104AC9"/>
    <w:rsid w:val="00104B10"/>
    <w:rsid w:val="00105940"/>
    <w:rsid w:val="00105EFE"/>
    <w:rsid w:val="00106941"/>
    <w:rsid w:val="00106CDA"/>
    <w:rsid w:val="0010729C"/>
    <w:rsid w:val="0010753D"/>
    <w:rsid w:val="00107F2B"/>
    <w:rsid w:val="00110644"/>
    <w:rsid w:val="00110969"/>
    <w:rsid w:val="00110B0C"/>
    <w:rsid w:val="00110DDA"/>
    <w:rsid w:val="00111752"/>
    <w:rsid w:val="001138CB"/>
    <w:rsid w:val="00115A1D"/>
    <w:rsid w:val="001161E0"/>
    <w:rsid w:val="00116613"/>
    <w:rsid w:val="0011705B"/>
    <w:rsid w:val="00123F16"/>
    <w:rsid w:val="00125B47"/>
    <w:rsid w:val="00130480"/>
    <w:rsid w:val="00130A95"/>
    <w:rsid w:val="00133533"/>
    <w:rsid w:val="00137F35"/>
    <w:rsid w:val="001403FA"/>
    <w:rsid w:val="00142446"/>
    <w:rsid w:val="00144817"/>
    <w:rsid w:val="00146FBA"/>
    <w:rsid w:val="00147A7E"/>
    <w:rsid w:val="00147DC6"/>
    <w:rsid w:val="00150247"/>
    <w:rsid w:val="001511C5"/>
    <w:rsid w:val="00151211"/>
    <w:rsid w:val="00151B8F"/>
    <w:rsid w:val="00155FF8"/>
    <w:rsid w:val="00156F0D"/>
    <w:rsid w:val="00160BDB"/>
    <w:rsid w:val="00160D72"/>
    <w:rsid w:val="00163550"/>
    <w:rsid w:val="0017014A"/>
    <w:rsid w:val="00170AAE"/>
    <w:rsid w:val="00171B85"/>
    <w:rsid w:val="001728E8"/>
    <w:rsid w:val="00172B54"/>
    <w:rsid w:val="001734FF"/>
    <w:rsid w:val="00176062"/>
    <w:rsid w:val="001770B6"/>
    <w:rsid w:val="001771C7"/>
    <w:rsid w:val="00180304"/>
    <w:rsid w:val="0018047F"/>
    <w:rsid w:val="00184F45"/>
    <w:rsid w:val="001864DC"/>
    <w:rsid w:val="001873AF"/>
    <w:rsid w:val="00187EBD"/>
    <w:rsid w:val="00190F58"/>
    <w:rsid w:val="001914C5"/>
    <w:rsid w:val="001935E3"/>
    <w:rsid w:val="00193BD1"/>
    <w:rsid w:val="00194B66"/>
    <w:rsid w:val="00194D87"/>
    <w:rsid w:val="00195F1C"/>
    <w:rsid w:val="00196E37"/>
    <w:rsid w:val="001973FD"/>
    <w:rsid w:val="00197BDB"/>
    <w:rsid w:val="001A068F"/>
    <w:rsid w:val="001A0EA7"/>
    <w:rsid w:val="001A1478"/>
    <w:rsid w:val="001A32A6"/>
    <w:rsid w:val="001A78C8"/>
    <w:rsid w:val="001A7A92"/>
    <w:rsid w:val="001B19E8"/>
    <w:rsid w:val="001B25DC"/>
    <w:rsid w:val="001B39AA"/>
    <w:rsid w:val="001B5D9A"/>
    <w:rsid w:val="001B7030"/>
    <w:rsid w:val="001C02DD"/>
    <w:rsid w:val="001C074A"/>
    <w:rsid w:val="001C2B9D"/>
    <w:rsid w:val="001C3874"/>
    <w:rsid w:val="001C38F1"/>
    <w:rsid w:val="001C3C5C"/>
    <w:rsid w:val="001C67BB"/>
    <w:rsid w:val="001C7CC7"/>
    <w:rsid w:val="001D167A"/>
    <w:rsid w:val="001D3DD7"/>
    <w:rsid w:val="001D42FC"/>
    <w:rsid w:val="001D6271"/>
    <w:rsid w:val="001E04E9"/>
    <w:rsid w:val="001E0A15"/>
    <w:rsid w:val="001E3703"/>
    <w:rsid w:val="001E4AA2"/>
    <w:rsid w:val="001E59B8"/>
    <w:rsid w:val="001E712A"/>
    <w:rsid w:val="001F089B"/>
    <w:rsid w:val="001F19A1"/>
    <w:rsid w:val="001F1B67"/>
    <w:rsid w:val="001F63D6"/>
    <w:rsid w:val="001F642C"/>
    <w:rsid w:val="001F6D7D"/>
    <w:rsid w:val="001F7651"/>
    <w:rsid w:val="00200051"/>
    <w:rsid w:val="00201A2C"/>
    <w:rsid w:val="002025C4"/>
    <w:rsid w:val="002027BB"/>
    <w:rsid w:val="00203A34"/>
    <w:rsid w:val="00203BC8"/>
    <w:rsid w:val="002071C8"/>
    <w:rsid w:val="00207B43"/>
    <w:rsid w:val="00210853"/>
    <w:rsid w:val="00211F52"/>
    <w:rsid w:val="002127FF"/>
    <w:rsid w:val="00213241"/>
    <w:rsid w:val="00213F11"/>
    <w:rsid w:val="00213FB5"/>
    <w:rsid w:val="0021468B"/>
    <w:rsid w:val="00216980"/>
    <w:rsid w:val="002200AC"/>
    <w:rsid w:val="002215B3"/>
    <w:rsid w:val="00221AE8"/>
    <w:rsid w:val="002223D1"/>
    <w:rsid w:val="0022250F"/>
    <w:rsid w:val="002225F3"/>
    <w:rsid w:val="00223B7B"/>
    <w:rsid w:val="00223C2A"/>
    <w:rsid w:val="0022651A"/>
    <w:rsid w:val="00226818"/>
    <w:rsid w:val="0023002E"/>
    <w:rsid w:val="0023009A"/>
    <w:rsid w:val="00230A1F"/>
    <w:rsid w:val="00231810"/>
    <w:rsid w:val="002321C1"/>
    <w:rsid w:val="002325C4"/>
    <w:rsid w:val="00234B1D"/>
    <w:rsid w:val="00235CE6"/>
    <w:rsid w:val="00235F86"/>
    <w:rsid w:val="00236F0D"/>
    <w:rsid w:val="00236F37"/>
    <w:rsid w:val="0024140A"/>
    <w:rsid w:val="002430B2"/>
    <w:rsid w:val="00245AD6"/>
    <w:rsid w:val="002461E6"/>
    <w:rsid w:val="00246C0A"/>
    <w:rsid w:val="00251DFB"/>
    <w:rsid w:val="0025364B"/>
    <w:rsid w:val="00255056"/>
    <w:rsid w:val="002554BD"/>
    <w:rsid w:val="00256181"/>
    <w:rsid w:val="00257201"/>
    <w:rsid w:val="0025725B"/>
    <w:rsid w:val="002575EE"/>
    <w:rsid w:val="00257C10"/>
    <w:rsid w:val="00260047"/>
    <w:rsid w:val="00261173"/>
    <w:rsid w:val="00261A76"/>
    <w:rsid w:val="002634A5"/>
    <w:rsid w:val="00263759"/>
    <w:rsid w:val="00267CF8"/>
    <w:rsid w:val="00270195"/>
    <w:rsid w:val="00271075"/>
    <w:rsid w:val="00271E9B"/>
    <w:rsid w:val="0027216A"/>
    <w:rsid w:val="00272837"/>
    <w:rsid w:val="00274E36"/>
    <w:rsid w:val="00275381"/>
    <w:rsid w:val="00275E9B"/>
    <w:rsid w:val="00276C85"/>
    <w:rsid w:val="0028145C"/>
    <w:rsid w:val="00284298"/>
    <w:rsid w:val="00285A9D"/>
    <w:rsid w:val="00285B49"/>
    <w:rsid w:val="00286503"/>
    <w:rsid w:val="00286EEA"/>
    <w:rsid w:val="00290550"/>
    <w:rsid w:val="0029217B"/>
    <w:rsid w:val="00292786"/>
    <w:rsid w:val="00292CCD"/>
    <w:rsid w:val="002948E3"/>
    <w:rsid w:val="002979E8"/>
    <w:rsid w:val="002A0F12"/>
    <w:rsid w:val="002A2411"/>
    <w:rsid w:val="002A2D4F"/>
    <w:rsid w:val="002A34D8"/>
    <w:rsid w:val="002A43FF"/>
    <w:rsid w:val="002A4CF2"/>
    <w:rsid w:val="002A4D4D"/>
    <w:rsid w:val="002A5A16"/>
    <w:rsid w:val="002A5C89"/>
    <w:rsid w:val="002A618B"/>
    <w:rsid w:val="002A680D"/>
    <w:rsid w:val="002A6CF6"/>
    <w:rsid w:val="002B137C"/>
    <w:rsid w:val="002B1D26"/>
    <w:rsid w:val="002B1D31"/>
    <w:rsid w:val="002B2CB7"/>
    <w:rsid w:val="002B419C"/>
    <w:rsid w:val="002B44B5"/>
    <w:rsid w:val="002B4D40"/>
    <w:rsid w:val="002B5514"/>
    <w:rsid w:val="002B5781"/>
    <w:rsid w:val="002B5A26"/>
    <w:rsid w:val="002B5C70"/>
    <w:rsid w:val="002B680E"/>
    <w:rsid w:val="002B775F"/>
    <w:rsid w:val="002B785A"/>
    <w:rsid w:val="002B7C38"/>
    <w:rsid w:val="002B7F54"/>
    <w:rsid w:val="002C00FD"/>
    <w:rsid w:val="002C4769"/>
    <w:rsid w:val="002C51D4"/>
    <w:rsid w:val="002C6D36"/>
    <w:rsid w:val="002C7769"/>
    <w:rsid w:val="002C7799"/>
    <w:rsid w:val="002D05E4"/>
    <w:rsid w:val="002D16E4"/>
    <w:rsid w:val="002D1983"/>
    <w:rsid w:val="002D38C5"/>
    <w:rsid w:val="002D55EC"/>
    <w:rsid w:val="002D6522"/>
    <w:rsid w:val="002D671B"/>
    <w:rsid w:val="002D6DA6"/>
    <w:rsid w:val="002E038D"/>
    <w:rsid w:val="002E0466"/>
    <w:rsid w:val="002E248E"/>
    <w:rsid w:val="002E379D"/>
    <w:rsid w:val="002E554C"/>
    <w:rsid w:val="002E6A75"/>
    <w:rsid w:val="002F2030"/>
    <w:rsid w:val="002F2351"/>
    <w:rsid w:val="002F27CC"/>
    <w:rsid w:val="002F2E45"/>
    <w:rsid w:val="002F546A"/>
    <w:rsid w:val="00300048"/>
    <w:rsid w:val="003021D8"/>
    <w:rsid w:val="003027BF"/>
    <w:rsid w:val="00303147"/>
    <w:rsid w:val="00303A36"/>
    <w:rsid w:val="00304056"/>
    <w:rsid w:val="003053F8"/>
    <w:rsid w:val="00305464"/>
    <w:rsid w:val="003055C8"/>
    <w:rsid w:val="00305A1B"/>
    <w:rsid w:val="003060A1"/>
    <w:rsid w:val="003115DD"/>
    <w:rsid w:val="0031182B"/>
    <w:rsid w:val="00317605"/>
    <w:rsid w:val="0032041D"/>
    <w:rsid w:val="00320676"/>
    <w:rsid w:val="00320B0E"/>
    <w:rsid w:val="00320EEC"/>
    <w:rsid w:val="00321211"/>
    <w:rsid w:val="003219E8"/>
    <w:rsid w:val="003229AF"/>
    <w:rsid w:val="00322E30"/>
    <w:rsid w:val="00323889"/>
    <w:rsid w:val="0032431A"/>
    <w:rsid w:val="0032612F"/>
    <w:rsid w:val="0032764B"/>
    <w:rsid w:val="0033100A"/>
    <w:rsid w:val="00332F6D"/>
    <w:rsid w:val="00336BD5"/>
    <w:rsid w:val="00336CEF"/>
    <w:rsid w:val="0033754B"/>
    <w:rsid w:val="00337DC1"/>
    <w:rsid w:val="003429AE"/>
    <w:rsid w:val="00342DFA"/>
    <w:rsid w:val="003435B8"/>
    <w:rsid w:val="00345AE2"/>
    <w:rsid w:val="00345B04"/>
    <w:rsid w:val="003468F1"/>
    <w:rsid w:val="00350E03"/>
    <w:rsid w:val="00351E8E"/>
    <w:rsid w:val="0035468A"/>
    <w:rsid w:val="003558B6"/>
    <w:rsid w:val="00357C4F"/>
    <w:rsid w:val="00360266"/>
    <w:rsid w:val="003605F8"/>
    <w:rsid w:val="00360803"/>
    <w:rsid w:val="0036665D"/>
    <w:rsid w:val="00366EB7"/>
    <w:rsid w:val="00367853"/>
    <w:rsid w:val="0036791E"/>
    <w:rsid w:val="00367DDD"/>
    <w:rsid w:val="00372A65"/>
    <w:rsid w:val="003738D9"/>
    <w:rsid w:val="00373B83"/>
    <w:rsid w:val="003741D9"/>
    <w:rsid w:val="0037549B"/>
    <w:rsid w:val="003756CE"/>
    <w:rsid w:val="003759C9"/>
    <w:rsid w:val="00377EDF"/>
    <w:rsid w:val="00377F90"/>
    <w:rsid w:val="0038050D"/>
    <w:rsid w:val="003823C3"/>
    <w:rsid w:val="00382481"/>
    <w:rsid w:val="003826FC"/>
    <w:rsid w:val="003831B0"/>
    <w:rsid w:val="0038360F"/>
    <w:rsid w:val="003852C6"/>
    <w:rsid w:val="00386313"/>
    <w:rsid w:val="00386DAC"/>
    <w:rsid w:val="00390967"/>
    <w:rsid w:val="00390D18"/>
    <w:rsid w:val="003910CD"/>
    <w:rsid w:val="003913C0"/>
    <w:rsid w:val="00392EE8"/>
    <w:rsid w:val="00394364"/>
    <w:rsid w:val="00394518"/>
    <w:rsid w:val="00396970"/>
    <w:rsid w:val="003973AE"/>
    <w:rsid w:val="003A0648"/>
    <w:rsid w:val="003A0983"/>
    <w:rsid w:val="003A1B61"/>
    <w:rsid w:val="003A3808"/>
    <w:rsid w:val="003A470E"/>
    <w:rsid w:val="003A4B98"/>
    <w:rsid w:val="003A5AFA"/>
    <w:rsid w:val="003A72AC"/>
    <w:rsid w:val="003A7C47"/>
    <w:rsid w:val="003B122C"/>
    <w:rsid w:val="003B44D0"/>
    <w:rsid w:val="003B5366"/>
    <w:rsid w:val="003B6E94"/>
    <w:rsid w:val="003B6EC2"/>
    <w:rsid w:val="003B71AA"/>
    <w:rsid w:val="003B79C1"/>
    <w:rsid w:val="003C0668"/>
    <w:rsid w:val="003C0FA8"/>
    <w:rsid w:val="003C2A34"/>
    <w:rsid w:val="003C2C36"/>
    <w:rsid w:val="003C3796"/>
    <w:rsid w:val="003C4D43"/>
    <w:rsid w:val="003C583A"/>
    <w:rsid w:val="003C64A8"/>
    <w:rsid w:val="003C6DFA"/>
    <w:rsid w:val="003D0362"/>
    <w:rsid w:val="003D2269"/>
    <w:rsid w:val="003D2A17"/>
    <w:rsid w:val="003D2EAC"/>
    <w:rsid w:val="003D33D7"/>
    <w:rsid w:val="003D4BE2"/>
    <w:rsid w:val="003D4DF5"/>
    <w:rsid w:val="003D7318"/>
    <w:rsid w:val="003D7F42"/>
    <w:rsid w:val="003E09F8"/>
    <w:rsid w:val="003E1023"/>
    <w:rsid w:val="003E11B2"/>
    <w:rsid w:val="003E2924"/>
    <w:rsid w:val="003E2CF8"/>
    <w:rsid w:val="003E4B29"/>
    <w:rsid w:val="003E4E8B"/>
    <w:rsid w:val="003E5184"/>
    <w:rsid w:val="003E7CD2"/>
    <w:rsid w:val="003F3024"/>
    <w:rsid w:val="003F3320"/>
    <w:rsid w:val="003F3DB4"/>
    <w:rsid w:val="003F613A"/>
    <w:rsid w:val="003F6D4D"/>
    <w:rsid w:val="003F77A5"/>
    <w:rsid w:val="00400BBB"/>
    <w:rsid w:val="004031CE"/>
    <w:rsid w:val="004039D0"/>
    <w:rsid w:val="00404BBB"/>
    <w:rsid w:val="004058D2"/>
    <w:rsid w:val="00407404"/>
    <w:rsid w:val="00410E24"/>
    <w:rsid w:val="00411216"/>
    <w:rsid w:val="004115F8"/>
    <w:rsid w:val="0041396F"/>
    <w:rsid w:val="00414BA5"/>
    <w:rsid w:val="004155E3"/>
    <w:rsid w:val="00416C13"/>
    <w:rsid w:val="00420EE6"/>
    <w:rsid w:val="00422B7F"/>
    <w:rsid w:val="00423433"/>
    <w:rsid w:val="00426821"/>
    <w:rsid w:val="00427339"/>
    <w:rsid w:val="0042772F"/>
    <w:rsid w:val="004304A2"/>
    <w:rsid w:val="00431F5E"/>
    <w:rsid w:val="00431F7D"/>
    <w:rsid w:val="0043206E"/>
    <w:rsid w:val="00433108"/>
    <w:rsid w:val="00434ADA"/>
    <w:rsid w:val="004351AD"/>
    <w:rsid w:val="00437608"/>
    <w:rsid w:val="00443564"/>
    <w:rsid w:val="00443FBB"/>
    <w:rsid w:val="00452192"/>
    <w:rsid w:val="00453B30"/>
    <w:rsid w:val="004542E7"/>
    <w:rsid w:val="00454F77"/>
    <w:rsid w:val="0045538E"/>
    <w:rsid w:val="00457709"/>
    <w:rsid w:val="00457B8D"/>
    <w:rsid w:val="00462E0D"/>
    <w:rsid w:val="00462E6F"/>
    <w:rsid w:val="00464AA5"/>
    <w:rsid w:val="00466540"/>
    <w:rsid w:val="00467647"/>
    <w:rsid w:val="00470AFB"/>
    <w:rsid w:val="004716D7"/>
    <w:rsid w:val="0047256A"/>
    <w:rsid w:val="00472DED"/>
    <w:rsid w:val="0047353D"/>
    <w:rsid w:val="00474795"/>
    <w:rsid w:val="00476B35"/>
    <w:rsid w:val="00477C7C"/>
    <w:rsid w:val="00477C9A"/>
    <w:rsid w:val="004818B2"/>
    <w:rsid w:val="00481C83"/>
    <w:rsid w:val="00481E2E"/>
    <w:rsid w:val="00482C25"/>
    <w:rsid w:val="004836A6"/>
    <w:rsid w:val="0048497C"/>
    <w:rsid w:val="004859A0"/>
    <w:rsid w:val="00491D59"/>
    <w:rsid w:val="0049249D"/>
    <w:rsid w:val="00492738"/>
    <w:rsid w:val="00493AC4"/>
    <w:rsid w:val="00493E85"/>
    <w:rsid w:val="0049471E"/>
    <w:rsid w:val="00496070"/>
    <w:rsid w:val="00497A1E"/>
    <w:rsid w:val="004A053F"/>
    <w:rsid w:val="004A0573"/>
    <w:rsid w:val="004A17D7"/>
    <w:rsid w:val="004A240D"/>
    <w:rsid w:val="004A2647"/>
    <w:rsid w:val="004A4C96"/>
    <w:rsid w:val="004A5355"/>
    <w:rsid w:val="004A6C34"/>
    <w:rsid w:val="004B1F58"/>
    <w:rsid w:val="004B2D61"/>
    <w:rsid w:val="004B2F93"/>
    <w:rsid w:val="004B33C1"/>
    <w:rsid w:val="004B3835"/>
    <w:rsid w:val="004B3B14"/>
    <w:rsid w:val="004B7C23"/>
    <w:rsid w:val="004B7F7F"/>
    <w:rsid w:val="004C0069"/>
    <w:rsid w:val="004C14AF"/>
    <w:rsid w:val="004C1675"/>
    <w:rsid w:val="004C287A"/>
    <w:rsid w:val="004C3B7E"/>
    <w:rsid w:val="004C3FE8"/>
    <w:rsid w:val="004C4529"/>
    <w:rsid w:val="004C5FC6"/>
    <w:rsid w:val="004C7E1A"/>
    <w:rsid w:val="004D1BCB"/>
    <w:rsid w:val="004D226C"/>
    <w:rsid w:val="004D2A66"/>
    <w:rsid w:val="004D629E"/>
    <w:rsid w:val="004D65BF"/>
    <w:rsid w:val="004D6F96"/>
    <w:rsid w:val="004E3CEE"/>
    <w:rsid w:val="004E4297"/>
    <w:rsid w:val="004E5567"/>
    <w:rsid w:val="004E63B6"/>
    <w:rsid w:val="004E647E"/>
    <w:rsid w:val="004E64AF"/>
    <w:rsid w:val="004F206D"/>
    <w:rsid w:val="004F25E3"/>
    <w:rsid w:val="004F3205"/>
    <w:rsid w:val="004F4546"/>
    <w:rsid w:val="004F5D7B"/>
    <w:rsid w:val="004F5F3C"/>
    <w:rsid w:val="004F6E1E"/>
    <w:rsid w:val="005006E9"/>
    <w:rsid w:val="00500FD5"/>
    <w:rsid w:val="005014D5"/>
    <w:rsid w:val="00502592"/>
    <w:rsid w:val="00502683"/>
    <w:rsid w:val="005034F1"/>
    <w:rsid w:val="00504471"/>
    <w:rsid w:val="00504C20"/>
    <w:rsid w:val="00504D6B"/>
    <w:rsid w:val="005056EB"/>
    <w:rsid w:val="005064B4"/>
    <w:rsid w:val="00507F29"/>
    <w:rsid w:val="005102A1"/>
    <w:rsid w:val="00510C49"/>
    <w:rsid w:val="005113BE"/>
    <w:rsid w:val="00513043"/>
    <w:rsid w:val="00513298"/>
    <w:rsid w:val="005139AC"/>
    <w:rsid w:val="00513CCF"/>
    <w:rsid w:val="00514A47"/>
    <w:rsid w:val="005155BC"/>
    <w:rsid w:val="00517DAD"/>
    <w:rsid w:val="00517FAD"/>
    <w:rsid w:val="00520A58"/>
    <w:rsid w:val="00522B51"/>
    <w:rsid w:val="005235C6"/>
    <w:rsid w:val="00526745"/>
    <w:rsid w:val="00526FCA"/>
    <w:rsid w:val="00527516"/>
    <w:rsid w:val="005277A1"/>
    <w:rsid w:val="0053046A"/>
    <w:rsid w:val="00531DE6"/>
    <w:rsid w:val="0053246C"/>
    <w:rsid w:val="00532632"/>
    <w:rsid w:val="00532EE2"/>
    <w:rsid w:val="005333FE"/>
    <w:rsid w:val="00534636"/>
    <w:rsid w:val="00534A05"/>
    <w:rsid w:val="00534C0E"/>
    <w:rsid w:val="0053599B"/>
    <w:rsid w:val="00535D0B"/>
    <w:rsid w:val="00537646"/>
    <w:rsid w:val="00541364"/>
    <w:rsid w:val="00541515"/>
    <w:rsid w:val="00542C46"/>
    <w:rsid w:val="00543B73"/>
    <w:rsid w:val="00547AF3"/>
    <w:rsid w:val="00547AFD"/>
    <w:rsid w:val="0055019B"/>
    <w:rsid w:val="00550A8F"/>
    <w:rsid w:val="0055176F"/>
    <w:rsid w:val="00552BB2"/>
    <w:rsid w:val="00552D9E"/>
    <w:rsid w:val="005555C7"/>
    <w:rsid w:val="0056064F"/>
    <w:rsid w:val="00561371"/>
    <w:rsid w:val="00561DDD"/>
    <w:rsid w:val="00562118"/>
    <w:rsid w:val="00562CC7"/>
    <w:rsid w:val="00565789"/>
    <w:rsid w:val="005657B4"/>
    <w:rsid w:val="00567D08"/>
    <w:rsid w:val="00570532"/>
    <w:rsid w:val="00570E67"/>
    <w:rsid w:val="00571F46"/>
    <w:rsid w:val="00572A98"/>
    <w:rsid w:val="00572E71"/>
    <w:rsid w:val="00573F19"/>
    <w:rsid w:val="00574BE8"/>
    <w:rsid w:val="00575F27"/>
    <w:rsid w:val="00582308"/>
    <w:rsid w:val="00583844"/>
    <w:rsid w:val="00583C39"/>
    <w:rsid w:val="00584146"/>
    <w:rsid w:val="00584408"/>
    <w:rsid w:val="00584412"/>
    <w:rsid w:val="00584A00"/>
    <w:rsid w:val="00584F8D"/>
    <w:rsid w:val="0058527F"/>
    <w:rsid w:val="00585605"/>
    <w:rsid w:val="005858A9"/>
    <w:rsid w:val="00585ABB"/>
    <w:rsid w:val="00585FB5"/>
    <w:rsid w:val="00586AFC"/>
    <w:rsid w:val="005874EB"/>
    <w:rsid w:val="00591BA2"/>
    <w:rsid w:val="0059201A"/>
    <w:rsid w:val="00594015"/>
    <w:rsid w:val="005941D9"/>
    <w:rsid w:val="005954B3"/>
    <w:rsid w:val="0059572A"/>
    <w:rsid w:val="00596E87"/>
    <w:rsid w:val="00596FA8"/>
    <w:rsid w:val="005A32BB"/>
    <w:rsid w:val="005A366D"/>
    <w:rsid w:val="005A3F3E"/>
    <w:rsid w:val="005A4792"/>
    <w:rsid w:val="005A47B5"/>
    <w:rsid w:val="005A47C5"/>
    <w:rsid w:val="005A4C5D"/>
    <w:rsid w:val="005B1554"/>
    <w:rsid w:val="005B1E2F"/>
    <w:rsid w:val="005B1EF3"/>
    <w:rsid w:val="005B2E39"/>
    <w:rsid w:val="005B2F17"/>
    <w:rsid w:val="005B327F"/>
    <w:rsid w:val="005B414E"/>
    <w:rsid w:val="005B4AF8"/>
    <w:rsid w:val="005B5376"/>
    <w:rsid w:val="005B6B79"/>
    <w:rsid w:val="005C01B0"/>
    <w:rsid w:val="005C16AC"/>
    <w:rsid w:val="005C1C82"/>
    <w:rsid w:val="005C35DF"/>
    <w:rsid w:val="005C443D"/>
    <w:rsid w:val="005C6CB6"/>
    <w:rsid w:val="005C7244"/>
    <w:rsid w:val="005C749A"/>
    <w:rsid w:val="005C7573"/>
    <w:rsid w:val="005C76A3"/>
    <w:rsid w:val="005C7C78"/>
    <w:rsid w:val="005D3055"/>
    <w:rsid w:val="005D37CF"/>
    <w:rsid w:val="005D4C00"/>
    <w:rsid w:val="005D7682"/>
    <w:rsid w:val="005D7CAE"/>
    <w:rsid w:val="005D7FE1"/>
    <w:rsid w:val="005E0CB3"/>
    <w:rsid w:val="005E1148"/>
    <w:rsid w:val="005E1244"/>
    <w:rsid w:val="005E18FF"/>
    <w:rsid w:val="005E2AB0"/>
    <w:rsid w:val="005E49A5"/>
    <w:rsid w:val="005E4ED0"/>
    <w:rsid w:val="005E54E2"/>
    <w:rsid w:val="005E5C82"/>
    <w:rsid w:val="005E67D2"/>
    <w:rsid w:val="005E7300"/>
    <w:rsid w:val="005F0DA7"/>
    <w:rsid w:val="005F32BA"/>
    <w:rsid w:val="005F3398"/>
    <w:rsid w:val="005F3D6B"/>
    <w:rsid w:val="005F47AA"/>
    <w:rsid w:val="005F4E25"/>
    <w:rsid w:val="005F6335"/>
    <w:rsid w:val="005F6A3B"/>
    <w:rsid w:val="005F71B3"/>
    <w:rsid w:val="00601C89"/>
    <w:rsid w:val="00601CBF"/>
    <w:rsid w:val="00602875"/>
    <w:rsid w:val="00603262"/>
    <w:rsid w:val="00604897"/>
    <w:rsid w:val="00604B4D"/>
    <w:rsid w:val="0060553A"/>
    <w:rsid w:val="00605FBD"/>
    <w:rsid w:val="0060660F"/>
    <w:rsid w:val="00610228"/>
    <w:rsid w:val="00611480"/>
    <w:rsid w:val="0061168C"/>
    <w:rsid w:val="00611E67"/>
    <w:rsid w:val="0061360C"/>
    <w:rsid w:val="00613D0C"/>
    <w:rsid w:val="00613F1B"/>
    <w:rsid w:val="00614207"/>
    <w:rsid w:val="0061443D"/>
    <w:rsid w:val="00615BEE"/>
    <w:rsid w:val="006178C3"/>
    <w:rsid w:val="00622209"/>
    <w:rsid w:val="00622332"/>
    <w:rsid w:val="00622C67"/>
    <w:rsid w:val="006243A4"/>
    <w:rsid w:val="006260E0"/>
    <w:rsid w:val="00626AFC"/>
    <w:rsid w:val="00627625"/>
    <w:rsid w:val="00627A4D"/>
    <w:rsid w:val="00627CFB"/>
    <w:rsid w:val="006303CA"/>
    <w:rsid w:val="00630969"/>
    <w:rsid w:val="00630C58"/>
    <w:rsid w:val="00631EB1"/>
    <w:rsid w:val="00632071"/>
    <w:rsid w:val="0063213E"/>
    <w:rsid w:val="006330A1"/>
    <w:rsid w:val="00633CB3"/>
    <w:rsid w:val="00634B4E"/>
    <w:rsid w:val="00634B5F"/>
    <w:rsid w:val="00637E71"/>
    <w:rsid w:val="00640DA1"/>
    <w:rsid w:val="00641E46"/>
    <w:rsid w:val="006427DC"/>
    <w:rsid w:val="00642A1F"/>
    <w:rsid w:val="00642E46"/>
    <w:rsid w:val="006436CE"/>
    <w:rsid w:val="006452FA"/>
    <w:rsid w:val="006465E9"/>
    <w:rsid w:val="00646E0A"/>
    <w:rsid w:val="0064710D"/>
    <w:rsid w:val="00650E2E"/>
    <w:rsid w:val="00650FB5"/>
    <w:rsid w:val="00655960"/>
    <w:rsid w:val="00655F36"/>
    <w:rsid w:val="00660FC9"/>
    <w:rsid w:val="0066164D"/>
    <w:rsid w:val="00662E95"/>
    <w:rsid w:val="00664B8C"/>
    <w:rsid w:val="00664F3A"/>
    <w:rsid w:val="0066505D"/>
    <w:rsid w:val="00671071"/>
    <w:rsid w:val="00671789"/>
    <w:rsid w:val="00673BD3"/>
    <w:rsid w:val="0067446B"/>
    <w:rsid w:val="00676527"/>
    <w:rsid w:val="0067668F"/>
    <w:rsid w:val="00676E18"/>
    <w:rsid w:val="00677B4D"/>
    <w:rsid w:val="00681D44"/>
    <w:rsid w:val="00682663"/>
    <w:rsid w:val="006857D6"/>
    <w:rsid w:val="00687177"/>
    <w:rsid w:val="006914F0"/>
    <w:rsid w:val="0069204F"/>
    <w:rsid w:val="00692E61"/>
    <w:rsid w:val="0069306F"/>
    <w:rsid w:val="00694BD5"/>
    <w:rsid w:val="0069647B"/>
    <w:rsid w:val="00696B46"/>
    <w:rsid w:val="00697FC8"/>
    <w:rsid w:val="006A08AB"/>
    <w:rsid w:val="006A49EF"/>
    <w:rsid w:val="006A57FC"/>
    <w:rsid w:val="006A59C2"/>
    <w:rsid w:val="006A67C2"/>
    <w:rsid w:val="006B0CE1"/>
    <w:rsid w:val="006B17D8"/>
    <w:rsid w:val="006B2469"/>
    <w:rsid w:val="006B2796"/>
    <w:rsid w:val="006B2AC9"/>
    <w:rsid w:val="006B5601"/>
    <w:rsid w:val="006B6785"/>
    <w:rsid w:val="006B76B2"/>
    <w:rsid w:val="006B78F6"/>
    <w:rsid w:val="006C0607"/>
    <w:rsid w:val="006C0FF0"/>
    <w:rsid w:val="006C1AE1"/>
    <w:rsid w:val="006C2B1F"/>
    <w:rsid w:val="006C3512"/>
    <w:rsid w:val="006C3656"/>
    <w:rsid w:val="006C4DFA"/>
    <w:rsid w:val="006C4F49"/>
    <w:rsid w:val="006C5E08"/>
    <w:rsid w:val="006C6E29"/>
    <w:rsid w:val="006C77F0"/>
    <w:rsid w:val="006D02A0"/>
    <w:rsid w:val="006D04E8"/>
    <w:rsid w:val="006D1A98"/>
    <w:rsid w:val="006D1D3C"/>
    <w:rsid w:val="006D3E37"/>
    <w:rsid w:val="006D5612"/>
    <w:rsid w:val="006D564B"/>
    <w:rsid w:val="006D6800"/>
    <w:rsid w:val="006D7241"/>
    <w:rsid w:val="006D7273"/>
    <w:rsid w:val="006D73B6"/>
    <w:rsid w:val="006D7C5F"/>
    <w:rsid w:val="006E0980"/>
    <w:rsid w:val="006E58A9"/>
    <w:rsid w:val="006E618B"/>
    <w:rsid w:val="006F2CB5"/>
    <w:rsid w:val="006F3D19"/>
    <w:rsid w:val="006F4702"/>
    <w:rsid w:val="006F5274"/>
    <w:rsid w:val="006F52EF"/>
    <w:rsid w:val="006F5464"/>
    <w:rsid w:val="006F5CF4"/>
    <w:rsid w:val="006F6F49"/>
    <w:rsid w:val="006F7492"/>
    <w:rsid w:val="006F75B4"/>
    <w:rsid w:val="0070015C"/>
    <w:rsid w:val="00700559"/>
    <w:rsid w:val="00700995"/>
    <w:rsid w:val="00701C78"/>
    <w:rsid w:val="007037DB"/>
    <w:rsid w:val="0070486F"/>
    <w:rsid w:val="007063B9"/>
    <w:rsid w:val="007078CD"/>
    <w:rsid w:val="00710AD3"/>
    <w:rsid w:val="00710AF8"/>
    <w:rsid w:val="00710FCE"/>
    <w:rsid w:val="0071181C"/>
    <w:rsid w:val="00712908"/>
    <w:rsid w:val="00714056"/>
    <w:rsid w:val="00714AE4"/>
    <w:rsid w:val="0071557A"/>
    <w:rsid w:val="00715622"/>
    <w:rsid w:val="007162AC"/>
    <w:rsid w:val="007203E8"/>
    <w:rsid w:val="00721000"/>
    <w:rsid w:val="00722690"/>
    <w:rsid w:val="007229AF"/>
    <w:rsid w:val="00722BAB"/>
    <w:rsid w:val="007243C8"/>
    <w:rsid w:val="007259DD"/>
    <w:rsid w:val="0072689C"/>
    <w:rsid w:val="00727D14"/>
    <w:rsid w:val="00735875"/>
    <w:rsid w:val="007372DD"/>
    <w:rsid w:val="00742AFA"/>
    <w:rsid w:val="00742E99"/>
    <w:rsid w:val="0074396C"/>
    <w:rsid w:val="00744A07"/>
    <w:rsid w:val="00744D1F"/>
    <w:rsid w:val="00745222"/>
    <w:rsid w:val="00745552"/>
    <w:rsid w:val="00747151"/>
    <w:rsid w:val="00747D3C"/>
    <w:rsid w:val="00747F41"/>
    <w:rsid w:val="00754556"/>
    <w:rsid w:val="0075523F"/>
    <w:rsid w:val="007553E6"/>
    <w:rsid w:val="00755464"/>
    <w:rsid w:val="0075684F"/>
    <w:rsid w:val="007569D3"/>
    <w:rsid w:val="00756B14"/>
    <w:rsid w:val="007571FD"/>
    <w:rsid w:val="00757D77"/>
    <w:rsid w:val="007604AD"/>
    <w:rsid w:val="00760760"/>
    <w:rsid w:val="00763255"/>
    <w:rsid w:val="00764983"/>
    <w:rsid w:val="0076507C"/>
    <w:rsid w:val="00767FB7"/>
    <w:rsid w:val="00770297"/>
    <w:rsid w:val="007710EB"/>
    <w:rsid w:val="007721D6"/>
    <w:rsid w:val="00775618"/>
    <w:rsid w:val="00776291"/>
    <w:rsid w:val="00776417"/>
    <w:rsid w:val="00776FF2"/>
    <w:rsid w:val="00780328"/>
    <w:rsid w:val="00781108"/>
    <w:rsid w:val="007817DB"/>
    <w:rsid w:val="007826F0"/>
    <w:rsid w:val="007844C2"/>
    <w:rsid w:val="00785653"/>
    <w:rsid w:val="00786496"/>
    <w:rsid w:val="007914C9"/>
    <w:rsid w:val="007927BA"/>
    <w:rsid w:val="00792800"/>
    <w:rsid w:val="00796DDA"/>
    <w:rsid w:val="007A23A2"/>
    <w:rsid w:val="007A2FAC"/>
    <w:rsid w:val="007A47A9"/>
    <w:rsid w:val="007A4FD5"/>
    <w:rsid w:val="007A69E8"/>
    <w:rsid w:val="007A6A0F"/>
    <w:rsid w:val="007B1AC7"/>
    <w:rsid w:val="007B1E2D"/>
    <w:rsid w:val="007B2F16"/>
    <w:rsid w:val="007B50B0"/>
    <w:rsid w:val="007B75F1"/>
    <w:rsid w:val="007C0631"/>
    <w:rsid w:val="007C1595"/>
    <w:rsid w:val="007C1989"/>
    <w:rsid w:val="007C1E56"/>
    <w:rsid w:val="007C3536"/>
    <w:rsid w:val="007C3E07"/>
    <w:rsid w:val="007C448F"/>
    <w:rsid w:val="007C538F"/>
    <w:rsid w:val="007C5633"/>
    <w:rsid w:val="007D16AC"/>
    <w:rsid w:val="007D196E"/>
    <w:rsid w:val="007D23F5"/>
    <w:rsid w:val="007D2BF3"/>
    <w:rsid w:val="007D339F"/>
    <w:rsid w:val="007D3B09"/>
    <w:rsid w:val="007D4004"/>
    <w:rsid w:val="007D50AF"/>
    <w:rsid w:val="007D6CC7"/>
    <w:rsid w:val="007D7B98"/>
    <w:rsid w:val="007E01A1"/>
    <w:rsid w:val="007E1ADB"/>
    <w:rsid w:val="007E2E13"/>
    <w:rsid w:val="007E4680"/>
    <w:rsid w:val="007E6F06"/>
    <w:rsid w:val="007E7053"/>
    <w:rsid w:val="007E7A8F"/>
    <w:rsid w:val="007F2934"/>
    <w:rsid w:val="007F4905"/>
    <w:rsid w:val="007F5FBA"/>
    <w:rsid w:val="007F7050"/>
    <w:rsid w:val="0080132A"/>
    <w:rsid w:val="00801E96"/>
    <w:rsid w:val="00802D5A"/>
    <w:rsid w:val="00804364"/>
    <w:rsid w:val="00804553"/>
    <w:rsid w:val="00804FB3"/>
    <w:rsid w:val="00805070"/>
    <w:rsid w:val="00805233"/>
    <w:rsid w:val="00806880"/>
    <w:rsid w:val="0080712B"/>
    <w:rsid w:val="00807AAA"/>
    <w:rsid w:val="0081052D"/>
    <w:rsid w:val="00810B90"/>
    <w:rsid w:val="008128F6"/>
    <w:rsid w:val="00813314"/>
    <w:rsid w:val="008162D5"/>
    <w:rsid w:val="008171C6"/>
    <w:rsid w:val="00817714"/>
    <w:rsid w:val="00817F7B"/>
    <w:rsid w:val="00821403"/>
    <w:rsid w:val="00822640"/>
    <w:rsid w:val="00823B2F"/>
    <w:rsid w:val="00824848"/>
    <w:rsid w:val="00824EA5"/>
    <w:rsid w:val="00825310"/>
    <w:rsid w:val="008255A0"/>
    <w:rsid w:val="00827203"/>
    <w:rsid w:val="00827D11"/>
    <w:rsid w:val="0083083B"/>
    <w:rsid w:val="00830EE2"/>
    <w:rsid w:val="00831837"/>
    <w:rsid w:val="00831EC0"/>
    <w:rsid w:val="00832C24"/>
    <w:rsid w:val="00835120"/>
    <w:rsid w:val="008359FF"/>
    <w:rsid w:val="00835F4E"/>
    <w:rsid w:val="0083619A"/>
    <w:rsid w:val="00836E85"/>
    <w:rsid w:val="00836FAB"/>
    <w:rsid w:val="00841586"/>
    <w:rsid w:val="0084767D"/>
    <w:rsid w:val="008514A8"/>
    <w:rsid w:val="00851DC6"/>
    <w:rsid w:val="008534E8"/>
    <w:rsid w:val="0085352C"/>
    <w:rsid w:val="00855A0A"/>
    <w:rsid w:val="00856E9A"/>
    <w:rsid w:val="00860302"/>
    <w:rsid w:val="00860F0F"/>
    <w:rsid w:val="008619DA"/>
    <w:rsid w:val="00861D04"/>
    <w:rsid w:val="00864EEA"/>
    <w:rsid w:val="00865B92"/>
    <w:rsid w:val="008701FA"/>
    <w:rsid w:val="0087025D"/>
    <w:rsid w:val="0087110D"/>
    <w:rsid w:val="00873056"/>
    <w:rsid w:val="008743B1"/>
    <w:rsid w:val="008764B8"/>
    <w:rsid w:val="00880509"/>
    <w:rsid w:val="00880E53"/>
    <w:rsid w:val="00881DD9"/>
    <w:rsid w:val="008821CE"/>
    <w:rsid w:val="008823B5"/>
    <w:rsid w:val="00883C8C"/>
    <w:rsid w:val="00886384"/>
    <w:rsid w:val="008902EC"/>
    <w:rsid w:val="008910D7"/>
    <w:rsid w:val="00891700"/>
    <w:rsid w:val="00891A89"/>
    <w:rsid w:val="00892EAA"/>
    <w:rsid w:val="00892F7F"/>
    <w:rsid w:val="008935E0"/>
    <w:rsid w:val="00893E81"/>
    <w:rsid w:val="00894522"/>
    <w:rsid w:val="00895CD5"/>
    <w:rsid w:val="00896677"/>
    <w:rsid w:val="00897BD8"/>
    <w:rsid w:val="008A62D1"/>
    <w:rsid w:val="008A7921"/>
    <w:rsid w:val="008B036E"/>
    <w:rsid w:val="008B1A67"/>
    <w:rsid w:val="008B26D2"/>
    <w:rsid w:val="008B3247"/>
    <w:rsid w:val="008B5124"/>
    <w:rsid w:val="008B53C0"/>
    <w:rsid w:val="008B6CBE"/>
    <w:rsid w:val="008B76CC"/>
    <w:rsid w:val="008B7D13"/>
    <w:rsid w:val="008C17BB"/>
    <w:rsid w:val="008C216B"/>
    <w:rsid w:val="008C296A"/>
    <w:rsid w:val="008C32D3"/>
    <w:rsid w:val="008C3474"/>
    <w:rsid w:val="008C425B"/>
    <w:rsid w:val="008C427A"/>
    <w:rsid w:val="008C59E4"/>
    <w:rsid w:val="008C6A13"/>
    <w:rsid w:val="008C762E"/>
    <w:rsid w:val="008D1558"/>
    <w:rsid w:val="008D1866"/>
    <w:rsid w:val="008D3143"/>
    <w:rsid w:val="008D4B1C"/>
    <w:rsid w:val="008D6E1B"/>
    <w:rsid w:val="008D745B"/>
    <w:rsid w:val="008D7463"/>
    <w:rsid w:val="008D77C4"/>
    <w:rsid w:val="008E01F4"/>
    <w:rsid w:val="008E0425"/>
    <w:rsid w:val="008E0753"/>
    <w:rsid w:val="008E1FEE"/>
    <w:rsid w:val="008E32C7"/>
    <w:rsid w:val="008E34F3"/>
    <w:rsid w:val="008E46C0"/>
    <w:rsid w:val="008E4CB1"/>
    <w:rsid w:val="008E72E7"/>
    <w:rsid w:val="008F26CB"/>
    <w:rsid w:val="008F438F"/>
    <w:rsid w:val="008F53B6"/>
    <w:rsid w:val="008F65CD"/>
    <w:rsid w:val="008F6938"/>
    <w:rsid w:val="008F6AED"/>
    <w:rsid w:val="009034CF"/>
    <w:rsid w:val="00903A1F"/>
    <w:rsid w:val="00903D0B"/>
    <w:rsid w:val="00904D74"/>
    <w:rsid w:val="009056F3"/>
    <w:rsid w:val="00905D0D"/>
    <w:rsid w:val="00910442"/>
    <w:rsid w:val="009110A1"/>
    <w:rsid w:val="00912BD0"/>
    <w:rsid w:val="00913F70"/>
    <w:rsid w:val="0091464B"/>
    <w:rsid w:val="009161A2"/>
    <w:rsid w:val="00916A96"/>
    <w:rsid w:val="009178EF"/>
    <w:rsid w:val="00917CC0"/>
    <w:rsid w:val="0092082E"/>
    <w:rsid w:val="00920F16"/>
    <w:rsid w:val="009217EF"/>
    <w:rsid w:val="00921B7C"/>
    <w:rsid w:val="00922534"/>
    <w:rsid w:val="00923644"/>
    <w:rsid w:val="00923711"/>
    <w:rsid w:val="00923C4E"/>
    <w:rsid w:val="009265D3"/>
    <w:rsid w:val="00926B13"/>
    <w:rsid w:val="00927066"/>
    <w:rsid w:val="00927C3F"/>
    <w:rsid w:val="00930CFB"/>
    <w:rsid w:val="0093101D"/>
    <w:rsid w:val="0093197F"/>
    <w:rsid w:val="00933657"/>
    <w:rsid w:val="00933C75"/>
    <w:rsid w:val="009375AD"/>
    <w:rsid w:val="009378F2"/>
    <w:rsid w:val="009401B9"/>
    <w:rsid w:val="009413A9"/>
    <w:rsid w:val="00943E62"/>
    <w:rsid w:val="00944647"/>
    <w:rsid w:val="009469E4"/>
    <w:rsid w:val="00946D3C"/>
    <w:rsid w:val="00951376"/>
    <w:rsid w:val="0095288F"/>
    <w:rsid w:val="00952FAF"/>
    <w:rsid w:val="009547E9"/>
    <w:rsid w:val="00954A4A"/>
    <w:rsid w:val="00955D83"/>
    <w:rsid w:val="00956175"/>
    <w:rsid w:val="00956799"/>
    <w:rsid w:val="009604ED"/>
    <w:rsid w:val="00961245"/>
    <w:rsid w:val="0096399D"/>
    <w:rsid w:val="00963C53"/>
    <w:rsid w:val="0096441E"/>
    <w:rsid w:val="009649BA"/>
    <w:rsid w:val="009677AB"/>
    <w:rsid w:val="00970278"/>
    <w:rsid w:val="009725C2"/>
    <w:rsid w:val="00972D37"/>
    <w:rsid w:val="00973418"/>
    <w:rsid w:val="0097412C"/>
    <w:rsid w:val="00974A5E"/>
    <w:rsid w:val="00974DA3"/>
    <w:rsid w:val="009754A8"/>
    <w:rsid w:val="009757DA"/>
    <w:rsid w:val="00976C48"/>
    <w:rsid w:val="00977330"/>
    <w:rsid w:val="0097761F"/>
    <w:rsid w:val="00977661"/>
    <w:rsid w:val="00980E74"/>
    <w:rsid w:val="00981495"/>
    <w:rsid w:val="00983782"/>
    <w:rsid w:val="00984885"/>
    <w:rsid w:val="009851FC"/>
    <w:rsid w:val="0098669B"/>
    <w:rsid w:val="00986733"/>
    <w:rsid w:val="009875F5"/>
    <w:rsid w:val="00987CBE"/>
    <w:rsid w:val="00990403"/>
    <w:rsid w:val="009906EE"/>
    <w:rsid w:val="009911D1"/>
    <w:rsid w:val="00994559"/>
    <w:rsid w:val="00995750"/>
    <w:rsid w:val="009A02D3"/>
    <w:rsid w:val="009A176E"/>
    <w:rsid w:val="009A4432"/>
    <w:rsid w:val="009A4D9D"/>
    <w:rsid w:val="009A536B"/>
    <w:rsid w:val="009A5581"/>
    <w:rsid w:val="009A57B4"/>
    <w:rsid w:val="009A65E5"/>
    <w:rsid w:val="009A6741"/>
    <w:rsid w:val="009A76BA"/>
    <w:rsid w:val="009B0240"/>
    <w:rsid w:val="009B0BF6"/>
    <w:rsid w:val="009B1021"/>
    <w:rsid w:val="009B112D"/>
    <w:rsid w:val="009B1538"/>
    <w:rsid w:val="009B3539"/>
    <w:rsid w:val="009B3F67"/>
    <w:rsid w:val="009B422E"/>
    <w:rsid w:val="009B4841"/>
    <w:rsid w:val="009B70FD"/>
    <w:rsid w:val="009B7C8A"/>
    <w:rsid w:val="009C08DC"/>
    <w:rsid w:val="009C2378"/>
    <w:rsid w:val="009C26FE"/>
    <w:rsid w:val="009C2C06"/>
    <w:rsid w:val="009C762A"/>
    <w:rsid w:val="009C76D4"/>
    <w:rsid w:val="009D00E9"/>
    <w:rsid w:val="009D08B8"/>
    <w:rsid w:val="009D1AD3"/>
    <w:rsid w:val="009D25D5"/>
    <w:rsid w:val="009D3306"/>
    <w:rsid w:val="009D359F"/>
    <w:rsid w:val="009D41C0"/>
    <w:rsid w:val="009D53CF"/>
    <w:rsid w:val="009D7E20"/>
    <w:rsid w:val="009E04DA"/>
    <w:rsid w:val="009E0ADC"/>
    <w:rsid w:val="009E2EBB"/>
    <w:rsid w:val="009E3F1F"/>
    <w:rsid w:val="009E5F0B"/>
    <w:rsid w:val="009E6AE9"/>
    <w:rsid w:val="009E6B75"/>
    <w:rsid w:val="009F0FD3"/>
    <w:rsid w:val="009F1876"/>
    <w:rsid w:val="009F253F"/>
    <w:rsid w:val="009F2BFA"/>
    <w:rsid w:val="009F3A77"/>
    <w:rsid w:val="009F3AFD"/>
    <w:rsid w:val="009F3CFE"/>
    <w:rsid w:val="009F3D9A"/>
    <w:rsid w:val="009F64BF"/>
    <w:rsid w:val="009F6748"/>
    <w:rsid w:val="009F75F3"/>
    <w:rsid w:val="009F77B9"/>
    <w:rsid w:val="00A02FC8"/>
    <w:rsid w:val="00A03858"/>
    <w:rsid w:val="00A03F28"/>
    <w:rsid w:val="00A04B39"/>
    <w:rsid w:val="00A04F29"/>
    <w:rsid w:val="00A0504B"/>
    <w:rsid w:val="00A07741"/>
    <w:rsid w:val="00A1006F"/>
    <w:rsid w:val="00A11137"/>
    <w:rsid w:val="00A1162A"/>
    <w:rsid w:val="00A13801"/>
    <w:rsid w:val="00A13DDA"/>
    <w:rsid w:val="00A14E15"/>
    <w:rsid w:val="00A168E2"/>
    <w:rsid w:val="00A16DB1"/>
    <w:rsid w:val="00A17E58"/>
    <w:rsid w:val="00A20185"/>
    <w:rsid w:val="00A20560"/>
    <w:rsid w:val="00A21505"/>
    <w:rsid w:val="00A237DC"/>
    <w:rsid w:val="00A243E0"/>
    <w:rsid w:val="00A244B4"/>
    <w:rsid w:val="00A245A7"/>
    <w:rsid w:val="00A24727"/>
    <w:rsid w:val="00A26E25"/>
    <w:rsid w:val="00A27B53"/>
    <w:rsid w:val="00A300D9"/>
    <w:rsid w:val="00A304DD"/>
    <w:rsid w:val="00A30A95"/>
    <w:rsid w:val="00A30BF8"/>
    <w:rsid w:val="00A31ECF"/>
    <w:rsid w:val="00A32025"/>
    <w:rsid w:val="00A337A5"/>
    <w:rsid w:val="00A35289"/>
    <w:rsid w:val="00A3636D"/>
    <w:rsid w:val="00A366B4"/>
    <w:rsid w:val="00A37BA3"/>
    <w:rsid w:val="00A44AAF"/>
    <w:rsid w:val="00A45904"/>
    <w:rsid w:val="00A46975"/>
    <w:rsid w:val="00A51E56"/>
    <w:rsid w:val="00A52263"/>
    <w:rsid w:val="00A52764"/>
    <w:rsid w:val="00A52A1A"/>
    <w:rsid w:val="00A53B07"/>
    <w:rsid w:val="00A53EED"/>
    <w:rsid w:val="00A54F9F"/>
    <w:rsid w:val="00A55DEB"/>
    <w:rsid w:val="00A5608F"/>
    <w:rsid w:val="00A567C0"/>
    <w:rsid w:val="00A605F0"/>
    <w:rsid w:val="00A609EF"/>
    <w:rsid w:val="00A6201F"/>
    <w:rsid w:val="00A620B5"/>
    <w:rsid w:val="00A62E94"/>
    <w:rsid w:val="00A6323C"/>
    <w:rsid w:val="00A6333C"/>
    <w:rsid w:val="00A633B5"/>
    <w:rsid w:val="00A63502"/>
    <w:rsid w:val="00A64078"/>
    <w:rsid w:val="00A70C27"/>
    <w:rsid w:val="00A70C8E"/>
    <w:rsid w:val="00A71096"/>
    <w:rsid w:val="00A73731"/>
    <w:rsid w:val="00A73E8B"/>
    <w:rsid w:val="00A74F12"/>
    <w:rsid w:val="00A7592C"/>
    <w:rsid w:val="00A763C2"/>
    <w:rsid w:val="00A76612"/>
    <w:rsid w:val="00A76AB4"/>
    <w:rsid w:val="00A81238"/>
    <w:rsid w:val="00A82699"/>
    <w:rsid w:val="00A83D0C"/>
    <w:rsid w:val="00A84B2D"/>
    <w:rsid w:val="00A87A41"/>
    <w:rsid w:val="00A9359B"/>
    <w:rsid w:val="00A94A70"/>
    <w:rsid w:val="00A97DD9"/>
    <w:rsid w:val="00AA0DB4"/>
    <w:rsid w:val="00AA173D"/>
    <w:rsid w:val="00AA17B0"/>
    <w:rsid w:val="00AA23AF"/>
    <w:rsid w:val="00AA251D"/>
    <w:rsid w:val="00AA305F"/>
    <w:rsid w:val="00AA34B4"/>
    <w:rsid w:val="00AA4001"/>
    <w:rsid w:val="00AA4965"/>
    <w:rsid w:val="00AA5C46"/>
    <w:rsid w:val="00AA75C9"/>
    <w:rsid w:val="00AB00CD"/>
    <w:rsid w:val="00AB159E"/>
    <w:rsid w:val="00AB2669"/>
    <w:rsid w:val="00AB291D"/>
    <w:rsid w:val="00AB31A2"/>
    <w:rsid w:val="00AB32BE"/>
    <w:rsid w:val="00AB3602"/>
    <w:rsid w:val="00AB3B6B"/>
    <w:rsid w:val="00AB442B"/>
    <w:rsid w:val="00AB7B6B"/>
    <w:rsid w:val="00AC0A56"/>
    <w:rsid w:val="00AC0B3F"/>
    <w:rsid w:val="00AC0F6D"/>
    <w:rsid w:val="00AC1894"/>
    <w:rsid w:val="00AC259F"/>
    <w:rsid w:val="00AC2892"/>
    <w:rsid w:val="00AC3B40"/>
    <w:rsid w:val="00AC3EF4"/>
    <w:rsid w:val="00AC577F"/>
    <w:rsid w:val="00AD12F7"/>
    <w:rsid w:val="00AD24A5"/>
    <w:rsid w:val="00AD3A16"/>
    <w:rsid w:val="00AD3CAC"/>
    <w:rsid w:val="00AD4889"/>
    <w:rsid w:val="00AD55E3"/>
    <w:rsid w:val="00AD570A"/>
    <w:rsid w:val="00AD7B13"/>
    <w:rsid w:val="00AE0409"/>
    <w:rsid w:val="00AE13C7"/>
    <w:rsid w:val="00AE1598"/>
    <w:rsid w:val="00AE43DE"/>
    <w:rsid w:val="00AE5825"/>
    <w:rsid w:val="00AF122F"/>
    <w:rsid w:val="00AF193B"/>
    <w:rsid w:val="00AF1DAD"/>
    <w:rsid w:val="00AF3D0F"/>
    <w:rsid w:val="00AF49E8"/>
    <w:rsid w:val="00AF49F0"/>
    <w:rsid w:val="00AF4BB1"/>
    <w:rsid w:val="00AF4D07"/>
    <w:rsid w:val="00AF6982"/>
    <w:rsid w:val="00AF6B7E"/>
    <w:rsid w:val="00AF6CB6"/>
    <w:rsid w:val="00B01CC7"/>
    <w:rsid w:val="00B0239A"/>
    <w:rsid w:val="00B0369C"/>
    <w:rsid w:val="00B039D4"/>
    <w:rsid w:val="00B058E1"/>
    <w:rsid w:val="00B05A84"/>
    <w:rsid w:val="00B05B08"/>
    <w:rsid w:val="00B07C52"/>
    <w:rsid w:val="00B10534"/>
    <w:rsid w:val="00B10F67"/>
    <w:rsid w:val="00B11DA8"/>
    <w:rsid w:val="00B11FE8"/>
    <w:rsid w:val="00B1200E"/>
    <w:rsid w:val="00B12230"/>
    <w:rsid w:val="00B152A4"/>
    <w:rsid w:val="00B15569"/>
    <w:rsid w:val="00B15BB6"/>
    <w:rsid w:val="00B15D68"/>
    <w:rsid w:val="00B160C4"/>
    <w:rsid w:val="00B16A51"/>
    <w:rsid w:val="00B212D1"/>
    <w:rsid w:val="00B21768"/>
    <w:rsid w:val="00B21788"/>
    <w:rsid w:val="00B22115"/>
    <w:rsid w:val="00B25F16"/>
    <w:rsid w:val="00B26865"/>
    <w:rsid w:val="00B27725"/>
    <w:rsid w:val="00B301C5"/>
    <w:rsid w:val="00B31E65"/>
    <w:rsid w:val="00B3391F"/>
    <w:rsid w:val="00B346DF"/>
    <w:rsid w:val="00B35228"/>
    <w:rsid w:val="00B36288"/>
    <w:rsid w:val="00B36EB5"/>
    <w:rsid w:val="00B37578"/>
    <w:rsid w:val="00B37BB7"/>
    <w:rsid w:val="00B40896"/>
    <w:rsid w:val="00B41003"/>
    <w:rsid w:val="00B41D99"/>
    <w:rsid w:val="00B44B51"/>
    <w:rsid w:val="00B460AD"/>
    <w:rsid w:val="00B47702"/>
    <w:rsid w:val="00B53D02"/>
    <w:rsid w:val="00B53E71"/>
    <w:rsid w:val="00B53FD3"/>
    <w:rsid w:val="00B54CD5"/>
    <w:rsid w:val="00B5730B"/>
    <w:rsid w:val="00B607AE"/>
    <w:rsid w:val="00B624B4"/>
    <w:rsid w:val="00B62B85"/>
    <w:rsid w:val="00B63EDD"/>
    <w:rsid w:val="00B64C23"/>
    <w:rsid w:val="00B6542B"/>
    <w:rsid w:val="00B65676"/>
    <w:rsid w:val="00B65D8D"/>
    <w:rsid w:val="00B66F5B"/>
    <w:rsid w:val="00B67ED5"/>
    <w:rsid w:val="00B700B9"/>
    <w:rsid w:val="00B71677"/>
    <w:rsid w:val="00B71A3E"/>
    <w:rsid w:val="00B72DCB"/>
    <w:rsid w:val="00B73EDA"/>
    <w:rsid w:val="00B771DC"/>
    <w:rsid w:val="00B800F2"/>
    <w:rsid w:val="00B83532"/>
    <w:rsid w:val="00B8699A"/>
    <w:rsid w:val="00B87785"/>
    <w:rsid w:val="00B9044D"/>
    <w:rsid w:val="00B9045F"/>
    <w:rsid w:val="00B90732"/>
    <w:rsid w:val="00B916B3"/>
    <w:rsid w:val="00B917CA"/>
    <w:rsid w:val="00B92C9D"/>
    <w:rsid w:val="00B935FC"/>
    <w:rsid w:val="00B9489C"/>
    <w:rsid w:val="00B948A6"/>
    <w:rsid w:val="00B96DD9"/>
    <w:rsid w:val="00B97021"/>
    <w:rsid w:val="00B973E7"/>
    <w:rsid w:val="00BA2392"/>
    <w:rsid w:val="00BA5DE0"/>
    <w:rsid w:val="00BA64B5"/>
    <w:rsid w:val="00BA7DA9"/>
    <w:rsid w:val="00BB018C"/>
    <w:rsid w:val="00BB08F7"/>
    <w:rsid w:val="00BB1081"/>
    <w:rsid w:val="00BB147B"/>
    <w:rsid w:val="00BB37F7"/>
    <w:rsid w:val="00BB39C9"/>
    <w:rsid w:val="00BB5990"/>
    <w:rsid w:val="00BB6CF1"/>
    <w:rsid w:val="00BB7124"/>
    <w:rsid w:val="00BB753B"/>
    <w:rsid w:val="00BC0DFC"/>
    <w:rsid w:val="00BC2432"/>
    <w:rsid w:val="00BC5F67"/>
    <w:rsid w:val="00BC636B"/>
    <w:rsid w:val="00BC7D7E"/>
    <w:rsid w:val="00BD19D8"/>
    <w:rsid w:val="00BD5293"/>
    <w:rsid w:val="00BD5FE1"/>
    <w:rsid w:val="00BD671A"/>
    <w:rsid w:val="00BD6D13"/>
    <w:rsid w:val="00BD70DA"/>
    <w:rsid w:val="00BD72AC"/>
    <w:rsid w:val="00BD7B55"/>
    <w:rsid w:val="00BE091C"/>
    <w:rsid w:val="00BE12CE"/>
    <w:rsid w:val="00BE1A67"/>
    <w:rsid w:val="00BE475E"/>
    <w:rsid w:val="00BE7E2C"/>
    <w:rsid w:val="00BF18B5"/>
    <w:rsid w:val="00BF1FCA"/>
    <w:rsid w:val="00BF3923"/>
    <w:rsid w:val="00BF3AEF"/>
    <w:rsid w:val="00BF57A8"/>
    <w:rsid w:val="00BF718C"/>
    <w:rsid w:val="00C002F1"/>
    <w:rsid w:val="00C00523"/>
    <w:rsid w:val="00C04375"/>
    <w:rsid w:val="00C050A1"/>
    <w:rsid w:val="00C053B0"/>
    <w:rsid w:val="00C05F01"/>
    <w:rsid w:val="00C06C5A"/>
    <w:rsid w:val="00C10E39"/>
    <w:rsid w:val="00C11C19"/>
    <w:rsid w:val="00C141EB"/>
    <w:rsid w:val="00C1446E"/>
    <w:rsid w:val="00C14DE2"/>
    <w:rsid w:val="00C14F43"/>
    <w:rsid w:val="00C1564C"/>
    <w:rsid w:val="00C1575D"/>
    <w:rsid w:val="00C16608"/>
    <w:rsid w:val="00C2004D"/>
    <w:rsid w:val="00C2075F"/>
    <w:rsid w:val="00C20C03"/>
    <w:rsid w:val="00C20DC8"/>
    <w:rsid w:val="00C21B8C"/>
    <w:rsid w:val="00C21FDF"/>
    <w:rsid w:val="00C23058"/>
    <w:rsid w:val="00C2581A"/>
    <w:rsid w:val="00C25B89"/>
    <w:rsid w:val="00C25BF2"/>
    <w:rsid w:val="00C263E3"/>
    <w:rsid w:val="00C26DB5"/>
    <w:rsid w:val="00C3210D"/>
    <w:rsid w:val="00C3423F"/>
    <w:rsid w:val="00C344F5"/>
    <w:rsid w:val="00C36317"/>
    <w:rsid w:val="00C372C8"/>
    <w:rsid w:val="00C37324"/>
    <w:rsid w:val="00C379BC"/>
    <w:rsid w:val="00C4058F"/>
    <w:rsid w:val="00C42505"/>
    <w:rsid w:val="00C4316A"/>
    <w:rsid w:val="00C45266"/>
    <w:rsid w:val="00C50385"/>
    <w:rsid w:val="00C51579"/>
    <w:rsid w:val="00C51B41"/>
    <w:rsid w:val="00C52BDF"/>
    <w:rsid w:val="00C558A3"/>
    <w:rsid w:val="00C55DEF"/>
    <w:rsid w:val="00C56379"/>
    <w:rsid w:val="00C56A67"/>
    <w:rsid w:val="00C56E30"/>
    <w:rsid w:val="00C574E3"/>
    <w:rsid w:val="00C61DC2"/>
    <w:rsid w:val="00C64F45"/>
    <w:rsid w:val="00C656DC"/>
    <w:rsid w:val="00C65F57"/>
    <w:rsid w:val="00C667A0"/>
    <w:rsid w:val="00C672FA"/>
    <w:rsid w:val="00C676F9"/>
    <w:rsid w:val="00C70DC2"/>
    <w:rsid w:val="00C71492"/>
    <w:rsid w:val="00C7205A"/>
    <w:rsid w:val="00C72357"/>
    <w:rsid w:val="00C7265C"/>
    <w:rsid w:val="00C734AF"/>
    <w:rsid w:val="00C73D1D"/>
    <w:rsid w:val="00C753C9"/>
    <w:rsid w:val="00C7675E"/>
    <w:rsid w:val="00C76E7D"/>
    <w:rsid w:val="00C76F98"/>
    <w:rsid w:val="00C810AE"/>
    <w:rsid w:val="00C84096"/>
    <w:rsid w:val="00C84F86"/>
    <w:rsid w:val="00C8511D"/>
    <w:rsid w:val="00C86574"/>
    <w:rsid w:val="00C86BCD"/>
    <w:rsid w:val="00C86EBE"/>
    <w:rsid w:val="00C86F6C"/>
    <w:rsid w:val="00C90977"/>
    <w:rsid w:val="00C90A29"/>
    <w:rsid w:val="00C92444"/>
    <w:rsid w:val="00C96075"/>
    <w:rsid w:val="00C96EA5"/>
    <w:rsid w:val="00C97583"/>
    <w:rsid w:val="00CA0864"/>
    <w:rsid w:val="00CA1436"/>
    <w:rsid w:val="00CA22F3"/>
    <w:rsid w:val="00CA3DEC"/>
    <w:rsid w:val="00CA4C76"/>
    <w:rsid w:val="00CA5987"/>
    <w:rsid w:val="00CA5DA1"/>
    <w:rsid w:val="00CA6267"/>
    <w:rsid w:val="00CB0655"/>
    <w:rsid w:val="00CB1071"/>
    <w:rsid w:val="00CB11E3"/>
    <w:rsid w:val="00CB6103"/>
    <w:rsid w:val="00CB7330"/>
    <w:rsid w:val="00CB74C6"/>
    <w:rsid w:val="00CC1058"/>
    <w:rsid w:val="00CC4B43"/>
    <w:rsid w:val="00CC5EAC"/>
    <w:rsid w:val="00CD05CE"/>
    <w:rsid w:val="00CD0944"/>
    <w:rsid w:val="00CD1146"/>
    <w:rsid w:val="00CD1660"/>
    <w:rsid w:val="00CD23AA"/>
    <w:rsid w:val="00CD3D45"/>
    <w:rsid w:val="00CD3D7E"/>
    <w:rsid w:val="00CD6A77"/>
    <w:rsid w:val="00CD72A5"/>
    <w:rsid w:val="00CD7E77"/>
    <w:rsid w:val="00CE0B68"/>
    <w:rsid w:val="00CE115D"/>
    <w:rsid w:val="00CE1317"/>
    <w:rsid w:val="00CE1F60"/>
    <w:rsid w:val="00CE276E"/>
    <w:rsid w:val="00CE2822"/>
    <w:rsid w:val="00CE4D95"/>
    <w:rsid w:val="00CE4FA2"/>
    <w:rsid w:val="00CE5784"/>
    <w:rsid w:val="00CE5B2E"/>
    <w:rsid w:val="00CE5E38"/>
    <w:rsid w:val="00CE6FC8"/>
    <w:rsid w:val="00CE73E5"/>
    <w:rsid w:val="00CE7838"/>
    <w:rsid w:val="00CF1AC6"/>
    <w:rsid w:val="00CF1FA6"/>
    <w:rsid w:val="00CF3BA1"/>
    <w:rsid w:val="00CF6557"/>
    <w:rsid w:val="00CF6D4F"/>
    <w:rsid w:val="00CF78EC"/>
    <w:rsid w:val="00D004FC"/>
    <w:rsid w:val="00D0131F"/>
    <w:rsid w:val="00D02F11"/>
    <w:rsid w:val="00D04321"/>
    <w:rsid w:val="00D045C8"/>
    <w:rsid w:val="00D07608"/>
    <w:rsid w:val="00D07910"/>
    <w:rsid w:val="00D111BD"/>
    <w:rsid w:val="00D114CB"/>
    <w:rsid w:val="00D11C20"/>
    <w:rsid w:val="00D12049"/>
    <w:rsid w:val="00D1296B"/>
    <w:rsid w:val="00D12D01"/>
    <w:rsid w:val="00D12DB1"/>
    <w:rsid w:val="00D13174"/>
    <w:rsid w:val="00D168D1"/>
    <w:rsid w:val="00D16F80"/>
    <w:rsid w:val="00D17906"/>
    <w:rsid w:val="00D201B0"/>
    <w:rsid w:val="00D20D4D"/>
    <w:rsid w:val="00D21CF9"/>
    <w:rsid w:val="00D232A5"/>
    <w:rsid w:val="00D245E9"/>
    <w:rsid w:val="00D246DE"/>
    <w:rsid w:val="00D25CBA"/>
    <w:rsid w:val="00D30B98"/>
    <w:rsid w:val="00D31258"/>
    <w:rsid w:val="00D318D4"/>
    <w:rsid w:val="00D319F7"/>
    <w:rsid w:val="00D31ED8"/>
    <w:rsid w:val="00D3246E"/>
    <w:rsid w:val="00D3360A"/>
    <w:rsid w:val="00D3472C"/>
    <w:rsid w:val="00D3496D"/>
    <w:rsid w:val="00D35FD3"/>
    <w:rsid w:val="00D411EC"/>
    <w:rsid w:val="00D41784"/>
    <w:rsid w:val="00D43008"/>
    <w:rsid w:val="00D4409C"/>
    <w:rsid w:val="00D4641E"/>
    <w:rsid w:val="00D4661F"/>
    <w:rsid w:val="00D471EF"/>
    <w:rsid w:val="00D53AC6"/>
    <w:rsid w:val="00D53BB8"/>
    <w:rsid w:val="00D540EE"/>
    <w:rsid w:val="00D54A12"/>
    <w:rsid w:val="00D55581"/>
    <w:rsid w:val="00D6106B"/>
    <w:rsid w:val="00D61998"/>
    <w:rsid w:val="00D67667"/>
    <w:rsid w:val="00D70279"/>
    <w:rsid w:val="00D702E8"/>
    <w:rsid w:val="00D7226B"/>
    <w:rsid w:val="00D73342"/>
    <w:rsid w:val="00D73946"/>
    <w:rsid w:val="00D74492"/>
    <w:rsid w:val="00D75498"/>
    <w:rsid w:val="00D81127"/>
    <w:rsid w:val="00D82472"/>
    <w:rsid w:val="00D82662"/>
    <w:rsid w:val="00D84585"/>
    <w:rsid w:val="00D86CFA"/>
    <w:rsid w:val="00D87160"/>
    <w:rsid w:val="00D90727"/>
    <w:rsid w:val="00D91581"/>
    <w:rsid w:val="00D92655"/>
    <w:rsid w:val="00D949E7"/>
    <w:rsid w:val="00D969F3"/>
    <w:rsid w:val="00D97456"/>
    <w:rsid w:val="00D97919"/>
    <w:rsid w:val="00DA056E"/>
    <w:rsid w:val="00DA06ED"/>
    <w:rsid w:val="00DA0A8E"/>
    <w:rsid w:val="00DA0D5A"/>
    <w:rsid w:val="00DA1A5E"/>
    <w:rsid w:val="00DA43C0"/>
    <w:rsid w:val="00DA7FEA"/>
    <w:rsid w:val="00DB295F"/>
    <w:rsid w:val="00DB4A67"/>
    <w:rsid w:val="00DB505C"/>
    <w:rsid w:val="00DB56AF"/>
    <w:rsid w:val="00DB72A1"/>
    <w:rsid w:val="00DB7B9D"/>
    <w:rsid w:val="00DC0089"/>
    <w:rsid w:val="00DC036E"/>
    <w:rsid w:val="00DC0EC7"/>
    <w:rsid w:val="00DC39E2"/>
    <w:rsid w:val="00DC64A4"/>
    <w:rsid w:val="00DC78D5"/>
    <w:rsid w:val="00DD2B62"/>
    <w:rsid w:val="00DD522F"/>
    <w:rsid w:val="00DD5703"/>
    <w:rsid w:val="00DE0448"/>
    <w:rsid w:val="00DE21B8"/>
    <w:rsid w:val="00DE2B38"/>
    <w:rsid w:val="00DE391C"/>
    <w:rsid w:val="00DE42BC"/>
    <w:rsid w:val="00DE4D22"/>
    <w:rsid w:val="00DE56CA"/>
    <w:rsid w:val="00DE6E2F"/>
    <w:rsid w:val="00DE72C5"/>
    <w:rsid w:val="00DE7C6A"/>
    <w:rsid w:val="00DE7CF0"/>
    <w:rsid w:val="00DF06F3"/>
    <w:rsid w:val="00DF0A0B"/>
    <w:rsid w:val="00DF2C0D"/>
    <w:rsid w:val="00DF341F"/>
    <w:rsid w:val="00DF4ED1"/>
    <w:rsid w:val="00DF5B96"/>
    <w:rsid w:val="00E0154D"/>
    <w:rsid w:val="00E01C92"/>
    <w:rsid w:val="00E0302D"/>
    <w:rsid w:val="00E04E10"/>
    <w:rsid w:val="00E05A98"/>
    <w:rsid w:val="00E05B56"/>
    <w:rsid w:val="00E07993"/>
    <w:rsid w:val="00E115F0"/>
    <w:rsid w:val="00E1284C"/>
    <w:rsid w:val="00E12FDC"/>
    <w:rsid w:val="00E13500"/>
    <w:rsid w:val="00E1517D"/>
    <w:rsid w:val="00E22768"/>
    <w:rsid w:val="00E2314C"/>
    <w:rsid w:val="00E231EF"/>
    <w:rsid w:val="00E246D0"/>
    <w:rsid w:val="00E25327"/>
    <w:rsid w:val="00E2538F"/>
    <w:rsid w:val="00E30628"/>
    <w:rsid w:val="00E32588"/>
    <w:rsid w:val="00E32C04"/>
    <w:rsid w:val="00E34A5E"/>
    <w:rsid w:val="00E350C9"/>
    <w:rsid w:val="00E37DE9"/>
    <w:rsid w:val="00E413B2"/>
    <w:rsid w:val="00E41FD8"/>
    <w:rsid w:val="00E421AE"/>
    <w:rsid w:val="00E423C6"/>
    <w:rsid w:val="00E424C7"/>
    <w:rsid w:val="00E44AF6"/>
    <w:rsid w:val="00E45762"/>
    <w:rsid w:val="00E458EC"/>
    <w:rsid w:val="00E46C5B"/>
    <w:rsid w:val="00E479B7"/>
    <w:rsid w:val="00E504FD"/>
    <w:rsid w:val="00E506E7"/>
    <w:rsid w:val="00E51902"/>
    <w:rsid w:val="00E51A68"/>
    <w:rsid w:val="00E554F4"/>
    <w:rsid w:val="00E55DBF"/>
    <w:rsid w:val="00E57177"/>
    <w:rsid w:val="00E6051E"/>
    <w:rsid w:val="00E617DB"/>
    <w:rsid w:val="00E61CC7"/>
    <w:rsid w:val="00E638B6"/>
    <w:rsid w:val="00E6436A"/>
    <w:rsid w:val="00E64B0E"/>
    <w:rsid w:val="00E65319"/>
    <w:rsid w:val="00E65ECD"/>
    <w:rsid w:val="00E67431"/>
    <w:rsid w:val="00E67E5E"/>
    <w:rsid w:val="00E71251"/>
    <w:rsid w:val="00E751AE"/>
    <w:rsid w:val="00E76401"/>
    <w:rsid w:val="00E808B7"/>
    <w:rsid w:val="00E815FB"/>
    <w:rsid w:val="00E817E9"/>
    <w:rsid w:val="00E8387E"/>
    <w:rsid w:val="00E8559E"/>
    <w:rsid w:val="00E85CE7"/>
    <w:rsid w:val="00E86017"/>
    <w:rsid w:val="00E863B4"/>
    <w:rsid w:val="00E87206"/>
    <w:rsid w:val="00E87234"/>
    <w:rsid w:val="00E90437"/>
    <w:rsid w:val="00E92D53"/>
    <w:rsid w:val="00E933EF"/>
    <w:rsid w:val="00E93BDC"/>
    <w:rsid w:val="00E941C8"/>
    <w:rsid w:val="00E94C3A"/>
    <w:rsid w:val="00E96A3D"/>
    <w:rsid w:val="00EA30C9"/>
    <w:rsid w:val="00EA3CFE"/>
    <w:rsid w:val="00EA5258"/>
    <w:rsid w:val="00EA5F56"/>
    <w:rsid w:val="00EA61CA"/>
    <w:rsid w:val="00EA6528"/>
    <w:rsid w:val="00EA6CC6"/>
    <w:rsid w:val="00EA7DF7"/>
    <w:rsid w:val="00EB29EC"/>
    <w:rsid w:val="00EB3152"/>
    <w:rsid w:val="00EB3473"/>
    <w:rsid w:val="00EB4E6E"/>
    <w:rsid w:val="00EB520A"/>
    <w:rsid w:val="00EB5DB4"/>
    <w:rsid w:val="00EB67F2"/>
    <w:rsid w:val="00EC2C75"/>
    <w:rsid w:val="00EC334F"/>
    <w:rsid w:val="00EC3372"/>
    <w:rsid w:val="00EC38B5"/>
    <w:rsid w:val="00EC5709"/>
    <w:rsid w:val="00EC5C3D"/>
    <w:rsid w:val="00EC7D3D"/>
    <w:rsid w:val="00ED0C45"/>
    <w:rsid w:val="00ED5DD5"/>
    <w:rsid w:val="00ED7B5B"/>
    <w:rsid w:val="00EE099B"/>
    <w:rsid w:val="00EE1AAB"/>
    <w:rsid w:val="00EE27B5"/>
    <w:rsid w:val="00EE40DD"/>
    <w:rsid w:val="00EE4138"/>
    <w:rsid w:val="00EE59CC"/>
    <w:rsid w:val="00EE7051"/>
    <w:rsid w:val="00EE7F76"/>
    <w:rsid w:val="00EF0B04"/>
    <w:rsid w:val="00EF1157"/>
    <w:rsid w:val="00EF1F53"/>
    <w:rsid w:val="00EF31AF"/>
    <w:rsid w:val="00EF35D5"/>
    <w:rsid w:val="00EF466C"/>
    <w:rsid w:val="00EF5DC7"/>
    <w:rsid w:val="00EF654A"/>
    <w:rsid w:val="00EF6CF1"/>
    <w:rsid w:val="00F01082"/>
    <w:rsid w:val="00F019D2"/>
    <w:rsid w:val="00F05BC3"/>
    <w:rsid w:val="00F05FF7"/>
    <w:rsid w:val="00F07E02"/>
    <w:rsid w:val="00F101BD"/>
    <w:rsid w:val="00F13553"/>
    <w:rsid w:val="00F147F6"/>
    <w:rsid w:val="00F14E99"/>
    <w:rsid w:val="00F2025D"/>
    <w:rsid w:val="00F22461"/>
    <w:rsid w:val="00F22681"/>
    <w:rsid w:val="00F228EB"/>
    <w:rsid w:val="00F2366E"/>
    <w:rsid w:val="00F23A77"/>
    <w:rsid w:val="00F2428D"/>
    <w:rsid w:val="00F25840"/>
    <w:rsid w:val="00F26E6C"/>
    <w:rsid w:val="00F27868"/>
    <w:rsid w:val="00F303B6"/>
    <w:rsid w:val="00F30A2E"/>
    <w:rsid w:val="00F32A4F"/>
    <w:rsid w:val="00F32BF4"/>
    <w:rsid w:val="00F34546"/>
    <w:rsid w:val="00F34993"/>
    <w:rsid w:val="00F353C6"/>
    <w:rsid w:val="00F35734"/>
    <w:rsid w:val="00F35E8C"/>
    <w:rsid w:val="00F35F27"/>
    <w:rsid w:val="00F3679A"/>
    <w:rsid w:val="00F36E3E"/>
    <w:rsid w:val="00F36F95"/>
    <w:rsid w:val="00F37AED"/>
    <w:rsid w:val="00F40F03"/>
    <w:rsid w:val="00F41652"/>
    <w:rsid w:val="00F42666"/>
    <w:rsid w:val="00F44933"/>
    <w:rsid w:val="00F44DE5"/>
    <w:rsid w:val="00F45417"/>
    <w:rsid w:val="00F46460"/>
    <w:rsid w:val="00F50923"/>
    <w:rsid w:val="00F5323C"/>
    <w:rsid w:val="00F5357F"/>
    <w:rsid w:val="00F543B1"/>
    <w:rsid w:val="00F5566C"/>
    <w:rsid w:val="00F55F1B"/>
    <w:rsid w:val="00F62D53"/>
    <w:rsid w:val="00F65822"/>
    <w:rsid w:val="00F65D03"/>
    <w:rsid w:val="00F67070"/>
    <w:rsid w:val="00F716D3"/>
    <w:rsid w:val="00F71CDB"/>
    <w:rsid w:val="00F7200F"/>
    <w:rsid w:val="00F73396"/>
    <w:rsid w:val="00F73C87"/>
    <w:rsid w:val="00F74F24"/>
    <w:rsid w:val="00F75844"/>
    <w:rsid w:val="00F75DC1"/>
    <w:rsid w:val="00F76812"/>
    <w:rsid w:val="00F77138"/>
    <w:rsid w:val="00F77DFA"/>
    <w:rsid w:val="00F80047"/>
    <w:rsid w:val="00F804F3"/>
    <w:rsid w:val="00F8050C"/>
    <w:rsid w:val="00F807BF"/>
    <w:rsid w:val="00F81CB0"/>
    <w:rsid w:val="00F82309"/>
    <w:rsid w:val="00F82A7B"/>
    <w:rsid w:val="00F82B82"/>
    <w:rsid w:val="00F82F5C"/>
    <w:rsid w:val="00F837CB"/>
    <w:rsid w:val="00F85FA1"/>
    <w:rsid w:val="00F862DA"/>
    <w:rsid w:val="00F91A14"/>
    <w:rsid w:val="00F92F4D"/>
    <w:rsid w:val="00F93149"/>
    <w:rsid w:val="00F94018"/>
    <w:rsid w:val="00F94878"/>
    <w:rsid w:val="00F95A0F"/>
    <w:rsid w:val="00FA2344"/>
    <w:rsid w:val="00FA23F6"/>
    <w:rsid w:val="00FA2CB1"/>
    <w:rsid w:val="00FA3AF3"/>
    <w:rsid w:val="00FA4DBC"/>
    <w:rsid w:val="00FA6CE7"/>
    <w:rsid w:val="00FA745D"/>
    <w:rsid w:val="00FA78A0"/>
    <w:rsid w:val="00FA7A34"/>
    <w:rsid w:val="00FA7AE9"/>
    <w:rsid w:val="00FB1A4D"/>
    <w:rsid w:val="00FB1D8D"/>
    <w:rsid w:val="00FB2A61"/>
    <w:rsid w:val="00FB509C"/>
    <w:rsid w:val="00FB5CB8"/>
    <w:rsid w:val="00FC01B6"/>
    <w:rsid w:val="00FC05AC"/>
    <w:rsid w:val="00FC0678"/>
    <w:rsid w:val="00FC0C53"/>
    <w:rsid w:val="00FC13FF"/>
    <w:rsid w:val="00FC1D60"/>
    <w:rsid w:val="00FC2901"/>
    <w:rsid w:val="00FC2D6A"/>
    <w:rsid w:val="00FC3108"/>
    <w:rsid w:val="00FC3CC5"/>
    <w:rsid w:val="00FC4876"/>
    <w:rsid w:val="00FC534F"/>
    <w:rsid w:val="00FC711D"/>
    <w:rsid w:val="00FD0DB9"/>
    <w:rsid w:val="00FD2160"/>
    <w:rsid w:val="00FD2640"/>
    <w:rsid w:val="00FD3585"/>
    <w:rsid w:val="00FD454F"/>
    <w:rsid w:val="00FD5E68"/>
    <w:rsid w:val="00FD7302"/>
    <w:rsid w:val="00FD7B73"/>
    <w:rsid w:val="00FE05AE"/>
    <w:rsid w:val="00FE110A"/>
    <w:rsid w:val="00FE1423"/>
    <w:rsid w:val="00FE2FFA"/>
    <w:rsid w:val="00FE44BC"/>
    <w:rsid w:val="00FE4AB7"/>
    <w:rsid w:val="00FE5527"/>
    <w:rsid w:val="00FE5904"/>
    <w:rsid w:val="00FE6B57"/>
    <w:rsid w:val="00FE6E33"/>
    <w:rsid w:val="00FF001C"/>
    <w:rsid w:val="00FF00FA"/>
    <w:rsid w:val="00FF42FC"/>
    <w:rsid w:val="00FF4826"/>
    <w:rsid w:val="00FF52D3"/>
    <w:rsid w:val="00FF55CC"/>
    <w:rsid w:val="00FF5D10"/>
    <w:rsid w:val="00FF61D8"/>
    <w:rsid w:val="00FF67AA"/>
    <w:rsid w:val="00FF6F7B"/>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5450"/>
  <w15:docId w15:val="{7112FE74-F2DE-4F54-8E4B-3E1933A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082"/>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A70C8E"/>
    <w:pPr>
      <w:tabs>
        <w:tab w:val="right" w:leader="dot" w:pos="9628"/>
      </w:tabs>
      <w:spacing w:after="0" w:line="360" w:lineRule="auto"/>
      <w:ind w:left="567" w:hanging="567"/>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numbering" w:customStyle="1" w:styleId="13">
    <w:name w:val="Нет списка1"/>
    <w:next w:val="a2"/>
    <w:semiHidden/>
    <w:rsid w:val="00FE5904"/>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 w:type="character" w:styleId="af4">
    <w:name w:val="Subtle Reference"/>
    <w:basedOn w:val="a0"/>
    <w:uiPriority w:val="31"/>
    <w:qFormat/>
    <w:rsid w:val="0069204F"/>
    <w:rPr>
      <w:smallCaps/>
      <w:color w:val="C0504D"/>
      <w:u w:val="single"/>
    </w:rPr>
  </w:style>
  <w:style w:type="paragraph" w:customStyle="1" w:styleId="af5">
    <w:basedOn w:val="a"/>
    <w:next w:val="af6"/>
    <w:uiPriority w:val="99"/>
    <w:unhideWhenUsed/>
    <w:rsid w:val="00CF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CF78EC"/>
    <w:rPr>
      <w:rFonts w:ascii="Times New Roman" w:hAnsi="Times New Roman" w:cs="Times New Roman"/>
      <w:sz w:val="24"/>
      <w:szCs w:val="24"/>
    </w:rPr>
  </w:style>
  <w:style w:type="paragraph" w:customStyle="1" w:styleId="msonormalmailrucssattributepostfix">
    <w:name w:val="msonormal_mailru_css_attribute_postfix"/>
    <w:basedOn w:val="a"/>
    <w:rsid w:val="008D15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5"/>
    <w:uiPriority w:val="59"/>
    <w:rsid w:val="003A06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9439">
      <w:bodyDiv w:val="1"/>
      <w:marLeft w:val="0"/>
      <w:marRight w:val="0"/>
      <w:marTop w:val="0"/>
      <w:marBottom w:val="0"/>
      <w:divBdr>
        <w:top w:val="none" w:sz="0" w:space="0" w:color="auto"/>
        <w:left w:val="none" w:sz="0" w:space="0" w:color="auto"/>
        <w:bottom w:val="none" w:sz="0" w:space="0" w:color="auto"/>
        <w:right w:val="none" w:sz="0" w:space="0" w:color="auto"/>
      </w:divBdr>
    </w:div>
    <w:div w:id="231743766">
      <w:bodyDiv w:val="1"/>
      <w:marLeft w:val="0"/>
      <w:marRight w:val="0"/>
      <w:marTop w:val="0"/>
      <w:marBottom w:val="0"/>
      <w:divBdr>
        <w:top w:val="none" w:sz="0" w:space="0" w:color="auto"/>
        <w:left w:val="none" w:sz="0" w:space="0" w:color="auto"/>
        <w:bottom w:val="none" w:sz="0" w:space="0" w:color="auto"/>
        <w:right w:val="none" w:sz="0" w:space="0" w:color="auto"/>
      </w:divBdr>
    </w:div>
    <w:div w:id="266041886">
      <w:bodyDiv w:val="1"/>
      <w:marLeft w:val="0"/>
      <w:marRight w:val="0"/>
      <w:marTop w:val="0"/>
      <w:marBottom w:val="0"/>
      <w:divBdr>
        <w:top w:val="none" w:sz="0" w:space="0" w:color="auto"/>
        <w:left w:val="none" w:sz="0" w:space="0" w:color="auto"/>
        <w:bottom w:val="none" w:sz="0" w:space="0" w:color="auto"/>
        <w:right w:val="none" w:sz="0" w:space="0" w:color="auto"/>
      </w:divBdr>
    </w:div>
    <w:div w:id="747115214">
      <w:bodyDiv w:val="1"/>
      <w:marLeft w:val="0"/>
      <w:marRight w:val="0"/>
      <w:marTop w:val="0"/>
      <w:marBottom w:val="0"/>
      <w:divBdr>
        <w:top w:val="none" w:sz="0" w:space="0" w:color="auto"/>
        <w:left w:val="none" w:sz="0" w:space="0" w:color="auto"/>
        <w:bottom w:val="none" w:sz="0" w:space="0" w:color="auto"/>
        <w:right w:val="none" w:sz="0" w:space="0" w:color="auto"/>
      </w:divBdr>
    </w:div>
    <w:div w:id="845637005">
      <w:bodyDiv w:val="1"/>
      <w:marLeft w:val="0"/>
      <w:marRight w:val="0"/>
      <w:marTop w:val="0"/>
      <w:marBottom w:val="0"/>
      <w:divBdr>
        <w:top w:val="none" w:sz="0" w:space="0" w:color="auto"/>
        <w:left w:val="none" w:sz="0" w:space="0" w:color="auto"/>
        <w:bottom w:val="none" w:sz="0" w:space="0" w:color="auto"/>
        <w:right w:val="none" w:sz="0" w:space="0" w:color="auto"/>
      </w:divBdr>
    </w:div>
    <w:div w:id="964654701">
      <w:bodyDiv w:val="1"/>
      <w:marLeft w:val="0"/>
      <w:marRight w:val="0"/>
      <w:marTop w:val="0"/>
      <w:marBottom w:val="0"/>
      <w:divBdr>
        <w:top w:val="none" w:sz="0" w:space="0" w:color="auto"/>
        <w:left w:val="none" w:sz="0" w:space="0" w:color="auto"/>
        <w:bottom w:val="none" w:sz="0" w:space="0" w:color="auto"/>
        <w:right w:val="none" w:sz="0" w:space="0" w:color="auto"/>
      </w:divBdr>
    </w:div>
    <w:div w:id="1196112730">
      <w:bodyDiv w:val="1"/>
      <w:marLeft w:val="0"/>
      <w:marRight w:val="0"/>
      <w:marTop w:val="0"/>
      <w:marBottom w:val="0"/>
      <w:divBdr>
        <w:top w:val="none" w:sz="0" w:space="0" w:color="auto"/>
        <w:left w:val="none" w:sz="0" w:space="0" w:color="auto"/>
        <w:bottom w:val="none" w:sz="0" w:space="0" w:color="auto"/>
        <w:right w:val="none" w:sz="0" w:space="0" w:color="auto"/>
      </w:divBdr>
    </w:div>
    <w:div w:id="1245871696">
      <w:bodyDiv w:val="1"/>
      <w:marLeft w:val="0"/>
      <w:marRight w:val="0"/>
      <w:marTop w:val="0"/>
      <w:marBottom w:val="0"/>
      <w:divBdr>
        <w:top w:val="none" w:sz="0" w:space="0" w:color="auto"/>
        <w:left w:val="none" w:sz="0" w:space="0" w:color="auto"/>
        <w:bottom w:val="none" w:sz="0" w:space="0" w:color="auto"/>
        <w:right w:val="none" w:sz="0" w:space="0" w:color="auto"/>
      </w:divBdr>
    </w:div>
    <w:div w:id="1264874757">
      <w:bodyDiv w:val="1"/>
      <w:marLeft w:val="0"/>
      <w:marRight w:val="0"/>
      <w:marTop w:val="0"/>
      <w:marBottom w:val="0"/>
      <w:divBdr>
        <w:top w:val="none" w:sz="0" w:space="0" w:color="auto"/>
        <w:left w:val="none" w:sz="0" w:space="0" w:color="auto"/>
        <w:bottom w:val="none" w:sz="0" w:space="0" w:color="auto"/>
        <w:right w:val="none" w:sz="0" w:space="0" w:color="auto"/>
      </w:divBdr>
    </w:div>
    <w:div w:id="1418867355">
      <w:bodyDiv w:val="1"/>
      <w:marLeft w:val="0"/>
      <w:marRight w:val="0"/>
      <w:marTop w:val="0"/>
      <w:marBottom w:val="0"/>
      <w:divBdr>
        <w:top w:val="none" w:sz="0" w:space="0" w:color="auto"/>
        <w:left w:val="none" w:sz="0" w:space="0" w:color="auto"/>
        <w:bottom w:val="none" w:sz="0" w:space="0" w:color="auto"/>
        <w:right w:val="none" w:sz="0" w:space="0" w:color="auto"/>
      </w:divBdr>
    </w:div>
    <w:div w:id="1419715943">
      <w:bodyDiv w:val="1"/>
      <w:marLeft w:val="0"/>
      <w:marRight w:val="0"/>
      <w:marTop w:val="0"/>
      <w:marBottom w:val="0"/>
      <w:divBdr>
        <w:top w:val="none" w:sz="0" w:space="0" w:color="auto"/>
        <w:left w:val="none" w:sz="0" w:space="0" w:color="auto"/>
        <w:bottom w:val="none" w:sz="0" w:space="0" w:color="auto"/>
        <w:right w:val="none" w:sz="0" w:space="0" w:color="auto"/>
      </w:divBdr>
    </w:div>
    <w:div w:id="1451632867">
      <w:bodyDiv w:val="1"/>
      <w:marLeft w:val="0"/>
      <w:marRight w:val="0"/>
      <w:marTop w:val="0"/>
      <w:marBottom w:val="0"/>
      <w:divBdr>
        <w:top w:val="none" w:sz="0" w:space="0" w:color="auto"/>
        <w:left w:val="none" w:sz="0" w:space="0" w:color="auto"/>
        <w:bottom w:val="none" w:sz="0" w:space="0" w:color="auto"/>
        <w:right w:val="none" w:sz="0" w:space="0" w:color="auto"/>
      </w:divBdr>
    </w:div>
    <w:div w:id="1710108166">
      <w:bodyDiv w:val="1"/>
      <w:marLeft w:val="0"/>
      <w:marRight w:val="0"/>
      <w:marTop w:val="0"/>
      <w:marBottom w:val="0"/>
      <w:divBdr>
        <w:top w:val="none" w:sz="0" w:space="0" w:color="auto"/>
        <w:left w:val="none" w:sz="0" w:space="0" w:color="auto"/>
        <w:bottom w:val="none" w:sz="0" w:space="0" w:color="auto"/>
        <w:right w:val="none" w:sz="0" w:space="0" w:color="auto"/>
      </w:divBdr>
    </w:div>
    <w:div w:id="1721394037">
      <w:bodyDiv w:val="1"/>
      <w:marLeft w:val="0"/>
      <w:marRight w:val="0"/>
      <w:marTop w:val="0"/>
      <w:marBottom w:val="0"/>
      <w:divBdr>
        <w:top w:val="none" w:sz="0" w:space="0" w:color="auto"/>
        <w:left w:val="none" w:sz="0" w:space="0" w:color="auto"/>
        <w:bottom w:val="none" w:sz="0" w:space="0" w:color="auto"/>
        <w:right w:val="none" w:sz="0" w:space="0" w:color="auto"/>
      </w:divBdr>
    </w:div>
    <w:div w:id="1950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4576-04B3-4A32-800E-13124A4A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1</Pages>
  <Words>9488</Words>
  <Characters>54084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Ekonom</Company>
  <LinksUpToDate>false</LinksUpToDate>
  <CharactersWithSpaces>63446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Нарушевич</cp:lastModifiedBy>
  <cp:revision>166</cp:revision>
  <cp:lastPrinted>2021-07-05T11:15:00Z</cp:lastPrinted>
  <dcterms:created xsi:type="dcterms:W3CDTF">2018-02-13T14:30:00Z</dcterms:created>
  <dcterms:modified xsi:type="dcterms:W3CDTF">2021-07-14T06:04:00Z</dcterms:modified>
</cp:coreProperties>
</file>