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E0C" w:rsidRDefault="00C56E0C">
      <w:pPr>
        <w:pStyle w:val="a3"/>
        <w:spacing w:before="3"/>
        <w:rPr>
          <w:sz w:val="9"/>
        </w:rPr>
      </w:pPr>
    </w:p>
    <w:p w:rsidR="00C56E0C" w:rsidRPr="00F02976" w:rsidRDefault="00FF2D84" w:rsidP="00FF2D84">
      <w:pPr>
        <w:spacing w:before="74" w:line="242" w:lineRule="auto"/>
        <w:ind w:left="6192" w:right="1536"/>
        <w:jc w:val="right"/>
        <w:rPr>
          <w:rFonts w:ascii="Arial" w:hAnsi="Arial"/>
          <w:sz w:val="26"/>
          <w:lang w:val="ru-RU"/>
        </w:rPr>
      </w:pPr>
      <w:r w:rsidRPr="00FF2D84">
        <w:rPr>
          <w:sz w:val="28"/>
          <w:lang w:val="ru-RU"/>
        </w:rPr>
        <w:t xml:space="preserve">Приложение </w:t>
      </w:r>
    </w:p>
    <w:p w:rsidR="00C56E0C" w:rsidRPr="00F02976" w:rsidRDefault="00C56E0C">
      <w:pPr>
        <w:pStyle w:val="a3"/>
        <w:rPr>
          <w:rFonts w:ascii="Arial"/>
          <w:sz w:val="20"/>
          <w:lang w:val="ru-RU"/>
        </w:rPr>
      </w:pPr>
    </w:p>
    <w:p w:rsidR="00C56E0C" w:rsidRPr="00F02976" w:rsidRDefault="00C56E0C">
      <w:pPr>
        <w:pStyle w:val="a3"/>
        <w:spacing w:before="1"/>
        <w:rPr>
          <w:rFonts w:ascii="Arial"/>
          <w:sz w:val="26"/>
          <w:lang w:val="ru-RU"/>
        </w:rPr>
      </w:pPr>
    </w:p>
    <w:p w:rsidR="00C56E0C" w:rsidRPr="00FF2D84" w:rsidRDefault="00FF2D84">
      <w:pPr>
        <w:pStyle w:val="1"/>
        <w:spacing w:before="89"/>
        <w:ind w:left="1359" w:right="954"/>
        <w:jc w:val="center"/>
        <w:rPr>
          <w:lang w:val="ru-RU"/>
        </w:rPr>
      </w:pPr>
      <w:r w:rsidRPr="00FF2D84">
        <w:rPr>
          <w:lang w:val="ru-RU"/>
        </w:rPr>
        <w:t>ПОЛОЖЕНИЕ</w:t>
      </w:r>
    </w:p>
    <w:p w:rsidR="00C56E0C" w:rsidRPr="00FF2D84" w:rsidRDefault="00FF2D84">
      <w:pPr>
        <w:spacing w:before="4"/>
        <w:ind w:left="1387" w:right="954"/>
        <w:jc w:val="center"/>
        <w:rPr>
          <w:sz w:val="28"/>
          <w:lang w:val="ru-RU"/>
        </w:rPr>
      </w:pPr>
      <w:r>
        <w:rPr>
          <w:sz w:val="28"/>
        </w:rPr>
        <w:t>o</w:t>
      </w:r>
      <w:r w:rsidRPr="00FF2D84">
        <w:rPr>
          <w:sz w:val="28"/>
          <w:lang w:val="ru-RU"/>
        </w:rPr>
        <w:t xml:space="preserve"> проведении Республиканского конкурса социально-значимых</w:t>
      </w:r>
      <w:r w:rsidRPr="00FF2D84">
        <w:rPr>
          <w:spacing w:val="-51"/>
          <w:sz w:val="28"/>
          <w:lang w:val="ru-RU"/>
        </w:rPr>
        <w:t xml:space="preserve"> </w:t>
      </w:r>
      <w:r w:rsidRPr="00FF2D84">
        <w:rPr>
          <w:sz w:val="28"/>
          <w:lang w:val="ru-RU"/>
        </w:rPr>
        <w:t>проектов в сфере молодежной политики</w:t>
      </w:r>
    </w:p>
    <w:p w:rsidR="00C56E0C" w:rsidRPr="00FF2D84" w:rsidRDefault="00C56E0C">
      <w:pPr>
        <w:pStyle w:val="a3"/>
        <w:spacing w:before="10"/>
        <w:rPr>
          <w:sz w:val="28"/>
          <w:lang w:val="ru-RU"/>
        </w:rPr>
      </w:pPr>
    </w:p>
    <w:p w:rsidR="00C56E0C" w:rsidRDefault="00FF2D84">
      <w:pPr>
        <w:pStyle w:val="a4"/>
        <w:numPr>
          <w:ilvl w:val="1"/>
          <w:numId w:val="2"/>
        </w:numPr>
        <w:tabs>
          <w:tab w:val="left" w:pos="4808"/>
        </w:tabs>
        <w:rPr>
          <w:sz w:val="28"/>
        </w:rPr>
      </w:pPr>
      <w:proofErr w:type="spellStart"/>
      <w:r>
        <w:rPr>
          <w:sz w:val="28"/>
        </w:rPr>
        <w:t>Общие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положения</w:t>
      </w:r>
      <w:proofErr w:type="spellEnd"/>
    </w:p>
    <w:p w:rsidR="00C56E0C" w:rsidRDefault="00C56E0C">
      <w:pPr>
        <w:pStyle w:val="a3"/>
        <w:spacing w:before="9"/>
        <w:rPr>
          <w:sz w:val="28"/>
        </w:rPr>
      </w:pP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500"/>
        </w:tabs>
        <w:spacing w:before="1" w:line="242" w:lineRule="auto"/>
        <w:ind w:right="654" w:firstLine="704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Положение о проведении Республиканского конкурса социально- значимых проектов в сфере молодежной политики (далее - Конкурс) определяет цель, задачи, сроки, порядок и условия проведения, а также категории участников</w:t>
      </w:r>
      <w:r w:rsidRPr="00FF2D84">
        <w:rPr>
          <w:spacing w:val="4"/>
          <w:sz w:val="28"/>
          <w:lang w:val="ru-RU"/>
        </w:rPr>
        <w:t xml:space="preserve"> </w:t>
      </w:r>
      <w:r w:rsidRPr="00FF2D84">
        <w:rPr>
          <w:sz w:val="28"/>
          <w:lang w:val="ru-RU"/>
        </w:rPr>
        <w:t>Конкурса.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501"/>
        </w:tabs>
        <w:spacing w:before="1" w:line="242" w:lineRule="auto"/>
        <w:ind w:left="1091" w:right="679" w:firstLine="705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Организатором Конкурса является Управление молодежной политики Министерства просвещения Приднестровской Молдавской Республики (далее -</w:t>
      </w:r>
      <w:r w:rsidRPr="00FF2D84">
        <w:rPr>
          <w:spacing w:val="66"/>
          <w:sz w:val="28"/>
          <w:lang w:val="ru-RU"/>
        </w:rPr>
        <w:t xml:space="preserve"> </w:t>
      </w:r>
      <w:r w:rsidRPr="00FF2D84">
        <w:rPr>
          <w:sz w:val="28"/>
          <w:lang w:val="ru-RU"/>
        </w:rPr>
        <w:t>Организатор).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502"/>
        </w:tabs>
        <w:spacing w:before="10" w:line="249" w:lineRule="auto"/>
        <w:ind w:left="1091" w:right="653" w:firstLine="700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Участниками конкурса являются молодые люди Приднестровской Молдавской Республики в возрасте от 14 до 35</w:t>
      </w:r>
      <w:r w:rsidRPr="00FF2D84">
        <w:rPr>
          <w:spacing w:val="-13"/>
          <w:sz w:val="28"/>
          <w:lang w:val="ru-RU"/>
        </w:rPr>
        <w:t xml:space="preserve"> </w:t>
      </w:r>
      <w:r w:rsidRPr="00FF2D84">
        <w:rPr>
          <w:sz w:val="28"/>
          <w:lang w:val="ru-RU"/>
        </w:rPr>
        <w:t>лет.</w:t>
      </w:r>
    </w:p>
    <w:p w:rsidR="00C56E0C" w:rsidRPr="00FF2D84" w:rsidRDefault="00C56E0C">
      <w:pPr>
        <w:pStyle w:val="a3"/>
        <w:spacing w:before="3"/>
        <w:rPr>
          <w:sz w:val="28"/>
          <w:lang w:val="ru-RU"/>
        </w:rPr>
      </w:pPr>
    </w:p>
    <w:p w:rsidR="00C56E0C" w:rsidRDefault="00FF2D84">
      <w:pPr>
        <w:ind w:left="4177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Цели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задачи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Конкурса</w:t>
      </w:r>
      <w:proofErr w:type="spellEnd"/>
    </w:p>
    <w:p w:rsidR="00C56E0C" w:rsidRDefault="00C56E0C">
      <w:pPr>
        <w:pStyle w:val="a3"/>
        <w:spacing w:before="9"/>
        <w:rPr>
          <w:sz w:val="28"/>
        </w:rPr>
      </w:pP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491"/>
        </w:tabs>
        <w:spacing w:line="244" w:lineRule="auto"/>
        <w:ind w:left="1091" w:right="668" w:firstLine="702"/>
        <w:jc w:val="both"/>
        <w:rPr>
          <w:sz w:val="28"/>
          <w:lang w:val="ru-RU"/>
        </w:rPr>
      </w:pPr>
      <w:r w:rsidRPr="00FF2D84">
        <w:rPr>
          <w:w w:val="105"/>
          <w:sz w:val="28"/>
          <w:lang w:val="ru-RU"/>
        </w:rPr>
        <w:t>Целью Конкурса является формирование активной гражданской позиции молодежи, привлечение молодежи к решению общественно значимых проблем в сфере молодежной</w:t>
      </w:r>
      <w:r w:rsidRPr="00FF2D84">
        <w:rPr>
          <w:spacing w:val="-38"/>
          <w:w w:val="105"/>
          <w:sz w:val="28"/>
          <w:lang w:val="ru-RU"/>
        </w:rPr>
        <w:t xml:space="preserve"> </w:t>
      </w:r>
      <w:r w:rsidRPr="00FF2D84">
        <w:rPr>
          <w:w w:val="105"/>
          <w:sz w:val="28"/>
          <w:lang w:val="ru-RU"/>
        </w:rPr>
        <w:t>политики.</w:t>
      </w:r>
    </w:p>
    <w:p w:rsidR="00C56E0C" w:rsidRDefault="00FF2D84">
      <w:pPr>
        <w:pStyle w:val="a4"/>
        <w:numPr>
          <w:ilvl w:val="0"/>
          <w:numId w:val="1"/>
        </w:numPr>
        <w:tabs>
          <w:tab w:val="left" w:pos="2501"/>
        </w:tabs>
        <w:spacing w:before="5"/>
        <w:ind w:left="2500" w:hanging="702"/>
        <w:jc w:val="both"/>
        <w:rPr>
          <w:sz w:val="28"/>
        </w:rPr>
      </w:pPr>
      <w:proofErr w:type="spellStart"/>
      <w:r>
        <w:rPr>
          <w:sz w:val="28"/>
        </w:rPr>
        <w:t>Основные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задачи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Конкурса</w:t>
      </w:r>
      <w:proofErr w:type="spellEnd"/>
      <w:r>
        <w:rPr>
          <w:sz w:val="28"/>
        </w:rPr>
        <w:t>:</w:t>
      </w:r>
    </w:p>
    <w:p w:rsidR="00C56E0C" w:rsidRPr="00FF2D84" w:rsidRDefault="00FF2D84">
      <w:pPr>
        <w:spacing w:line="247" w:lineRule="auto"/>
        <w:ind w:left="1099" w:right="673" w:firstLine="698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а) развитие интеллектуально-творческого потенциала и повышение проектной грамотности молодежи;</w:t>
      </w:r>
    </w:p>
    <w:p w:rsidR="00C56E0C" w:rsidRPr="00FF2D84" w:rsidRDefault="00FF2D84">
      <w:pPr>
        <w:spacing w:line="247" w:lineRule="auto"/>
        <w:ind w:left="1099" w:right="645" w:firstLine="692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б) вовлечение молодежи в активную общественную и профессиональную деятельность;</w:t>
      </w:r>
    </w:p>
    <w:p w:rsidR="00C56E0C" w:rsidRPr="00FF2D84" w:rsidRDefault="00FF2D84">
      <w:pPr>
        <w:spacing w:line="249" w:lineRule="auto"/>
        <w:ind w:left="1095" w:right="657" w:firstLine="701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в) выявление наиболее перспективных проектов в сфере молодежной политики с целью поддержки и реализации на территории республики.</w:t>
      </w:r>
    </w:p>
    <w:p w:rsidR="00C56E0C" w:rsidRPr="00FF2D84" w:rsidRDefault="00C56E0C">
      <w:pPr>
        <w:pStyle w:val="a3"/>
        <w:spacing w:before="1"/>
        <w:rPr>
          <w:lang w:val="ru-RU"/>
        </w:rPr>
      </w:pPr>
    </w:p>
    <w:p w:rsidR="00C56E0C" w:rsidRDefault="00FF2D84">
      <w:pPr>
        <w:spacing w:before="1"/>
        <w:ind w:left="4147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Условия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Конкурса</w:t>
      </w:r>
      <w:proofErr w:type="spellEnd"/>
    </w:p>
    <w:p w:rsidR="00C56E0C" w:rsidRDefault="00C56E0C">
      <w:pPr>
        <w:pStyle w:val="a3"/>
        <w:spacing w:before="7"/>
        <w:rPr>
          <w:sz w:val="29"/>
        </w:rPr>
      </w:pP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495"/>
        </w:tabs>
        <w:ind w:left="2494" w:hanging="700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Конкурс проводится по четырем</w:t>
      </w:r>
      <w:r w:rsidRPr="00FF2D84">
        <w:rPr>
          <w:spacing w:val="-48"/>
          <w:sz w:val="28"/>
          <w:lang w:val="ru-RU"/>
        </w:rPr>
        <w:t xml:space="preserve"> </w:t>
      </w:r>
      <w:r w:rsidRPr="00FF2D84">
        <w:rPr>
          <w:sz w:val="28"/>
          <w:lang w:val="ru-RU"/>
        </w:rPr>
        <w:t>номинациям:</w:t>
      </w:r>
    </w:p>
    <w:p w:rsidR="00C56E0C" w:rsidRPr="00FF2D84" w:rsidRDefault="00FF2D84">
      <w:pPr>
        <w:spacing w:before="10" w:line="249" w:lineRule="auto"/>
        <w:ind w:left="1096" w:right="665" w:firstLine="701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а) «Молодежная среда» - проекты, направленные на организацию и проведение мероприятий на территории Приднестровской Молдавской Республики с участием</w:t>
      </w:r>
      <w:r w:rsidRPr="00FF2D84">
        <w:rPr>
          <w:spacing w:val="23"/>
          <w:sz w:val="28"/>
          <w:lang w:val="ru-RU"/>
        </w:rPr>
        <w:t xml:space="preserve"> </w:t>
      </w:r>
      <w:r w:rsidRPr="00FF2D84">
        <w:rPr>
          <w:sz w:val="28"/>
          <w:lang w:val="ru-RU"/>
        </w:rPr>
        <w:t>молодежи;</w:t>
      </w:r>
    </w:p>
    <w:p w:rsidR="00C56E0C" w:rsidRPr="00FF2D84" w:rsidRDefault="00FF2D84">
      <w:pPr>
        <w:spacing w:line="247" w:lineRule="auto"/>
        <w:ind w:left="1105" w:right="665" w:firstLine="691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б) «Ты не один» - проекты, направленные на социальную адаптацию лиц, проживающих на территории Приднестровской Молдавской</w:t>
      </w:r>
    </w:p>
    <w:p w:rsidR="00C56E0C" w:rsidRPr="00FF2D84" w:rsidRDefault="00C56E0C">
      <w:pPr>
        <w:spacing w:line="247" w:lineRule="auto"/>
        <w:jc w:val="both"/>
        <w:rPr>
          <w:sz w:val="28"/>
          <w:lang w:val="ru-RU"/>
        </w:rPr>
        <w:sectPr w:rsidR="00C56E0C" w:rsidRPr="00FF2D84">
          <w:pgSz w:w="11910" w:h="16840"/>
          <w:pgMar w:top="1140" w:right="180" w:bottom="280" w:left="620" w:header="720" w:footer="720" w:gutter="0"/>
          <w:cols w:space="720"/>
        </w:sectPr>
      </w:pPr>
    </w:p>
    <w:p w:rsidR="00C56E0C" w:rsidRPr="00FF2D84" w:rsidRDefault="00FF2D84">
      <w:pPr>
        <w:pStyle w:val="a3"/>
        <w:spacing w:before="66" w:line="249" w:lineRule="auto"/>
        <w:ind w:left="1058" w:right="704" w:hanging="5"/>
        <w:jc w:val="both"/>
        <w:rPr>
          <w:lang w:val="ru-RU"/>
        </w:rPr>
      </w:pPr>
      <w:r w:rsidRPr="00FF2D84">
        <w:rPr>
          <w:w w:val="105"/>
          <w:lang w:val="ru-RU"/>
        </w:rPr>
        <w:lastRenderedPageBreak/>
        <w:t>Республики, оказавшихся в сложной жизненной ситуации или имеющих ограниченные возможности здоровья;</w:t>
      </w:r>
    </w:p>
    <w:p w:rsidR="00C56E0C" w:rsidRPr="00FF2D84" w:rsidRDefault="00FF2D84">
      <w:pPr>
        <w:pStyle w:val="a3"/>
        <w:spacing w:before="3" w:line="249" w:lineRule="auto"/>
        <w:ind w:left="1061" w:right="724" w:firstLine="691"/>
        <w:jc w:val="both"/>
        <w:rPr>
          <w:lang w:val="ru-RU"/>
        </w:rPr>
      </w:pPr>
      <w:r w:rsidRPr="00FF2D84">
        <w:rPr>
          <w:w w:val="105"/>
          <w:lang w:val="ru-RU"/>
        </w:rPr>
        <w:t>в) «Молодая семья» - проекты, направленные на популяризацию ценностей института семьи и брака в молодежной среде;</w:t>
      </w:r>
    </w:p>
    <w:p w:rsidR="00C56E0C" w:rsidRPr="00FF2D84" w:rsidRDefault="00FF2D84">
      <w:pPr>
        <w:pStyle w:val="a3"/>
        <w:spacing w:line="249" w:lineRule="auto"/>
        <w:ind w:left="1052" w:right="706" w:firstLine="707"/>
        <w:jc w:val="both"/>
        <w:rPr>
          <w:lang w:val="ru-RU"/>
        </w:rPr>
      </w:pPr>
      <w:r w:rsidRPr="00FF2D84">
        <w:rPr>
          <w:w w:val="105"/>
          <w:lang w:val="ru-RU"/>
        </w:rPr>
        <w:t>г) «Видим проблему - можем решить» - проекты, направленные на решение социальных и экономических проблем на территории Приднестровской Молдавской Республики силами</w:t>
      </w:r>
      <w:r w:rsidRPr="00FF2D84">
        <w:rPr>
          <w:spacing w:val="-12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молодежи.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457"/>
        </w:tabs>
        <w:spacing w:line="249" w:lineRule="auto"/>
        <w:ind w:left="1058" w:right="707" w:firstLine="696"/>
        <w:jc w:val="both"/>
        <w:rPr>
          <w:sz w:val="27"/>
          <w:lang w:val="ru-RU"/>
        </w:rPr>
      </w:pPr>
      <w:r w:rsidRPr="00FF2D84">
        <w:rPr>
          <w:w w:val="105"/>
          <w:sz w:val="27"/>
          <w:lang w:val="ru-RU"/>
        </w:rPr>
        <w:t>Представленные на Конкурс проекты должны отвечать следующим</w:t>
      </w:r>
      <w:r w:rsidRPr="00FF2D84">
        <w:rPr>
          <w:spacing w:val="1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требованиям:</w:t>
      </w:r>
    </w:p>
    <w:p w:rsidR="00C56E0C" w:rsidRPr="00FF2D84" w:rsidRDefault="00FF2D84">
      <w:pPr>
        <w:pStyle w:val="a3"/>
        <w:tabs>
          <w:tab w:val="left" w:pos="2457"/>
        </w:tabs>
        <w:spacing w:before="3"/>
        <w:ind w:left="1755"/>
        <w:rPr>
          <w:lang w:val="ru-RU"/>
        </w:rPr>
      </w:pPr>
      <w:r w:rsidRPr="00FF2D84">
        <w:rPr>
          <w:w w:val="105"/>
          <w:lang w:val="ru-RU"/>
        </w:rPr>
        <w:t>а)</w:t>
      </w:r>
      <w:r w:rsidRPr="00FF2D84">
        <w:rPr>
          <w:w w:val="105"/>
          <w:lang w:val="ru-RU"/>
        </w:rPr>
        <w:tab/>
        <w:t>соответствовать номинации</w:t>
      </w:r>
      <w:r w:rsidRPr="00FF2D84">
        <w:rPr>
          <w:spacing w:val="-4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Конкурса;</w:t>
      </w:r>
    </w:p>
    <w:p w:rsidR="00C56E0C" w:rsidRPr="00FF2D84" w:rsidRDefault="00FF2D84">
      <w:pPr>
        <w:pStyle w:val="a3"/>
        <w:tabs>
          <w:tab w:val="left" w:pos="2457"/>
        </w:tabs>
        <w:spacing w:before="17" w:line="252" w:lineRule="auto"/>
        <w:ind w:left="1753" w:right="1867" w:hanging="4"/>
        <w:rPr>
          <w:lang w:val="ru-RU"/>
        </w:rPr>
      </w:pPr>
      <w:r w:rsidRPr="00FF2D84">
        <w:rPr>
          <w:w w:val="105"/>
          <w:lang w:val="ru-RU"/>
        </w:rPr>
        <w:t>б)</w:t>
      </w:r>
      <w:r w:rsidRPr="00FF2D84">
        <w:rPr>
          <w:w w:val="105"/>
          <w:lang w:val="ru-RU"/>
        </w:rPr>
        <w:tab/>
        <w:t>содержать</w:t>
      </w:r>
      <w:r w:rsidRPr="00FF2D84">
        <w:rPr>
          <w:spacing w:val="-21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социальное</w:t>
      </w:r>
      <w:r w:rsidRPr="00FF2D84">
        <w:rPr>
          <w:spacing w:val="-19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значение</w:t>
      </w:r>
      <w:r w:rsidRPr="00FF2D84">
        <w:rPr>
          <w:spacing w:val="-22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и</w:t>
      </w:r>
      <w:r w:rsidRPr="00FF2D84">
        <w:rPr>
          <w:spacing w:val="-35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актуальность</w:t>
      </w:r>
      <w:r w:rsidRPr="00FF2D84">
        <w:rPr>
          <w:spacing w:val="-5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проекта; в)</w:t>
      </w:r>
      <w:r w:rsidRPr="00FF2D84">
        <w:rPr>
          <w:w w:val="105"/>
          <w:lang w:val="ru-RU"/>
        </w:rPr>
        <w:tab/>
        <w:t>содержать основные этапы реализации</w:t>
      </w:r>
      <w:r w:rsidRPr="00FF2D84">
        <w:rPr>
          <w:spacing w:val="6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проекта;</w:t>
      </w:r>
    </w:p>
    <w:p w:rsidR="00FF2D84" w:rsidRDefault="00FF2D84">
      <w:pPr>
        <w:pStyle w:val="a3"/>
        <w:tabs>
          <w:tab w:val="left" w:pos="2457"/>
        </w:tabs>
        <w:spacing w:before="1" w:line="256" w:lineRule="auto"/>
        <w:ind w:left="1751" w:right="1961" w:firstLine="4"/>
        <w:rPr>
          <w:w w:val="105"/>
          <w:lang w:val="ru-RU"/>
        </w:rPr>
      </w:pPr>
      <w:r w:rsidRPr="00FF2D84">
        <w:rPr>
          <w:w w:val="105"/>
          <w:lang w:val="ru-RU"/>
        </w:rPr>
        <w:t>г)</w:t>
      </w:r>
      <w:r w:rsidRPr="00FF2D84">
        <w:rPr>
          <w:w w:val="105"/>
          <w:lang w:val="ru-RU"/>
        </w:rPr>
        <w:tab/>
        <w:t>отражать конкретный конечный результат проекта;</w:t>
      </w:r>
    </w:p>
    <w:p w:rsidR="00C56E0C" w:rsidRPr="00FF2D84" w:rsidRDefault="00FF2D84">
      <w:pPr>
        <w:pStyle w:val="a3"/>
        <w:tabs>
          <w:tab w:val="left" w:pos="2457"/>
        </w:tabs>
        <w:spacing w:before="1" w:line="256" w:lineRule="auto"/>
        <w:ind w:left="1751" w:right="1961" w:firstLine="4"/>
        <w:rPr>
          <w:lang w:val="ru-RU"/>
        </w:rPr>
      </w:pPr>
      <w:r w:rsidRPr="00FF2D84">
        <w:rPr>
          <w:w w:val="105"/>
          <w:lang w:val="ru-RU"/>
        </w:rPr>
        <w:t xml:space="preserve"> д)</w:t>
      </w:r>
      <w:r w:rsidRPr="00FF2D84">
        <w:rPr>
          <w:w w:val="105"/>
          <w:lang w:val="ru-RU"/>
        </w:rPr>
        <w:tab/>
        <w:t>отражать перспективу развития и потенциал</w:t>
      </w:r>
      <w:r w:rsidRPr="00FF2D84">
        <w:rPr>
          <w:spacing w:val="23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проекта.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458"/>
        </w:tabs>
        <w:spacing w:line="252" w:lineRule="auto"/>
        <w:ind w:left="1055" w:right="699" w:firstLine="702"/>
        <w:jc w:val="both"/>
        <w:rPr>
          <w:sz w:val="27"/>
          <w:lang w:val="ru-RU"/>
        </w:rPr>
      </w:pPr>
      <w:r w:rsidRPr="00FF2D84">
        <w:rPr>
          <w:w w:val="105"/>
          <w:sz w:val="27"/>
          <w:lang w:val="ru-RU"/>
        </w:rPr>
        <w:t xml:space="preserve">Работы представляются в формате А4, шрифт </w:t>
      </w:r>
      <w:r>
        <w:rPr>
          <w:w w:val="105"/>
          <w:sz w:val="27"/>
        </w:rPr>
        <w:t>Times</w:t>
      </w:r>
      <w:r w:rsidRPr="00FF2D84">
        <w:rPr>
          <w:w w:val="105"/>
          <w:sz w:val="27"/>
          <w:lang w:val="ru-RU"/>
        </w:rPr>
        <w:t xml:space="preserve"> </w:t>
      </w:r>
      <w:r>
        <w:rPr>
          <w:w w:val="105"/>
          <w:sz w:val="27"/>
        </w:rPr>
        <w:t>New</w:t>
      </w:r>
      <w:r w:rsidRPr="00FF2D84">
        <w:rPr>
          <w:w w:val="105"/>
          <w:sz w:val="27"/>
          <w:lang w:val="ru-RU"/>
        </w:rPr>
        <w:t xml:space="preserve"> </w:t>
      </w:r>
      <w:r>
        <w:rPr>
          <w:w w:val="105"/>
          <w:sz w:val="27"/>
        </w:rPr>
        <w:t>Roman</w:t>
      </w:r>
      <w:r w:rsidRPr="00FF2D84">
        <w:rPr>
          <w:w w:val="105"/>
          <w:sz w:val="27"/>
          <w:lang w:val="ru-RU"/>
        </w:rPr>
        <w:t xml:space="preserve"> размер</w:t>
      </w:r>
      <w:r w:rsidRPr="00FF2D84">
        <w:rPr>
          <w:spacing w:val="-8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14</w:t>
      </w:r>
      <w:r w:rsidRPr="00FF2D84">
        <w:rPr>
          <w:spacing w:val="-1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кегль;</w:t>
      </w:r>
      <w:r w:rsidRPr="00FF2D84">
        <w:rPr>
          <w:spacing w:val="-8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интервал</w:t>
      </w:r>
      <w:r w:rsidRPr="00FF2D84">
        <w:rPr>
          <w:spacing w:val="4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1,15,</w:t>
      </w:r>
      <w:r w:rsidRPr="00FF2D84">
        <w:rPr>
          <w:spacing w:val="-14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поля:</w:t>
      </w:r>
      <w:r w:rsidRPr="00FF2D84">
        <w:rPr>
          <w:spacing w:val="-13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слева-3</w:t>
      </w:r>
      <w:r w:rsidRPr="00FF2D84">
        <w:rPr>
          <w:spacing w:val="2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см,</w:t>
      </w:r>
      <w:r w:rsidRPr="00FF2D84">
        <w:rPr>
          <w:spacing w:val="-1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сверху</w:t>
      </w:r>
      <w:r w:rsidRPr="00FF2D84">
        <w:rPr>
          <w:spacing w:val="-3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и</w:t>
      </w:r>
      <w:r w:rsidRPr="00FF2D84">
        <w:rPr>
          <w:spacing w:val="-1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снизу-2</w:t>
      </w:r>
      <w:r w:rsidRPr="00FF2D84">
        <w:rPr>
          <w:spacing w:val="-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см,</w:t>
      </w:r>
      <w:r w:rsidRPr="00FF2D84">
        <w:rPr>
          <w:spacing w:val="-19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справа- 1,5</w:t>
      </w:r>
      <w:r w:rsidRPr="00FF2D84">
        <w:rPr>
          <w:spacing w:val="-14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см,</w:t>
      </w:r>
      <w:r w:rsidRPr="00FF2D84">
        <w:rPr>
          <w:spacing w:val="-18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объем</w:t>
      </w:r>
      <w:r w:rsidRPr="00FF2D84">
        <w:rPr>
          <w:spacing w:val="-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работы</w:t>
      </w:r>
      <w:r w:rsidRPr="00FF2D84">
        <w:rPr>
          <w:spacing w:val="-3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не</w:t>
      </w:r>
      <w:r w:rsidRPr="00FF2D84">
        <w:rPr>
          <w:spacing w:val="-16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должен</w:t>
      </w:r>
      <w:r w:rsidRPr="00FF2D84">
        <w:rPr>
          <w:spacing w:val="-4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превышать 4</w:t>
      </w:r>
      <w:r w:rsidRPr="00FF2D84">
        <w:rPr>
          <w:spacing w:val="-16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страниц</w:t>
      </w:r>
      <w:r w:rsidRPr="00FF2D84">
        <w:rPr>
          <w:spacing w:val="-6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машинописного</w:t>
      </w:r>
      <w:r w:rsidRPr="00FF2D84">
        <w:rPr>
          <w:spacing w:val="12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текста (без</w:t>
      </w:r>
      <w:r w:rsidRPr="00FF2D84">
        <w:rPr>
          <w:spacing w:val="-2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приложений)</w:t>
      </w:r>
      <w:r w:rsidRPr="00FF2D84">
        <w:rPr>
          <w:spacing w:val="-20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в</w:t>
      </w:r>
      <w:r w:rsidRPr="00FF2D84">
        <w:rPr>
          <w:spacing w:val="-26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электронном</w:t>
      </w:r>
      <w:r w:rsidRPr="00FF2D84">
        <w:rPr>
          <w:spacing w:val="-8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варианте</w:t>
      </w:r>
      <w:r w:rsidRPr="00FF2D84">
        <w:rPr>
          <w:spacing w:val="-1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(программа</w:t>
      </w:r>
      <w:r w:rsidRPr="00FF2D84">
        <w:rPr>
          <w:spacing w:val="-15"/>
          <w:w w:val="105"/>
          <w:sz w:val="27"/>
          <w:lang w:val="ru-RU"/>
        </w:rPr>
        <w:t xml:space="preserve"> </w:t>
      </w:r>
      <w:r>
        <w:rPr>
          <w:w w:val="105"/>
          <w:sz w:val="27"/>
        </w:rPr>
        <w:t>Word</w:t>
      </w:r>
      <w:r w:rsidRPr="00FF2D84">
        <w:rPr>
          <w:spacing w:val="-23"/>
          <w:w w:val="105"/>
          <w:sz w:val="27"/>
          <w:lang w:val="ru-RU"/>
        </w:rPr>
        <w:t xml:space="preserve"> </w:t>
      </w:r>
      <w:r>
        <w:rPr>
          <w:w w:val="105"/>
          <w:sz w:val="27"/>
        </w:rPr>
        <w:t>Microsoft</w:t>
      </w:r>
      <w:r w:rsidRPr="00FF2D84">
        <w:rPr>
          <w:spacing w:val="-22"/>
          <w:w w:val="105"/>
          <w:sz w:val="27"/>
          <w:lang w:val="ru-RU"/>
        </w:rPr>
        <w:t xml:space="preserve"> </w:t>
      </w:r>
      <w:r>
        <w:rPr>
          <w:w w:val="105"/>
          <w:sz w:val="27"/>
        </w:rPr>
        <w:t>Office</w:t>
      </w:r>
      <w:r w:rsidRPr="00FF2D84">
        <w:rPr>
          <w:w w:val="105"/>
          <w:sz w:val="27"/>
          <w:lang w:val="ru-RU"/>
        </w:rPr>
        <w:t>).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459"/>
        </w:tabs>
        <w:spacing w:line="254" w:lineRule="auto"/>
        <w:ind w:left="1051" w:right="695" w:firstLine="701"/>
        <w:jc w:val="both"/>
        <w:rPr>
          <w:sz w:val="27"/>
          <w:lang w:val="ru-RU"/>
        </w:rPr>
      </w:pPr>
      <w:r w:rsidRPr="00FF2D84">
        <w:rPr>
          <w:w w:val="105"/>
          <w:sz w:val="27"/>
          <w:lang w:val="ru-RU"/>
        </w:rPr>
        <w:t>Участие в Конкурсе означает согласие автора на дальнейшее использование его работы (в информационных, научных, учебных или культурных целях) без выплаты</w:t>
      </w:r>
      <w:r w:rsidRPr="00FF2D84">
        <w:rPr>
          <w:spacing w:val="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вознаграждения.</w:t>
      </w:r>
    </w:p>
    <w:p w:rsidR="00C56E0C" w:rsidRPr="00FF2D84" w:rsidRDefault="00C56E0C">
      <w:pPr>
        <w:pStyle w:val="a3"/>
        <w:rPr>
          <w:sz w:val="28"/>
          <w:lang w:val="ru-RU"/>
        </w:rPr>
      </w:pPr>
    </w:p>
    <w:p w:rsidR="00C56E0C" w:rsidRDefault="00FF2D84">
      <w:pPr>
        <w:pStyle w:val="a3"/>
        <w:ind w:left="4135"/>
      </w:pPr>
      <w:r>
        <w:rPr>
          <w:w w:val="105"/>
        </w:rPr>
        <w:t xml:space="preserve">4.Пoрядoк </w:t>
      </w:r>
      <w:proofErr w:type="spellStart"/>
      <w:r>
        <w:rPr>
          <w:w w:val="105"/>
        </w:rPr>
        <w:t>проведения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</w:p>
    <w:p w:rsidR="00C56E0C" w:rsidRDefault="00C56E0C">
      <w:pPr>
        <w:pStyle w:val="a3"/>
        <w:spacing w:before="3"/>
        <w:rPr>
          <w:sz w:val="30"/>
        </w:rPr>
      </w:pP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457"/>
        </w:tabs>
        <w:ind w:left="2456" w:hanging="700"/>
        <w:jc w:val="both"/>
        <w:rPr>
          <w:b/>
          <w:sz w:val="27"/>
          <w:lang w:val="ru-RU"/>
        </w:rPr>
      </w:pPr>
      <w:r w:rsidRPr="00FF2D84">
        <w:rPr>
          <w:w w:val="105"/>
          <w:sz w:val="27"/>
          <w:lang w:val="ru-RU"/>
        </w:rPr>
        <w:t xml:space="preserve">Конкурс проводится в период </w:t>
      </w:r>
      <w:r w:rsidRPr="00FF2D84">
        <w:rPr>
          <w:b/>
          <w:w w:val="105"/>
          <w:sz w:val="27"/>
          <w:lang w:val="ru-RU"/>
        </w:rPr>
        <w:t>с 31 мая по 9 июля 2021</w:t>
      </w:r>
      <w:r w:rsidRPr="00FF2D84">
        <w:rPr>
          <w:b/>
          <w:spacing w:val="-49"/>
          <w:w w:val="105"/>
          <w:sz w:val="27"/>
          <w:lang w:val="ru-RU"/>
        </w:rPr>
        <w:t xml:space="preserve"> </w:t>
      </w:r>
      <w:r>
        <w:rPr>
          <w:b/>
          <w:w w:val="105"/>
          <w:sz w:val="27"/>
        </w:rPr>
        <w:t>r</w:t>
      </w:r>
      <w:r w:rsidRPr="00FF2D84">
        <w:rPr>
          <w:b/>
          <w:w w:val="105"/>
          <w:sz w:val="27"/>
          <w:lang w:val="ru-RU"/>
        </w:rPr>
        <w:t>ода.</w:t>
      </w:r>
    </w:p>
    <w:p w:rsidR="00C56E0C" w:rsidRDefault="00FF2D84">
      <w:pPr>
        <w:pStyle w:val="a4"/>
        <w:numPr>
          <w:ilvl w:val="0"/>
          <w:numId w:val="1"/>
        </w:numPr>
        <w:tabs>
          <w:tab w:val="left" w:pos="2452"/>
        </w:tabs>
        <w:spacing w:before="21"/>
        <w:ind w:left="2451" w:hanging="700"/>
        <w:jc w:val="both"/>
        <w:rPr>
          <w:sz w:val="27"/>
        </w:rPr>
      </w:pPr>
      <w:proofErr w:type="spellStart"/>
      <w:r>
        <w:rPr>
          <w:w w:val="105"/>
          <w:sz w:val="27"/>
        </w:rPr>
        <w:t>Конкурс</w:t>
      </w:r>
      <w:proofErr w:type="spellEnd"/>
      <w:r>
        <w:rPr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проводится</w:t>
      </w:r>
      <w:proofErr w:type="spellEnd"/>
      <w:r>
        <w:rPr>
          <w:w w:val="105"/>
          <w:sz w:val="27"/>
        </w:rPr>
        <w:t xml:space="preserve"> в 2</w:t>
      </w:r>
      <w:r>
        <w:rPr>
          <w:spacing w:val="3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этапа</w:t>
      </w:r>
      <w:proofErr w:type="spellEnd"/>
      <w:r>
        <w:rPr>
          <w:w w:val="105"/>
          <w:sz w:val="27"/>
        </w:rPr>
        <w:t>:</w:t>
      </w:r>
    </w:p>
    <w:p w:rsidR="00C56E0C" w:rsidRPr="00FF2D84" w:rsidRDefault="00FF2D84">
      <w:pPr>
        <w:pStyle w:val="a3"/>
        <w:spacing w:before="16" w:line="259" w:lineRule="auto"/>
        <w:ind w:left="1056" w:right="688" w:firstLine="698"/>
        <w:jc w:val="both"/>
        <w:rPr>
          <w:lang w:val="ru-RU"/>
        </w:rPr>
      </w:pPr>
      <w:proofErr w:type="gramStart"/>
      <w:r w:rsidRPr="00FF2D84">
        <w:rPr>
          <w:w w:val="105"/>
          <w:lang w:val="ru-RU"/>
        </w:rPr>
        <w:t xml:space="preserve">а)  </w:t>
      </w:r>
      <w:r w:rsidRPr="00FF2D84">
        <w:rPr>
          <w:b/>
          <w:bCs/>
          <w:w w:val="105"/>
          <w:lang w:val="ru-RU"/>
        </w:rPr>
        <w:t>1</w:t>
      </w:r>
      <w:proofErr w:type="gramEnd"/>
      <w:r w:rsidRPr="00FF2D84">
        <w:rPr>
          <w:b/>
          <w:bCs/>
          <w:w w:val="105"/>
          <w:lang w:val="ru-RU"/>
        </w:rPr>
        <w:t xml:space="preserve"> этап</w:t>
      </w:r>
      <w:r w:rsidRPr="00FF2D84">
        <w:rPr>
          <w:w w:val="105"/>
          <w:lang w:val="ru-RU"/>
        </w:rPr>
        <w:t xml:space="preserve"> -  институциональный (муниципальный), в период </w:t>
      </w:r>
      <w:r w:rsidRPr="00FF2D84">
        <w:rPr>
          <w:b/>
          <w:bCs/>
          <w:w w:val="105"/>
          <w:lang w:val="ru-RU"/>
        </w:rPr>
        <w:t>с 31 мая по 18 июня 2021 года</w:t>
      </w:r>
      <w:r w:rsidRPr="00FF2D84">
        <w:rPr>
          <w:w w:val="105"/>
          <w:lang w:val="ru-RU"/>
        </w:rPr>
        <w:t xml:space="preserve"> (подготовка конкурсантов, подготовка работ и проведение отборочного</w:t>
      </w:r>
      <w:r w:rsidRPr="00FF2D84">
        <w:rPr>
          <w:spacing w:val="35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конкурса);</w:t>
      </w:r>
    </w:p>
    <w:p w:rsidR="00C56E0C" w:rsidRPr="00FF2D84" w:rsidRDefault="00FF2D84">
      <w:pPr>
        <w:pStyle w:val="a3"/>
        <w:spacing w:line="294" w:lineRule="exact"/>
        <w:ind w:left="1759"/>
        <w:jc w:val="both"/>
        <w:rPr>
          <w:lang w:val="ru-RU"/>
        </w:rPr>
      </w:pPr>
      <w:r w:rsidRPr="00FF2D84">
        <w:rPr>
          <w:w w:val="105"/>
          <w:lang w:val="ru-RU"/>
        </w:rPr>
        <w:t xml:space="preserve">б) </w:t>
      </w:r>
      <w:r>
        <w:rPr>
          <w:w w:val="105"/>
        </w:rPr>
        <w:t>II</w:t>
      </w:r>
      <w:r w:rsidRPr="00FF2D84">
        <w:rPr>
          <w:w w:val="105"/>
          <w:lang w:val="ru-RU"/>
        </w:rPr>
        <w:t xml:space="preserve"> этап - республиканский, в период с 28 июня по 9 июля 2021</w:t>
      </w:r>
    </w:p>
    <w:p w:rsidR="00C56E0C" w:rsidRPr="00FF2D84" w:rsidRDefault="00FF2D84">
      <w:pPr>
        <w:pStyle w:val="a3"/>
        <w:spacing w:before="21" w:line="259" w:lineRule="auto"/>
        <w:ind w:left="1056" w:right="712" w:firstLine="6"/>
        <w:jc w:val="both"/>
        <w:rPr>
          <w:lang w:val="ru-RU"/>
        </w:rPr>
      </w:pPr>
      <w:r w:rsidRPr="00FF2D84">
        <w:rPr>
          <w:w w:val="105"/>
          <w:lang w:val="ru-RU"/>
        </w:rPr>
        <w:t>года (членами жюри проводится оценка конкурсных работ и определяются победители и призеры в каждой номинации Конкурса).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265"/>
        </w:tabs>
        <w:spacing w:line="256" w:lineRule="auto"/>
        <w:ind w:left="1056" w:right="684" w:firstLine="700"/>
        <w:jc w:val="both"/>
        <w:rPr>
          <w:sz w:val="27"/>
          <w:lang w:val="ru-RU"/>
        </w:rPr>
      </w:pPr>
      <w:r w:rsidRPr="00FF2D84">
        <w:rPr>
          <w:w w:val="105"/>
          <w:sz w:val="27"/>
          <w:lang w:val="ru-RU"/>
        </w:rPr>
        <w:t>На республиканский этап Конкурса от организаций среднего и высшего профессионального образования, государственных администраций городов и районов Приднестровской Молдавской Республики предоставляется</w:t>
      </w:r>
      <w:r w:rsidRPr="00FF2D84">
        <w:rPr>
          <w:spacing w:val="-23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не</w:t>
      </w:r>
      <w:r w:rsidRPr="00FF2D84">
        <w:rPr>
          <w:spacing w:val="-13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более</w:t>
      </w:r>
      <w:r w:rsidRPr="00FF2D84">
        <w:rPr>
          <w:spacing w:val="-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5</w:t>
      </w:r>
      <w:r w:rsidRPr="00FF2D84">
        <w:rPr>
          <w:spacing w:val="-18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(пяти)</w:t>
      </w:r>
      <w:r w:rsidRPr="00FF2D84">
        <w:rPr>
          <w:spacing w:val="-8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конкурсных</w:t>
      </w:r>
      <w:r w:rsidRPr="00FF2D84">
        <w:rPr>
          <w:spacing w:val="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работ</w:t>
      </w:r>
      <w:r w:rsidRPr="00FF2D84">
        <w:rPr>
          <w:spacing w:val="-8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в</w:t>
      </w:r>
      <w:r w:rsidRPr="00FF2D84">
        <w:rPr>
          <w:spacing w:val="-19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каждой</w:t>
      </w:r>
      <w:r w:rsidRPr="00FF2D84">
        <w:rPr>
          <w:spacing w:val="-7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номинации.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207"/>
        </w:tabs>
        <w:spacing w:line="256" w:lineRule="auto"/>
        <w:ind w:left="1058" w:right="681" w:firstLine="704"/>
        <w:jc w:val="both"/>
        <w:rPr>
          <w:sz w:val="27"/>
          <w:lang w:val="ru-RU"/>
        </w:rPr>
      </w:pPr>
      <w:r w:rsidRPr="00FF2D84">
        <w:rPr>
          <w:w w:val="105"/>
          <w:sz w:val="27"/>
          <w:lang w:val="ru-RU"/>
        </w:rPr>
        <w:t>Представители общественных объединений и молодежь в возрасте от 14 до 35 лет, не задействованная в организациях среднего и высшего профессионального образования Приднестровской Молдавской Республики для участия в муниципальном этапе Конкурса направляют в адрес государственных</w:t>
      </w:r>
      <w:r w:rsidRPr="00FF2D84">
        <w:rPr>
          <w:spacing w:val="-57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 xml:space="preserve">администраций городов и районов республики конкурсный материал и заявку согласно Приложению № 1 к настоящему Положению (по каждому участнику создается архив в формате </w:t>
      </w:r>
      <w:r>
        <w:rPr>
          <w:w w:val="105"/>
          <w:sz w:val="27"/>
        </w:rPr>
        <w:t>zip</w:t>
      </w:r>
      <w:r w:rsidRPr="00FF2D84">
        <w:rPr>
          <w:w w:val="105"/>
          <w:sz w:val="27"/>
          <w:lang w:val="ru-RU"/>
        </w:rPr>
        <w:t xml:space="preserve"> и в качестве имени файла указать ФИО</w:t>
      </w:r>
      <w:r w:rsidRPr="00FF2D84">
        <w:rPr>
          <w:spacing w:val="-5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участника).</w:t>
      </w:r>
    </w:p>
    <w:p w:rsidR="00C56E0C" w:rsidRPr="00FF2D84" w:rsidRDefault="00C56E0C">
      <w:pPr>
        <w:spacing w:line="256" w:lineRule="auto"/>
        <w:jc w:val="both"/>
        <w:rPr>
          <w:sz w:val="27"/>
          <w:lang w:val="ru-RU"/>
        </w:rPr>
        <w:sectPr w:rsidR="00C56E0C" w:rsidRPr="00FF2D84">
          <w:pgSz w:w="11910" w:h="16840"/>
          <w:pgMar w:top="1100" w:right="180" w:bottom="280" w:left="620" w:header="720" w:footer="720" w:gutter="0"/>
          <w:cols w:space="720"/>
        </w:sectPr>
      </w:pP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198"/>
        </w:tabs>
        <w:spacing w:before="71" w:line="249" w:lineRule="auto"/>
        <w:ind w:left="1057" w:right="681" w:firstLine="709"/>
        <w:jc w:val="both"/>
        <w:rPr>
          <w:sz w:val="27"/>
          <w:lang w:val="ru-RU"/>
        </w:rPr>
      </w:pPr>
      <w:r w:rsidRPr="00FF2D84">
        <w:rPr>
          <w:w w:val="105"/>
          <w:sz w:val="27"/>
          <w:lang w:val="ru-RU"/>
        </w:rPr>
        <w:lastRenderedPageBreak/>
        <w:t>Рекомендуем государственным администрациям городов и районов Приднестровской Молдавской Республики провести муниципальный отбор среди представителей общественных объединений и молодежи в возрасте</w:t>
      </w:r>
      <w:r w:rsidRPr="00FF2D84">
        <w:rPr>
          <w:spacing w:val="18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от</w:t>
      </w:r>
    </w:p>
    <w:p w:rsidR="00C56E0C" w:rsidRPr="00FF2D84" w:rsidRDefault="00FF2D84">
      <w:pPr>
        <w:pStyle w:val="a3"/>
        <w:spacing w:before="2" w:line="249" w:lineRule="auto"/>
        <w:ind w:left="1061" w:right="679" w:firstLine="3"/>
        <w:jc w:val="both"/>
        <w:rPr>
          <w:lang w:val="ru-RU"/>
        </w:rPr>
      </w:pPr>
      <w:r w:rsidRPr="00FF2D84">
        <w:rPr>
          <w:w w:val="105"/>
          <w:lang w:val="ru-RU"/>
        </w:rPr>
        <w:t xml:space="preserve">14 до 35 лет, не задействованной в организациях среднего и высшего профессионального образования республики и направить в срок </w:t>
      </w:r>
      <w:r w:rsidRPr="00FF2D84">
        <w:rPr>
          <w:b/>
          <w:w w:val="105"/>
          <w:lang w:val="ru-RU"/>
        </w:rPr>
        <w:t xml:space="preserve">до 23 июня 2021 </w:t>
      </w:r>
      <w:r>
        <w:rPr>
          <w:b/>
          <w:w w:val="105"/>
        </w:rPr>
        <w:t>r</w:t>
      </w:r>
      <w:r w:rsidRPr="00FF2D84">
        <w:rPr>
          <w:b/>
          <w:w w:val="105"/>
          <w:lang w:val="ru-RU"/>
        </w:rPr>
        <w:t xml:space="preserve">ода </w:t>
      </w:r>
      <w:r w:rsidRPr="00FF2D84">
        <w:rPr>
          <w:w w:val="105"/>
          <w:lang w:val="ru-RU"/>
        </w:rPr>
        <w:t xml:space="preserve">на электронную почту Министерства просвещения Приднестровской Молдавской Республики </w:t>
      </w:r>
      <w:r w:rsidR="00221569">
        <w:fldChar w:fldCharType="begin"/>
      </w:r>
      <w:r w:rsidR="00221569" w:rsidRPr="00F02976">
        <w:rPr>
          <w:lang w:val="ru-RU"/>
        </w:rPr>
        <w:instrText xml:space="preserve"> </w:instrText>
      </w:r>
      <w:r w:rsidR="00221569">
        <w:instrText>HYPERLINK</w:instrText>
      </w:r>
      <w:r w:rsidR="00221569" w:rsidRPr="00F02976">
        <w:rPr>
          <w:lang w:val="ru-RU"/>
        </w:rPr>
        <w:instrText xml:space="preserve"> "</w:instrText>
      </w:r>
      <w:r w:rsidR="00221569">
        <w:instrText>mailto</w:instrText>
      </w:r>
      <w:r w:rsidR="00221569" w:rsidRPr="00F02976">
        <w:rPr>
          <w:lang w:val="ru-RU"/>
        </w:rPr>
        <w:instrText>:</w:instrText>
      </w:r>
      <w:r w:rsidR="00221569">
        <w:instrText>pro</w:instrText>
      </w:r>
      <w:r w:rsidR="00221569">
        <w:instrText>sveshenie</w:instrText>
      </w:r>
      <w:r w:rsidR="00221569" w:rsidRPr="00F02976">
        <w:rPr>
          <w:lang w:val="ru-RU"/>
        </w:rPr>
        <w:instrText>@</w:instrText>
      </w:r>
      <w:r w:rsidR="00221569">
        <w:instrText>minpros</w:instrText>
      </w:r>
      <w:r w:rsidR="00221569" w:rsidRPr="00F02976">
        <w:rPr>
          <w:lang w:val="ru-RU"/>
        </w:rPr>
        <w:instrText>.</w:instrText>
      </w:r>
      <w:r w:rsidR="00221569">
        <w:instrText>info</w:instrText>
      </w:r>
      <w:r w:rsidR="00221569" w:rsidRPr="00F02976">
        <w:rPr>
          <w:lang w:val="ru-RU"/>
        </w:rPr>
        <w:instrText>" \</w:instrText>
      </w:r>
      <w:r w:rsidR="00221569">
        <w:instrText>h</w:instrText>
      </w:r>
      <w:r w:rsidR="00221569" w:rsidRPr="00F02976">
        <w:rPr>
          <w:lang w:val="ru-RU"/>
        </w:rPr>
        <w:instrText xml:space="preserve"> </w:instrText>
      </w:r>
      <w:r w:rsidR="00221569">
        <w:fldChar w:fldCharType="separate"/>
      </w:r>
      <w:r>
        <w:rPr>
          <w:w w:val="105"/>
          <w:u w:val="thick"/>
        </w:rPr>
        <w:t>prosveshenie</w:t>
      </w:r>
      <w:r w:rsidRPr="00FF2D84">
        <w:rPr>
          <w:w w:val="105"/>
          <w:u w:val="thick"/>
          <w:lang w:val="ru-RU"/>
        </w:rPr>
        <w:t>@</w:t>
      </w:r>
      <w:r>
        <w:rPr>
          <w:w w:val="105"/>
          <w:u w:val="thick"/>
        </w:rPr>
        <w:t>minpros</w:t>
      </w:r>
      <w:r w:rsidRPr="00FF2D84">
        <w:rPr>
          <w:w w:val="105"/>
          <w:u w:val="thick"/>
          <w:lang w:val="ru-RU"/>
        </w:rPr>
        <w:t>.</w:t>
      </w:r>
      <w:r>
        <w:rPr>
          <w:w w:val="105"/>
          <w:u w:val="thick"/>
        </w:rPr>
        <w:t>info</w:t>
      </w:r>
      <w:r w:rsidR="00221569">
        <w:rPr>
          <w:w w:val="105"/>
          <w:u w:val="thick"/>
        </w:rPr>
        <w:fldChar w:fldCharType="end"/>
      </w:r>
      <w:r w:rsidRPr="00FF2D84">
        <w:rPr>
          <w:w w:val="105"/>
          <w:lang w:val="ru-RU"/>
        </w:rPr>
        <w:t xml:space="preserve"> и продублировать на электронную почту Управления молодежной политики Министерства просвещения Приднестровской Молдавской Республики</w:t>
      </w:r>
      <w:r w:rsidR="00221569">
        <w:fldChar w:fldCharType="begin"/>
      </w:r>
      <w:r w:rsidR="00221569" w:rsidRPr="00F02976">
        <w:rPr>
          <w:lang w:val="ru-RU"/>
        </w:rPr>
        <w:instrText xml:space="preserve"> </w:instrText>
      </w:r>
      <w:r w:rsidR="00221569">
        <w:instrText>HYPERLINK</w:instrText>
      </w:r>
      <w:r w:rsidR="00221569" w:rsidRPr="00F02976">
        <w:rPr>
          <w:lang w:val="ru-RU"/>
        </w:rPr>
        <w:instrText xml:space="preserve"> "</w:instrText>
      </w:r>
      <w:r w:rsidR="00221569">
        <w:instrText>mailto</w:instrText>
      </w:r>
      <w:r w:rsidR="00221569" w:rsidRPr="00F02976">
        <w:rPr>
          <w:lang w:val="ru-RU"/>
        </w:rPr>
        <w:instrText>:</w:instrText>
      </w:r>
      <w:r w:rsidR="00221569">
        <w:instrText>umpminpros</w:instrText>
      </w:r>
      <w:r w:rsidR="00221569" w:rsidRPr="00F02976">
        <w:rPr>
          <w:lang w:val="ru-RU"/>
        </w:rPr>
        <w:instrText>@</w:instrText>
      </w:r>
      <w:r w:rsidR="00221569">
        <w:instrText>mail</w:instrText>
      </w:r>
      <w:r w:rsidR="00221569" w:rsidRPr="00F02976">
        <w:rPr>
          <w:lang w:val="ru-RU"/>
        </w:rPr>
        <w:instrText>.</w:instrText>
      </w:r>
      <w:r w:rsidR="00221569">
        <w:instrText>ru</w:instrText>
      </w:r>
      <w:r w:rsidR="00221569" w:rsidRPr="00F02976">
        <w:rPr>
          <w:lang w:val="ru-RU"/>
        </w:rPr>
        <w:instrText>" \</w:instrText>
      </w:r>
      <w:r w:rsidR="00221569">
        <w:instrText>h</w:instrText>
      </w:r>
      <w:r w:rsidR="00221569" w:rsidRPr="00F02976">
        <w:rPr>
          <w:lang w:val="ru-RU"/>
        </w:rPr>
        <w:instrText xml:space="preserve"> </w:instrText>
      </w:r>
      <w:r w:rsidR="00221569">
        <w:fldChar w:fldCharType="separate"/>
      </w:r>
      <w:r w:rsidRPr="00FF2D84">
        <w:rPr>
          <w:w w:val="105"/>
          <w:u w:val="thick"/>
          <w:lang w:val="ru-RU"/>
        </w:rPr>
        <w:t xml:space="preserve"> </w:t>
      </w:r>
      <w:r>
        <w:rPr>
          <w:w w:val="105"/>
          <w:u w:val="thick"/>
        </w:rPr>
        <w:t>umpminpros</w:t>
      </w:r>
      <w:r w:rsidRPr="00FF2D84">
        <w:rPr>
          <w:w w:val="105"/>
          <w:u w:val="thick"/>
          <w:lang w:val="ru-RU"/>
        </w:rPr>
        <w:t>@</w:t>
      </w:r>
      <w:r>
        <w:rPr>
          <w:w w:val="105"/>
          <w:u w:val="thick"/>
        </w:rPr>
        <w:t>mail</w:t>
      </w:r>
      <w:r w:rsidRPr="00FF2D84">
        <w:rPr>
          <w:w w:val="105"/>
          <w:u w:val="thick"/>
          <w:lang w:val="ru-RU"/>
        </w:rPr>
        <w:t>.</w:t>
      </w:r>
      <w:r>
        <w:rPr>
          <w:w w:val="105"/>
          <w:u w:val="thick"/>
        </w:rPr>
        <w:t>ru</w:t>
      </w:r>
      <w:r w:rsidRPr="00FF2D84">
        <w:rPr>
          <w:w w:val="105"/>
          <w:lang w:val="ru-RU"/>
        </w:rPr>
        <w:t xml:space="preserve"> </w:t>
      </w:r>
      <w:r w:rsidR="00221569">
        <w:rPr>
          <w:w w:val="105"/>
          <w:lang w:val="ru-RU"/>
        </w:rPr>
        <w:fldChar w:fldCharType="end"/>
      </w:r>
      <w:r w:rsidRPr="00FF2D84">
        <w:rPr>
          <w:w w:val="105"/>
          <w:lang w:val="ru-RU"/>
        </w:rPr>
        <w:t>с пометкой в</w:t>
      </w:r>
      <w:r w:rsidRPr="00FF2D84">
        <w:rPr>
          <w:spacing w:val="-55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теме письма «Проект в сфере МП»:</w:t>
      </w:r>
    </w:p>
    <w:p w:rsidR="00C56E0C" w:rsidRPr="00FF2D84" w:rsidRDefault="00FF2D84">
      <w:pPr>
        <w:pStyle w:val="a3"/>
        <w:spacing w:before="8" w:line="249" w:lineRule="auto"/>
        <w:ind w:left="1062" w:right="706" w:firstLine="697"/>
        <w:jc w:val="both"/>
        <w:rPr>
          <w:lang w:val="ru-RU"/>
        </w:rPr>
      </w:pPr>
      <w:r w:rsidRPr="00FF2D84">
        <w:rPr>
          <w:w w:val="105"/>
          <w:lang w:val="ru-RU"/>
        </w:rPr>
        <w:t>а) сопроводительное письмо в адрес министра просвещения Приднестровской Молдавской Республики;</w:t>
      </w:r>
    </w:p>
    <w:p w:rsidR="00C56E0C" w:rsidRPr="00FF2D84" w:rsidRDefault="00FF2D84">
      <w:pPr>
        <w:pStyle w:val="a3"/>
        <w:spacing w:before="3" w:line="254" w:lineRule="auto"/>
        <w:ind w:left="1064" w:right="684" w:firstLine="698"/>
        <w:jc w:val="both"/>
        <w:rPr>
          <w:lang w:val="ru-RU"/>
        </w:rPr>
      </w:pPr>
      <w:r w:rsidRPr="00FF2D84">
        <w:rPr>
          <w:w w:val="105"/>
          <w:lang w:val="ru-RU"/>
        </w:rPr>
        <w:t xml:space="preserve">6) заявки и конкурсные материалы участников республиканского этапа Конкурса (по каждому участнику создается архив в формате </w:t>
      </w:r>
      <w:r>
        <w:rPr>
          <w:w w:val="105"/>
        </w:rPr>
        <w:t>zip</w:t>
      </w:r>
      <w:r w:rsidRPr="00FF2D84">
        <w:rPr>
          <w:w w:val="105"/>
          <w:lang w:val="ru-RU"/>
        </w:rPr>
        <w:t xml:space="preserve"> и в качестве имени файла указать ФИО</w:t>
      </w:r>
      <w:r w:rsidRPr="00FF2D84">
        <w:rPr>
          <w:spacing w:val="-3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участника);</w:t>
      </w:r>
    </w:p>
    <w:p w:rsidR="00C56E0C" w:rsidRDefault="00FF2D84">
      <w:pPr>
        <w:pStyle w:val="a3"/>
        <w:spacing w:line="252" w:lineRule="auto"/>
        <w:ind w:left="1057" w:right="701" w:firstLine="705"/>
        <w:jc w:val="both"/>
      </w:pPr>
      <w:r w:rsidRPr="00FF2D84">
        <w:rPr>
          <w:w w:val="105"/>
          <w:lang w:val="ru-RU"/>
        </w:rPr>
        <w:t xml:space="preserve">в) отчёт о проведении муниципального этапа Конкурса согласно Приложению </w:t>
      </w:r>
      <w:r>
        <w:rPr>
          <w:w w:val="105"/>
        </w:rPr>
        <w:t xml:space="preserve">№2 к </w:t>
      </w:r>
      <w:proofErr w:type="spellStart"/>
      <w:r>
        <w:rPr>
          <w:w w:val="105"/>
        </w:rPr>
        <w:t>настоящему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Положению</w:t>
      </w:r>
      <w:proofErr w:type="spellEnd"/>
      <w:r>
        <w:rPr>
          <w:w w:val="105"/>
        </w:rPr>
        <w:t>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473"/>
        </w:tabs>
        <w:spacing w:line="254" w:lineRule="auto"/>
        <w:ind w:left="1058" w:right="664" w:firstLine="708"/>
        <w:jc w:val="both"/>
        <w:rPr>
          <w:sz w:val="27"/>
          <w:lang w:val="ru-RU"/>
        </w:rPr>
      </w:pPr>
      <w:r w:rsidRPr="00FF2D84">
        <w:rPr>
          <w:w w:val="105"/>
          <w:sz w:val="27"/>
          <w:lang w:val="ru-RU"/>
        </w:rPr>
        <w:t>Для участия в республиканском этапе Конкурса, организациям среднего и высшего профессионального образования Приднестровской Молдавской Республики</w:t>
      </w:r>
      <w:r w:rsidRPr="00FF2D84">
        <w:rPr>
          <w:spacing w:val="1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необходимо</w:t>
      </w:r>
      <w:r w:rsidRPr="00FF2D84">
        <w:rPr>
          <w:spacing w:val="2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в</w:t>
      </w:r>
      <w:r w:rsidRPr="00FF2D84">
        <w:rPr>
          <w:spacing w:val="-23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срок</w:t>
      </w:r>
      <w:r w:rsidRPr="00FF2D84">
        <w:rPr>
          <w:spacing w:val="-10"/>
          <w:w w:val="105"/>
          <w:sz w:val="27"/>
          <w:lang w:val="ru-RU"/>
        </w:rPr>
        <w:t xml:space="preserve"> </w:t>
      </w:r>
      <w:r w:rsidRPr="00FF2D84">
        <w:rPr>
          <w:b/>
          <w:w w:val="105"/>
          <w:sz w:val="27"/>
          <w:lang w:val="ru-RU"/>
        </w:rPr>
        <w:t>до</w:t>
      </w:r>
      <w:r w:rsidRPr="00FF2D84">
        <w:rPr>
          <w:b/>
          <w:spacing w:val="-17"/>
          <w:w w:val="105"/>
          <w:sz w:val="27"/>
          <w:lang w:val="ru-RU"/>
        </w:rPr>
        <w:t xml:space="preserve"> </w:t>
      </w:r>
      <w:r w:rsidRPr="00FF2D84">
        <w:rPr>
          <w:b/>
          <w:w w:val="105"/>
          <w:sz w:val="27"/>
          <w:lang w:val="ru-RU"/>
        </w:rPr>
        <w:t>23</w:t>
      </w:r>
      <w:r w:rsidRPr="00FF2D84">
        <w:rPr>
          <w:b/>
          <w:spacing w:val="-12"/>
          <w:w w:val="105"/>
          <w:sz w:val="27"/>
          <w:lang w:val="ru-RU"/>
        </w:rPr>
        <w:t xml:space="preserve"> </w:t>
      </w:r>
      <w:r w:rsidRPr="00FF2D84">
        <w:rPr>
          <w:b/>
          <w:w w:val="105"/>
          <w:sz w:val="27"/>
          <w:lang w:val="ru-RU"/>
        </w:rPr>
        <w:t>июня</w:t>
      </w:r>
      <w:r w:rsidRPr="00FF2D84">
        <w:rPr>
          <w:b/>
          <w:spacing w:val="-7"/>
          <w:w w:val="105"/>
          <w:sz w:val="27"/>
          <w:lang w:val="ru-RU"/>
        </w:rPr>
        <w:t xml:space="preserve"> </w:t>
      </w:r>
      <w:r w:rsidRPr="00FF2D84">
        <w:rPr>
          <w:b/>
          <w:w w:val="105"/>
          <w:sz w:val="27"/>
          <w:lang w:val="ru-RU"/>
        </w:rPr>
        <w:t>2021</w:t>
      </w:r>
      <w:r w:rsidRPr="00FF2D84">
        <w:rPr>
          <w:b/>
          <w:spacing w:val="-15"/>
          <w:w w:val="105"/>
          <w:sz w:val="27"/>
          <w:lang w:val="ru-RU"/>
        </w:rPr>
        <w:t xml:space="preserve"> </w:t>
      </w:r>
      <w:r>
        <w:rPr>
          <w:b/>
          <w:w w:val="105"/>
          <w:sz w:val="27"/>
        </w:rPr>
        <w:t>r</w:t>
      </w:r>
      <w:r w:rsidRPr="00FF2D84">
        <w:rPr>
          <w:b/>
          <w:w w:val="105"/>
          <w:sz w:val="27"/>
          <w:lang w:val="ru-RU"/>
        </w:rPr>
        <w:t>ода</w:t>
      </w:r>
      <w:r w:rsidRPr="00FF2D84">
        <w:rPr>
          <w:b/>
          <w:spacing w:val="-3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 xml:space="preserve">направить на электронную почту Министерства просвещения Приднестровской Молдавской Республики </w:t>
      </w:r>
      <w:r w:rsidR="00221569">
        <w:fldChar w:fldCharType="begin"/>
      </w:r>
      <w:r w:rsidR="00221569" w:rsidRPr="00F02976">
        <w:rPr>
          <w:lang w:val="ru-RU"/>
        </w:rPr>
        <w:instrText xml:space="preserve"> </w:instrText>
      </w:r>
      <w:r w:rsidR="00221569">
        <w:instrText>HYPERLINK</w:instrText>
      </w:r>
      <w:r w:rsidR="00221569" w:rsidRPr="00F02976">
        <w:rPr>
          <w:lang w:val="ru-RU"/>
        </w:rPr>
        <w:instrText xml:space="preserve"> "</w:instrText>
      </w:r>
      <w:r w:rsidR="00221569">
        <w:instrText>mailto</w:instrText>
      </w:r>
      <w:r w:rsidR="00221569" w:rsidRPr="00F02976">
        <w:rPr>
          <w:lang w:val="ru-RU"/>
        </w:rPr>
        <w:instrText>:</w:instrText>
      </w:r>
      <w:r w:rsidR="00221569">
        <w:instrText>prosveshenie</w:instrText>
      </w:r>
      <w:r w:rsidR="00221569" w:rsidRPr="00F02976">
        <w:rPr>
          <w:lang w:val="ru-RU"/>
        </w:rPr>
        <w:instrText>@</w:instrText>
      </w:r>
      <w:r w:rsidR="00221569">
        <w:instrText>minpros</w:instrText>
      </w:r>
      <w:r w:rsidR="00221569" w:rsidRPr="00F02976">
        <w:rPr>
          <w:lang w:val="ru-RU"/>
        </w:rPr>
        <w:instrText>.</w:instrText>
      </w:r>
      <w:r w:rsidR="00221569">
        <w:instrText>info</w:instrText>
      </w:r>
      <w:r w:rsidR="00221569" w:rsidRPr="00F02976">
        <w:rPr>
          <w:lang w:val="ru-RU"/>
        </w:rPr>
        <w:instrText>" \</w:instrText>
      </w:r>
      <w:r w:rsidR="00221569">
        <w:instrText>h</w:instrText>
      </w:r>
      <w:r w:rsidR="00221569" w:rsidRPr="00F02976">
        <w:rPr>
          <w:lang w:val="ru-RU"/>
        </w:rPr>
        <w:instrText xml:space="preserve"> </w:instrText>
      </w:r>
      <w:r w:rsidR="00221569">
        <w:fldChar w:fldCharType="separate"/>
      </w:r>
      <w:r>
        <w:rPr>
          <w:w w:val="105"/>
          <w:sz w:val="27"/>
          <w:u w:val="thick"/>
        </w:rPr>
        <w:t>prosveshenie</w:t>
      </w:r>
      <w:r w:rsidRPr="00FF2D84">
        <w:rPr>
          <w:w w:val="105"/>
          <w:sz w:val="27"/>
          <w:u w:val="thick"/>
          <w:lang w:val="ru-RU"/>
        </w:rPr>
        <w:t>@</w:t>
      </w:r>
      <w:r>
        <w:rPr>
          <w:w w:val="105"/>
          <w:sz w:val="27"/>
          <w:u w:val="thick"/>
        </w:rPr>
        <w:t>minpros</w:t>
      </w:r>
      <w:r w:rsidRPr="00FF2D84">
        <w:rPr>
          <w:w w:val="105"/>
          <w:sz w:val="27"/>
          <w:u w:val="thick"/>
          <w:lang w:val="ru-RU"/>
        </w:rPr>
        <w:t>.</w:t>
      </w:r>
      <w:r>
        <w:rPr>
          <w:w w:val="105"/>
          <w:sz w:val="27"/>
          <w:u w:val="thick"/>
        </w:rPr>
        <w:t>info</w:t>
      </w:r>
      <w:r w:rsidR="00221569">
        <w:rPr>
          <w:w w:val="105"/>
          <w:sz w:val="27"/>
          <w:u w:val="thick"/>
        </w:rPr>
        <w:fldChar w:fldCharType="end"/>
      </w:r>
      <w:r w:rsidRPr="00FF2D84">
        <w:rPr>
          <w:w w:val="105"/>
          <w:sz w:val="27"/>
          <w:lang w:val="ru-RU"/>
        </w:rPr>
        <w:t xml:space="preserve"> и продублировать на электронную почту Управления молодежной политики Министерства просвещения</w:t>
      </w:r>
      <w:r w:rsidRPr="00FF2D84">
        <w:rPr>
          <w:spacing w:val="-24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Приднестровской</w:t>
      </w:r>
      <w:r w:rsidRPr="00FF2D84">
        <w:rPr>
          <w:spacing w:val="-42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Молдавской</w:t>
      </w:r>
      <w:r w:rsidRPr="00FF2D84">
        <w:rPr>
          <w:spacing w:val="-20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Республики</w:t>
      </w:r>
      <w:r w:rsidR="00221569">
        <w:fldChar w:fldCharType="begin"/>
      </w:r>
      <w:r w:rsidR="00221569" w:rsidRPr="00F02976">
        <w:rPr>
          <w:lang w:val="ru-RU"/>
        </w:rPr>
        <w:instrText xml:space="preserve"> </w:instrText>
      </w:r>
      <w:r w:rsidR="00221569">
        <w:instrText>HYPERLINK</w:instrText>
      </w:r>
      <w:r w:rsidR="00221569" w:rsidRPr="00F02976">
        <w:rPr>
          <w:lang w:val="ru-RU"/>
        </w:rPr>
        <w:instrText xml:space="preserve"> "</w:instrText>
      </w:r>
      <w:r w:rsidR="00221569">
        <w:instrText>mailto</w:instrText>
      </w:r>
      <w:r w:rsidR="00221569" w:rsidRPr="00F02976">
        <w:rPr>
          <w:lang w:val="ru-RU"/>
        </w:rPr>
        <w:instrText>:</w:instrText>
      </w:r>
      <w:r w:rsidR="00221569">
        <w:instrText>umpminpros</w:instrText>
      </w:r>
      <w:r w:rsidR="00221569" w:rsidRPr="00F02976">
        <w:rPr>
          <w:lang w:val="ru-RU"/>
        </w:rPr>
        <w:instrText>@</w:instrText>
      </w:r>
      <w:r w:rsidR="00221569">
        <w:instrText>mail</w:instrText>
      </w:r>
      <w:r w:rsidR="00221569" w:rsidRPr="00F02976">
        <w:rPr>
          <w:lang w:val="ru-RU"/>
        </w:rPr>
        <w:instrText>.</w:instrText>
      </w:r>
      <w:r w:rsidR="00221569">
        <w:instrText>ru</w:instrText>
      </w:r>
      <w:r w:rsidR="00221569" w:rsidRPr="00F02976">
        <w:rPr>
          <w:lang w:val="ru-RU"/>
        </w:rPr>
        <w:instrText>" \</w:instrText>
      </w:r>
      <w:r w:rsidR="00221569">
        <w:instrText>h</w:instrText>
      </w:r>
      <w:r w:rsidR="00221569" w:rsidRPr="00F02976">
        <w:rPr>
          <w:lang w:val="ru-RU"/>
        </w:rPr>
        <w:instrText xml:space="preserve"> </w:instrText>
      </w:r>
      <w:r w:rsidR="00221569">
        <w:fldChar w:fldCharType="separate"/>
      </w:r>
      <w:r w:rsidRPr="00FF2D84">
        <w:rPr>
          <w:spacing w:val="-18"/>
          <w:w w:val="105"/>
          <w:sz w:val="27"/>
          <w:lang w:val="ru-RU"/>
        </w:rPr>
        <w:t xml:space="preserve"> </w:t>
      </w:r>
      <w:r>
        <w:rPr>
          <w:w w:val="105"/>
          <w:sz w:val="27"/>
          <w:u w:val="thick"/>
        </w:rPr>
        <w:t>umpminpros</w:t>
      </w:r>
      <w:r w:rsidRPr="00FF2D84">
        <w:rPr>
          <w:w w:val="105"/>
          <w:sz w:val="27"/>
          <w:u w:val="thick"/>
          <w:lang w:val="ru-RU"/>
        </w:rPr>
        <w:t>@</w:t>
      </w:r>
      <w:r>
        <w:rPr>
          <w:w w:val="105"/>
          <w:sz w:val="27"/>
          <w:u w:val="thick"/>
        </w:rPr>
        <w:t>mail</w:t>
      </w:r>
      <w:r w:rsidRPr="00FF2D84">
        <w:rPr>
          <w:w w:val="105"/>
          <w:sz w:val="27"/>
          <w:u w:val="thick"/>
          <w:lang w:val="ru-RU"/>
        </w:rPr>
        <w:t>.</w:t>
      </w:r>
      <w:proofErr w:type="spellStart"/>
      <w:r>
        <w:rPr>
          <w:w w:val="105"/>
          <w:sz w:val="27"/>
          <w:u w:val="thick"/>
        </w:rPr>
        <w:t>ru</w:t>
      </w:r>
      <w:proofErr w:type="spellEnd"/>
      <w:r w:rsidR="00221569">
        <w:rPr>
          <w:w w:val="105"/>
          <w:sz w:val="27"/>
          <w:u w:val="thick"/>
        </w:rPr>
        <w:fldChar w:fldCharType="end"/>
      </w:r>
      <w:r w:rsidRPr="00FF2D84">
        <w:rPr>
          <w:w w:val="105"/>
          <w:sz w:val="27"/>
          <w:lang w:val="ru-RU"/>
        </w:rPr>
        <w:t xml:space="preserve"> с пометкой в теме письма</w:t>
      </w:r>
      <w:r w:rsidRPr="00FF2D84">
        <w:rPr>
          <w:spacing w:val="11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«Проект»;</w:t>
      </w:r>
    </w:p>
    <w:p w:rsidR="00C56E0C" w:rsidRPr="00FF2D84" w:rsidRDefault="00FF2D84">
      <w:pPr>
        <w:pStyle w:val="a3"/>
        <w:spacing w:line="259" w:lineRule="auto"/>
        <w:ind w:left="1067" w:right="706" w:firstLine="697"/>
        <w:jc w:val="both"/>
        <w:rPr>
          <w:lang w:val="ru-RU"/>
        </w:rPr>
      </w:pPr>
      <w:r w:rsidRPr="00FF2D84">
        <w:rPr>
          <w:w w:val="105"/>
          <w:lang w:val="ru-RU"/>
        </w:rPr>
        <w:t>а) сопроводительное письмо в адрес министра просвещения Приднестровской Молдавской Республики;</w:t>
      </w:r>
    </w:p>
    <w:p w:rsidR="00C56E0C" w:rsidRPr="00FF2D84" w:rsidRDefault="00FF2D84">
      <w:pPr>
        <w:pStyle w:val="a3"/>
        <w:spacing w:line="254" w:lineRule="auto"/>
        <w:ind w:left="1066" w:right="679" w:firstLine="696"/>
        <w:jc w:val="both"/>
        <w:rPr>
          <w:lang w:val="ru-RU"/>
        </w:rPr>
      </w:pPr>
      <w:r w:rsidRPr="00FF2D84">
        <w:rPr>
          <w:w w:val="105"/>
          <w:lang w:val="ru-RU"/>
        </w:rPr>
        <w:t xml:space="preserve">6) заявки и конкурсные материалы участников республиканского этапа Конкурса (по каждому участнику создается архив в формате </w:t>
      </w:r>
      <w:r>
        <w:rPr>
          <w:w w:val="105"/>
        </w:rPr>
        <w:t>zip</w:t>
      </w:r>
      <w:r w:rsidRPr="00FF2D84">
        <w:rPr>
          <w:w w:val="105"/>
          <w:lang w:val="ru-RU"/>
        </w:rPr>
        <w:t xml:space="preserve"> и в качестве имени файла указать ФИО</w:t>
      </w:r>
      <w:r w:rsidRPr="00FF2D84">
        <w:rPr>
          <w:spacing w:val="-4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участника);</w:t>
      </w:r>
    </w:p>
    <w:p w:rsidR="00C56E0C" w:rsidRDefault="00FF2D84">
      <w:pPr>
        <w:pStyle w:val="a3"/>
        <w:spacing w:line="259" w:lineRule="auto"/>
        <w:ind w:left="1062" w:right="696" w:firstLine="705"/>
        <w:jc w:val="both"/>
      </w:pPr>
      <w:r w:rsidRPr="00FF2D84">
        <w:rPr>
          <w:w w:val="105"/>
          <w:lang w:val="ru-RU"/>
        </w:rPr>
        <w:t xml:space="preserve">в) отчёт о проведении институционального этапа Конкурса согласно Приложению </w:t>
      </w:r>
      <w:r>
        <w:rPr>
          <w:w w:val="105"/>
        </w:rPr>
        <w:t xml:space="preserve">№2 к </w:t>
      </w:r>
      <w:proofErr w:type="spellStart"/>
      <w:r>
        <w:rPr>
          <w:w w:val="105"/>
        </w:rPr>
        <w:t>настоящему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Положению</w:t>
      </w:r>
      <w:proofErr w:type="spellEnd"/>
      <w:r>
        <w:rPr>
          <w:w w:val="105"/>
        </w:rPr>
        <w:t>.</w:t>
      </w:r>
    </w:p>
    <w:p w:rsidR="00C56E0C" w:rsidRDefault="00C56E0C">
      <w:pPr>
        <w:pStyle w:val="a3"/>
        <w:spacing w:before="1"/>
        <w:rPr>
          <w:sz w:val="26"/>
        </w:rPr>
      </w:pPr>
    </w:p>
    <w:p w:rsidR="00C56E0C" w:rsidRDefault="00FF2D84">
      <w:pPr>
        <w:pStyle w:val="a3"/>
        <w:ind w:left="3849"/>
      </w:pPr>
      <w:r>
        <w:rPr>
          <w:w w:val="105"/>
        </w:rPr>
        <w:t xml:space="preserve">6. </w:t>
      </w:r>
      <w:proofErr w:type="spellStart"/>
      <w:r>
        <w:rPr>
          <w:w w:val="105"/>
        </w:rPr>
        <w:t>Подведение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итогов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Конкурса</w:t>
      </w:r>
      <w:proofErr w:type="spellEnd"/>
    </w:p>
    <w:p w:rsidR="00C56E0C" w:rsidRDefault="00C56E0C">
      <w:pPr>
        <w:pStyle w:val="a3"/>
        <w:spacing w:before="3"/>
        <w:rPr>
          <w:sz w:val="30"/>
        </w:rPr>
      </w:pP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577"/>
          <w:tab w:val="left" w:pos="2578"/>
          <w:tab w:val="left" w:pos="4275"/>
          <w:tab w:val="left" w:pos="5249"/>
          <w:tab w:val="left" w:pos="7090"/>
          <w:tab w:val="left" w:pos="7597"/>
          <w:tab w:val="left" w:pos="9905"/>
        </w:tabs>
        <w:spacing w:line="259" w:lineRule="auto"/>
        <w:ind w:left="1067" w:right="682" w:firstLine="704"/>
        <w:rPr>
          <w:sz w:val="27"/>
          <w:lang w:val="ru-RU"/>
        </w:rPr>
      </w:pPr>
      <w:r w:rsidRPr="00FF2D84">
        <w:rPr>
          <w:w w:val="105"/>
          <w:sz w:val="27"/>
          <w:lang w:val="ru-RU"/>
        </w:rPr>
        <w:t>Оценивание</w:t>
      </w:r>
      <w:r w:rsidRPr="00FF2D84">
        <w:rPr>
          <w:w w:val="105"/>
          <w:sz w:val="27"/>
          <w:lang w:val="ru-RU"/>
        </w:rPr>
        <w:tab/>
        <w:t>работ,</w:t>
      </w:r>
      <w:r w:rsidRPr="00FF2D84">
        <w:rPr>
          <w:w w:val="105"/>
          <w:sz w:val="27"/>
          <w:lang w:val="ru-RU"/>
        </w:rPr>
        <w:tab/>
        <w:t>поступивших</w:t>
      </w:r>
      <w:r w:rsidRPr="00FF2D84">
        <w:rPr>
          <w:w w:val="105"/>
          <w:sz w:val="27"/>
          <w:lang w:val="ru-RU"/>
        </w:rPr>
        <w:tab/>
        <w:t>на</w:t>
      </w:r>
      <w:r w:rsidRPr="00FF2D84">
        <w:rPr>
          <w:w w:val="105"/>
          <w:sz w:val="27"/>
          <w:lang w:val="ru-RU"/>
        </w:rPr>
        <w:tab/>
        <w:t>республиканский</w:t>
      </w:r>
      <w:r w:rsidRPr="00FF2D84">
        <w:rPr>
          <w:w w:val="105"/>
          <w:sz w:val="27"/>
          <w:lang w:val="ru-RU"/>
        </w:rPr>
        <w:tab/>
      </w:r>
      <w:r w:rsidRPr="00FF2D84">
        <w:rPr>
          <w:spacing w:val="-5"/>
          <w:w w:val="105"/>
          <w:sz w:val="27"/>
          <w:lang w:val="ru-RU"/>
        </w:rPr>
        <w:t xml:space="preserve">этап </w:t>
      </w:r>
      <w:r w:rsidRPr="00FF2D84">
        <w:rPr>
          <w:w w:val="105"/>
          <w:sz w:val="27"/>
          <w:lang w:val="ru-RU"/>
        </w:rPr>
        <w:t>Конкурса, осуществляется членами</w:t>
      </w:r>
      <w:r w:rsidRPr="00FF2D84">
        <w:rPr>
          <w:spacing w:val="3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жюри.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294"/>
        </w:tabs>
        <w:spacing w:line="256" w:lineRule="auto"/>
        <w:ind w:left="1071" w:right="702" w:firstLine="700"/>
        <w:rPr>
          <w:sz w:val="27"/>
          <w:lang w:val="ru-RU"/>
        </w:rPr>
      </w:pPr>
      <w:r w:rsidRPr="00FF2D84">
        <w:rPr>
          <w:w w:val="105"/>
          <w:sz w:val="27"/>
          <w:lang w:val="ru-RU"/>
        </w:rPr>
        <w:t>Состав Жюри Конкурса утверждается Приказом Министерства просвещения Приднестровской Молдавской</w:t>
      </w:r>
      <w:r w:rsidRPr="00FF2D84">
        <w:rPr>
          <w:spacing w:val="-8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Республики.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284"/>
        </w:tabs>
        <w:spacing w:line="264" w:lineRule="auto"/>
        <w:ind w:left="1072" w:right="673" w:firstLine="699"/>
        <w:rPr>
          <w:sz w:val="27"/>
          <w:lang w:val="ru-RU"/>
        </w:rPr>
      </w:pPr>
      <w:r w:rsidRPr="00FF2D84">
        <w:rPr>
          <w:w w:val="105"/>
          <w:sz w:val="27"/>
          <w:lang w:val="ru-RU"/>
        </w:rPr>
        <w:t>Конкурсная работа оценивается по десятибалльной системе по следующим</w:t>
      </w:r>
      <w:r w:rsidRPr="00FF2D84">
        <w:rPr>
          <w:spacing w:val="21"/>
          <w:w w:val="105"/>
          <w:sz w:val="27"/>
          <w:lang w:val="ru-RU"/>
        </w:rPr>
        <w:t xml:space="preserve"> </w:t>
      </w:r>
      <w:r w:rsidRPr="00FF2D84">
        <w:rPr>
          <w:w w:val="105"/>
          <w:sz w:val="27"/>
          <w:lang w:val="ru-RU"/>
        </w:rPr>
        <w:t>критериям:</w:t>
      </w:r>
    </w:p>
    <w:p w:rsidR="00C56E0C" w:rsidRPr="00FF2D84" w:rsidRDefault="00FF2D84">
      <w:pPr>
        <w:pStyle w:val="a3"/>
        <w:tabs>
          <w:tab w:val="left" w:pos="2476"/>
        </w:tabs>
        <w:spacing w:line="295" w:lineRule="exact"/>
        <w:ind w:left="1769"/>
        <w:rPr>
          <w:lang w:val="ru-RU"/>
        </w:rPr>
      </w:pPr>
      <w:r w:rsidRPr="00FF2D84">
        <w:rPr>
          <w:w w:val="105"/>
          <w:lang w:val="ru-RU"/>
        </w:rPr>
        <w:t>а)</w:t>
      </w:r>
      <w:r w:rsidRPr="00FF2D84">
        <w:rPr>
          <w:w w:val="105"/>
          <w:lang w:val="ru-RU"/>
        </w:rPr>
        <w:tab/>
        <w:t>соответствие тематике</w:t>
      </w:r>
      <w:r w:rsidRPr="00FF2D84">
        <w:rPr>
          <w:spacing w:val="18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Конкурса;</w:t>
      </w:r>
    </w:p>
    <w:p w:rsidR="00C56E0C" w:rsidRPr="00FF2D84" w:rsidRDefault="00FF2D84">
      <w:pPr>
        <w:pStyle w:val="a3"/>
        <w:tabs>
          <w:tab w:val="left" w:pos="2476"/>
        </w:tabs>
        <w:spacing w:before="8" w:line="259" w:lineRule="auto"/>
        <w:ind w:left="1772" w:right="789" w:firstLine="1"/>
        <w:rPr>
          <w:lang w:val="ru-RU"/>
        </w:rPr>
      </w:pPr>
      <w:r w:rsidRPr="00FF2D84">
        <w:rPr>
          <w:w w:val="105"/>
          <w:lang w:val="ru-RU"/>
        </w:rPr>
        <w:t>б)</w:t>
      </w:r>
      <w:r w:rsidRPr="00FF2D84">
        <w:rPr>
          <w:w w:val="105"/>
          <w:lang w:val="ru-RU"/>
        </w:rPr>
        <w:tab/>
        <w:t>качество</w:t>
      </w:r>
      <w:r w:rsidRPr="00FF2D84">
        <w:rPr>
          <w:spacing w:val="-23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содержания</w:t>
      </w:r>
      <w:r w:rsidRPr="00FF2D84">
        <w:rPr>
          <w:spacing w:val="-17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и</w:t>
      </w:r>
      <w:r w:rsidRPr="00FF2D84">
        <w:rPr>
          <w:spacing w:val="-33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стиль</w:t>
      </w:r>
      <w:r w:rsidRPr="00FF2D84">
        <w:rPr>
          <w:spacing w:val="-26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изложения</w:t>
      </w:r>
      <w:r w:rsidRPr="00FF2D84">
        <w:rPr>
          <w:spacing w:val="-21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материала,</w:t>
      </w:r>
      <w:r w:rsidRPr="00FF2D84">
        <w:rPr>
          <w:spacing w:val="-12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грамотность; в)</w:t>
      </w:r>
      <w:r w:rsidRPr="00FF2D84">
        <w:rPr>
          <w:w w:val="105"/>
          <w:lang w:val="ru-RU"/>
        </w:rPr>
        <w:tab/>
        <w:t>социальное значение и актуальность</w:t>
      </w:r>
      <w:r w:rsidRPr="00FF2D84">
        <w:rPr>
          <w:spacing w:val="24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проекта;</w:t>
      </w:r>
    </w:p>
    <w:p w:rsidR="00C56E0C" w:rsidRPr="00FF2D84" w:rsidRDefault="00FF2D84">
      <w:pPr>
        <w:pStyle w:val="a3"/>
        <w:tabs>
          <w:tab w:val="left" w:pos="2476"/>
        </w:tabs>
        <w:spacing w:line="308" w:lineRule="exact"/>
        <w:ind w:left="1775"/>
        <w:rPr>
          <w:lang w:val="ru-RU"/>
        </w:rPr>
      </w:pPr>
      <w:r w:rsidRPr="00FF2D84">
        <w:rPr>
          <w:w w:val="105"/>
          <w:lang w:val="ru-RU"/>
        </w:rPr>
        <w:t>г)</w:t>
      </w:r>
      <w:r w:rsidRPr="00FF2D84">
        <w:rPr>
          <w:w w:val="105"/>
          <w:lang w:val="ru-RU"/>
        </w:rPr>
        <w:tab/>
        <w:t>описание поэтапного плана реализации</w:t>
      </w:r>
      <w:r w:rsidRPr="00FF2D84">
        <w:rPr>
          <w:spacing w:val="26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проекта;</w:t>
      </w:r>
    </w:p>
    <w:p w:rsidR="00C56E0C" w:rsidRPr="00FF2D84" w:rsidRDefault="00C56E0C">
      <w:pPr>
        <w:spacing w:line="308" w:lineRule="exact"/>
        <w:rPr>
          <w:lang w:val="ru-RU"/>
        </w:rPr>
        <w:sectPr w:rsidR="00C56E0C" w:rsidRPr="00FF2D84">
          <w:pgSz w:w="11910" w:h="16840"/>
          <w:pgMar w:top="1100" w:right="180" w:bottom="280" w:left="620" w:header="720" w:footer="720" w:gutter="0"/>
          <w:cols w:space="720"/>
        </w:sectPr>
      </w:pPr>
      <w:bookmarkStart w:id="0" w:name="_GoBack"/>
      <w:bookmarkEnd w:id="0"/>
    </w:p>
    <w:p w:rsidR="00C56E0C" w:rsidRPr="00FF2D84" w:rsidRDefault="00FF2D84">
      <w:pPr>
        <w:pStyle w:val="1"/>
        <w:spacing w:before="60"/>
        <w:ind w:left="1787" w:right="1960" w:firstLine="2"/>
        <w:rPr>
          <w:lang w:val="ru-RU"/>
        </w:rPr>
      </w:pPr>
      <w:r w:rsidRPr="00FF2D84">
        <w:rPr>
          <w:w w:val="105"/>
          <w:lang w:val="ru-RU"/>
        </w:rPr>
        <w:lastRenderedPageBreak/>
        <w:t>д)</w:t>
      </w:r>
      <w:r w:rsidRPr="00FF2D84">
        <w:rPr>
          <w:spacing w:val="73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описание конкретного конечного результата проекта; е) описание перспективы развития</w:t>
      </w:r>
      <w:r w:rsidRPr="00FF2D84">
        <w:rPr>
          <w:spacing w:val="48"/>
          <w:w w:val="105"/>
          <w:lang w:val="ru-RU"/>
        </w:rPr>
        <w:t xml:space="preserve"> </w:t>
      </w:r>
      <w:r w:rsidRPr="00FF2D84">
        <w:rPr>
          <w:w w:val="105"/>
          <w:lang w:val="ru-RU"/>
        </w:rPr>
        <w:t>проекта.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362"/>
        </w:tabs>
        <w:spacing w:before="3" w:line="237" w:lineRule="auto"/>
        <w:ind w:left="1091" w:right="650" w:firstLine="703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Работы, поступившие на республиканский этап, могут быть дисквалифицированы в связи с несоответствием требованиям настоящего Положения.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213"/>
        </w:tabs>
        <w:spacing w:line="242" w:lineRule="auto"/>
        <w:ind w:left="1091" w:right="673" w:firstLine="700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Решение жюри, принятое в соответствии с настоящим Положением, является окончательным и пересмотру не</w:t>
      </w:r>
      <w:r w:rsidRPr="00FF2D84">
        <w:rPr>
          <w:spacing w:val="50"/>
          <w:sz w:val="28"/>
          <w:lang w:val="ru-RU"/>
        </w:rPr>
        <w:t xml:space="preserve"> </w:t>
      </w:r>
      <w:r w:rsidRPr="00FF2D84">
        <w:rPr>
          <w:sz w:val="28"/>
          <w:lang w:val="ru-RU"/>
        </w:rPr>
        <w:t>подлежит.</w:t>
      </w:r>
    </w:p>
    <w:p w:rsidR="00C56E0C" w:rsidRPr="00FF2D84" w:rsidRDefault="00FF2D84">
      <w:pPr>
        <w:pStyle w:val="a4"/>
        <w:numPr>
          <w:ilvl w:val="0"/>
          <w:numId w:val="1"/>
        </w:numPr>
        <w:tabs>
          <w:tab w:val="left" w:pos="2342"/>
        </w:tabs>
        <w:spacing w:line="244" w:lineRule="auto"/>
        <w:ind w:right="673" w:firstLine="702"/>
        <w:jc w:val="both"/>
        <w:rPr>
          <w:sz w:val="28"/>
          <w:lang w:val="ru-RU"/>
        </w:rPr>
      </w:pPr>
      <w:r w:rsidRPr="00FF2D84">
        <w:rPr>
          <w:sz w:val="28"/>
          <w:lang w:val="ru-RU"/>
        </w:rPr>
        <w:t>Победители Конкурса награждаются Грамотами Министерства просвещения Приднестровской Молдавской Республики и ценными подарками.</w:t>
      </w:r>
    </w:p>
    <w:p w:rsidR="00C56E0C" w:rsidRPr="00FF2D84" w:rsidRDefault="00C56E0C">
      <w:pPr>
        <w:spacing w:line="244" w:lineRule="auto"/>
        <w:jc w:val="both"/>
        <w:rPr>
          <w:sz w:val="28"/>
          <w:lang w:val="ru-RU"/>
        </w:rPr>
        <w:sectPr w:rsidR="00C56E0C" w:rsidRPr="00FF2D84">
          <w:pgSz w:w="11910" w:h="16840"/>
          <w:pgMar w:top="1140" w:right="180" w:bottom="280" w:left="620" w:header="720" w:footer="720" w:gutter="0"/>
          <w:cols w:space="720"/>
        </w:sectPr>
      </w:pPr>
    </w:p>
    <w:p w:rsidR="00C56E0C" w:rsidRPr="00FF2D84" w:rsidRDefault="00FF2D84">
      <w:pPr>
        <w:pStyle w:val="a3"/>
        <w:spacing w:before="67"/>
        <w:ind w:left="6230"/>
        <w:rPr>
          <w:lang w:val="ru-RU"/>
        </w:rPr>
      </w:pPr>
      <w:r w:rsidRPr="00FF2D84">
        <w:rPr>
          <w:w w:val="105"/>
          <w:lang w:val="ru-RU"/>
        </w:rPr>
        <w:lastRenderedPageBreak/>
        <w:t xml:space="preserve">Приложение </w:t>
      </w:r>
      <w:r w:rsidRPr="00FF2D84">
        <w:rPr>
          <w:rFonts w:ascii="Arial" w:hAnsi="Arial"/>
          <w:w w:val="105"/>
          <w:sz w:val="26"/>
          <w:lang w:val="ru-RU"/>
        </w:rPr>
        <w:t>№</w:t>
      </w:r>
      <w:r w:rsidRPr="00FF2D84">
        <w:rPr>
          <w:w w:val="105"/>
          <w:lang w:val="ru-RU"/>
        </w:rPr>
        <w:t>1 к Положению</w:t>
      </w:r>
    </w:p>
    <w:p w:rsidR="00C56E0C" w:rsidRPr="00FF2D84" w:rsidRDefault="00FF2D84">
      <w:pPr>
        <w:pStyle w:val="a3"/>
        <w:spacing w:before="21" w:line="247" w:lineRule="auto"/>
        <w:ind w:left="6229" w:right="569" w:firstLine="2"/>
        <w:rPr>
          <w:lang w:val="ru-RU"/>
        </w:rPr>
      </w:pPr>
      <w:r w:rsidRPr="00FF2D84">
        <w:rPr>
          <w:w w:val="105"/>
          <w:lang w:val="ru-RU"/>
        </w:rPr>
        <w:t>«О проведении Республиканского конкурса социально-значимых проектов в сфере молодежной политики»</w:t>
      </w:r>
    </w:p>
    <w:p w:rsidR="00C56E0C" w:rsidRPr="00FF2D84" w:rsidRDefault="00C56E0C">
      <w:pPr>
        <w:pStyle w:val="a3"/>
        <w:spacing w:before="7"/>
        <w:rPr>
          <w:sz w:val="23"/>
          <w:lang w:val="ru-RU"/>
        </w:rPr>
      </w:pPr>
    </w:p>
    <w:p w:rsidR="00C56E0C" w:rsidRPr="00FF2D84" w:rsidRDefault="00FF2D84">
      <w:pPr>
        <w:ind w:left="1387" w:right="886"/>
        <w:jc w:val="center"/>
        <w:rPr>
          <w:sz w:val="23"/>
          <w:lang w:val="ru-RU"/>
        </w:rPr>
      </w:pPr>
      <w:r w:rsidRPr="00FF2D84">
        <w:rPr>
          <w:w w:val="105"/>
          <w:sz w:val="23"/>
          <w:lang w:val="ru-RU"/>
        </w:rPr>
        <w:t>ЗАЯВКА НА УЧАСТИЕ</w:t>
      </w:r>
    </w:p>
    <w:p w:rsidR="00C56E0C" w:rsidRPr="00FF2D84" w:rsidRDefault="00FF2D84">
      <w:pPr>
        <w:spacing w:before="15" w:line="256" w:lineRule="auto"/>
        <w:ind w:left="2706" w:right="2203"/>
        <w:jc w:val="center"/>
        <w:rPr>
          <w:sz w:val="23"/>
          <w:lang w:val="ru-RU"/>
        </w:rPr>
      </w:pPr>
      <w:r w:rsidRPr="00FF2D84">
        <w:rPr>
          <w:smallCaps/>
          <w:w w:val="91"/>
          <w:sz w:val="23"/>
          <w:lang w:val="ru-RU"/>
        </w:rPr>
        <w:t>в</w:t>
      </w:r>
      <w:r w:rsidRPr="00FF2D84">
        <w:rPr>
          <w:spacing w:val="10"/>
          <w:sz w:val="23"/>
          <w:lang w:val="ru-RU"/>
        </w:rPr>
        <w:t xml:space="preserve"> </w:t>
      </w:r>
      <w:r w:rsidRPr="00FF2D84">
        <w:rPr>
          <w:spacing w:val="-1"/>
          <w:w w:val="105"/>
          <w:sz w:val="23"/>
          <w:lang w:val="ru-RU"/>
        </w:rPr>
        <w:t>Республиканско</w:t>
      </w:r>
      <w:r w:rsidRPr="00FF2D84">
        <w:rPr>
          <w:w w:val="105"/>
          <w:sz w:val="23"/>
          <w:lang w:val="ru-RU"/>
        </w:rPr>
        <w:t>м</w:t>
      </w:r>
      <w:r w:rsidRPr="00FF2D84">
        <w:rPr>
          <w:spacing w:val="-5"/>
          <w:sz w:val="23"/>
          <w:lang w:val="ru-RU"/>
        </w:rPr>
        <w:t xml:space="preserve"> </w:t>
      </w:r>
      <w:r w:rsidRPr="00FF2D84">
        <w:rPr>
          <w:spacing w:val="-1"/>
          <w:w w:val="102"/>
          <w:sz w:val="23"/>
          <w:lang w:val="ru-RU"/>
        </w:rPr>
        <w:t>конкурс</w:t>
      </w:r>
      <w:r w:rsidRPr="00FF2D84">
        <w:rPr>
          <w:w w:val="102"/>
          <w:sz w:val="23"/>
          <w:lang w:val="ru-RU"/>
        </w:rPr>
        <w:t>е</w:t>
      </w:r>
      <w:r w:rsidRPr="00FF2D84">
        <w:rPr>
          <w:spacing w:val="16"/>
          <w:sz w:val="23"/>
          <w:lang w:val="ru-RU"/>
        </w:rPr>
        <w:t xml:space="preserve"> </w:t>
      </w:r>
      <w:r w:rsidRPr="00FF2D84">
        <w:rPr>
          <w:spacing w:val="-1"/>
          <w:w w:val="105"/>
          <w:sz w:val="23"/>
          <w:lang w:val="ru-RU"/>
        </w:rPr>
        <w:t>социально-значимы</w:t>
      </w:r>
      <w:r w:rsidRPr="00FF2D84">
        <w:rPr>
          <w:w w:val="105"/>
          <w:sz w:val="23"/>
          <w:lang w:val="ru-RU"/>
        </w:rPr>
        <w:t>х</w:t>
      </w:r>
      <w:r w:rsidRPr="00FF2D84">
        <w:rPr>
          <w:spacing w:val="-2"/>
          <w:sz w:val="23"/>
          <w:lang w:val="ru-RU"/>
        </w:rPr>
        <w:t xml:space="preserve"> </w:t>
      </w:r>
      <w:r w:rsidRPr="00FF2D84">
        <w:rPr>
          <w:spacing w:val="-1"/>
          <w:w w:val="104"/>
          <w:sz w:val="23"/>
          <w:lang w:val="ru-RU"/>
        </w:rPr>
        <w:t xml:space="preserve">проектов </w:t>
      </w:r>
      <w:r w:rsidRPr="00FF2D84">
        <w:rPr>
          <w:w w:val="104"/>
          <w:sz w:val="23"/>
          <w:lang w:val="ru-RU"/>
        </w:rPr>
        <w:t>в</w:t>
      </w:r>
      <w:r w:rsidRPr="00FF2D84">
        <w:rPr>
          <w:spacing w:val="-1"/>
          <w:sz w:val="23"/>
          <w:lang w:val="ru-RU"/>
        </w:rPr>
        <w:t xml:space="preserve"> </w:t>
      </w:r>
      <w:r w:rsidRPr="00FF2D84">
        <w:rPr>
          <w:spacing w:val="-1"/>
          <w:w w:val="104"/>
          <w:sz w:val="23"/>
          <w:lang w:val="ru-RU"/>
        </w:rPr>
        <w:t>сфер</w:t>
      </w:r>
      <w:r w:rsidRPr="00FF2D84">
        <w:rPr>
          <w:w w:val="104"/>
          <w:sz w:val="23"/>
          <w:lang w:val="ru-RU"/>
        </w:rPr>
        <w:t>е</w:t>
      </w:r>
      <w:r w:rsidRPr="00FF2D84">
        <w:rPr>
          <w:spacing w:val="1"/>
          <w:sz w:val="23"/>
          <w:lang w:val="ru-RU"/>
        </w:rPr>
        <w:t xml:space="preserve"> </w:t>
      </w:r>
      <w:r w:rsidRPr="00FF2D84">
        <w:rPr>
          <w:spacing w:val="-1"/>
          <w:w w:val="103"/>
          <w:sz w:val="23"/>
          <w:lang w:val="ru-RU"/>
        </w:rPr>
        <w:t>молодежно</w:t>
      </w:r>
      <w:r w:rsidRPr="00FF2D84">
        <w:rPr>
          <w:w w:val="103"/>
          <w:sz w:val="23"/>
          <w:lang w:val="ru-RU"/>
        </w:rPr>
        <w:t>й</w:t>
      </w:r>
      <w:r w:rsidRPr="00FF2D84">
        <w:rPr>
          <w:spacing w:val="17"/>
          <w:sz w:val="23"/>
          <w:lang w:val="ru-RU"/>
        </w:rPr>
        <w:t xml:space="preserve"> </w:t>
      </w:r>
      <w:r w:rsidRPr="00FF2D84">
        <w:rPr>
          <w:spacing w:val="-1"/>
          <w:w w:val="104"/>
          <w:sz w:val="23"/>
          <w:lang w:val="ru-RU"/>
        </w:rPr>
        <w:t>политики</w:t>
      </w:r>
    </w:p>
    <w:p w:rsidR="00C56E0C" w:rsidRPr="00FF2D84" w:rsidRDefault="00221569">
      <w:pPr>
        <w:pStyle w:val="a3"/>
        <w:rPr>
          <w:sz w:val="18"/>
          <w:lang w:val="ru-RU"/>
        </w:rPr>
      </w:pPr>
      <w:r>
        <w:pict>
          <v:shape id="_x0000_s1038" style="position:absolute;margin-left:93.25pt;margin-top:12.7pt;width:456.75pt;height:.1pt;z-index:-251652096;mso-wrap-distance-left:0;mso-wrap-distance-right:0;mso-position-horizontal-relative:page" coordorigin="1865,254" coordsize="9135,0" path="m1865,254r9135,e" filled="f" strokeweight=".25431mm">
            <v:path arrowok="t"/>
            <w10:wrap type="topAndBottom" anchorx="page"/>
          </v:shape>
        </w:pict>
      </w:r>
    </w:p>
    <w:p w:rsidR="00C56E0C" w:rsidRPr="00FF2D84" w:rsidRDefault="00FF2D84">
      <w:pPr>
        <w:spacing w:line="511" w:lineRule="auto"/>
        <w:ind w:left="4429" w:right="3911" w:hanging="13"/>
        <w:jc w:val="center"/>
        <w:rPr>
          <w:sz w:val="21"/>
          <w:lang w:val="ru-RU"/>
        </w:rPr>
      </w:pPr>
      <w:r w:rsidRPr="00FF2D84">
        <w:rPr>
          <w:w w:val="105"/>
          <w:sz w:val="21"/>
          <w:lang w:val="ru-RU"/>
        </w:rPr>
        <w:t>Номинация конкурса Название конкурсной</w:t>
      </w:r>
      <w:r w:rsidRPr="00FF2D84">
        <w:rPr>
          <w:spacing w:val="-23"/>
          <w:w w:val="105"/>
          <w:sz w:val="21"/>
          <w:lang w:val="ru-RU"/>
        </w:rPr>
        <w:t xml:space="preserve"> </w:t>
      </w:r>
      <w:r w:rsidRPr="00FF2D84">
        <w:rPr>
          <w:w w:val="105"/>
          <w:sz w:val="21"/>
          <w:lang w:val="ru-RU"/>
        </w:rPr>
        <w:t>работы</w:t>
      </w:r>
    </w:p>
    <w:p w:rsidR="00C56E0C" w:rsidRPr="00FF2D84" w:rsidRDefault="00221569">
      <w:pPr>
        <w:spacing w:line="516" w:lineRule="auto"/>
        <w:ind w:left="3972" w:right="3457" w:firstLine="3"/>
        <w:jc w:val="center"/>
        <w:rPr>
          <w:sz w:val="21"/>
          <w:lang w:val="ru-RU"/>
        </w:rPr>
      </w:pPr>
      <w:r>
        <w:pict>
          <v:line id="_x0000_s1037" style="position:absolute;left:0;text-align:left;z-index:-251871232;mso-position-horizontal-relative:page" from="111.55pt,-26.5pt" to="530.75pt,-26.5pt" strokeweight=".25431mm">
            <w10:wrap anchorx="page"/>
          </v:line>
        </w:pict>
      </w:r>
      <w:r>
        <w:pict>
          <v:line id="_x0000_s1036" style="position:absolute;left:0;text-align:left;z-index:251667456;mso-position-horizontal-relative:page" from="111.55pt,-1pt" to="530.75pt,-1pt" strokeweight=".25431mm">
            <w10:wrap anchorx="page"/>
          </v:line>
        </w:pict>
      </w:r>
      <w:r>
        <w:pict>
          <v:line id="_x0000_s1035" style="position:absolute;left:0;text-align:left;z-index:-251869184;mso-position-horizontal-relative:page" from="114.4pt,24.7pt" to="528.85pt,24.7pt" strokeweight=".25431mm">
            <w10:wrap anchorx="page"/>
          </v:line>
        </w:pict>
      </w:r>
      <w:r>
        <w:pict>
          <v:line id="_x0000_s1034" style="position:absolute;left:0;text-align:left;z-index:251669504;mso-position-horizontal-relative:page" from="114.4pt,50.4pt" to="528.85pt,50.4pt" strokeweight=".25431mm">
            <w10:wrap anchorx="page"/>
          </v:line>
        </w:pict>
      </w:r>
      <w:r w:rsidR="00FF2D84" w:rsidRPr="00FF2D84">
        <w:rPr>
          <w:w w:val="105"/>
          <w:sz w:val="21"/>
          <w:lang w:val="ru-RU"/>
        </w:rPr>
        <w:t>Фамилия, имя, отчество (полностью) Город/район/населенный пункт</w:t>
      </w:r>
      <w:r w:rsidR="00FF2D84" w:rsidRPr="00FF2D84">
        <w:rPr>
          <w:spacing w:val="-31"/>
          <w:w w:val="105"/>
          <w:sz w:val="21"/>
          <w:lang w:val="ru-RU"/>
        </w:rPr>
        <w:t xml:space="preserve"> </w:t>
      </w:r>
      <w:r w:rsidR="00FF2D84" w:rsidRPr="00FF2D84">
        <w:rPr>
          <w:w w:val="105"/>
          <w:sz w:val="21"/>
          <w:lang w:val="ru-RU"/>
        </w:rPr>
        <w:t>района</w:t>
      </w:r>
    </w:p>
    <w:p w:rsidR="00C56E0C" w:rsidRPr="00FF2D84" w:rsidRDefault="00221569">
      <w:pPr>
        <w:spacing w:line="511" w:lineRule="auto"/>
        <w:ind w:left="1387" w:right="882"/>
        <w:jc w:val="center"/>
        <w:rPr>
          <w:sz w:val="21"/>
          <w:lang w:val="ru-RU"/>
        </w:rPr>
      </w:pPr>
      <w:r>
        <w:pict>
          <v:line id="_x0000_s1033" style="position:absolute;left:0;text-align:left;z-index:-251867136;mso-position-horizontal-relative:page" from="114.4pt,24.7pt" to="528.85pt,24.7pt" strokeweight=".25431mm">
            <w10:wrap anchorx="page"/>
          </v:line>
        </w:pict>
      </w:r>
      <w:r>
        <w:pict>
          <v:line id="_x0000_s1032" style="position:absolute;left:0;text-align:left;z-index:251671552;mso-position-horizontal-relative:page" from="111.55pt,50.4pt" to="530.75pt,50.4pt" strokeweight=".25431mm">
            <w10:wrap anchorx="page"/>
          </v:line>
        </w:pict>
      </w:r>
      <w:r w:rsidR="00FF2D84" w:rsidRPr="00FF2D84">
        <w:rPr>
          <w:w w:val="105"/>
          <w:sz w:val="21"/>
          <w:lang w:val="ru-RU"/>
        </w:rPr>
        <w:t>Наименование образовательного учреждения/общественного объединения (полностью) Курс/возраст</w:t>
      </w:r>
    </w:p>
    <w:p w:rsidR="00C56E0C" w:rsidRPr="00FF2D84" w:rsidRDefault="00221569">
      <w:pPr>
        <w:spacing w:line="516" w:lineRule="auto"/>
        <w:ind w:left="4127" w:right="2419" w:hanging="559"/>
        <w:rPr>
          <w:sz w:val="21"/>
          <w:lang w:val="ru-RU"/>
        </w:rPr>
      </w:pPr>
      <w:r>
        <w:pict>
          <v:line id="_x0000_s1031" style="position:absolute;left:0;text-align:left;z-index:-251865088;mso-position-horizontal-relative:page" from="92.3pt,24.7pt" to="511.55pt,24.7pt" strokeweight=".25431mm">
            <w10:wrap anchorx="page"/>
          </v:line>
        </w:pict>
      </w:r>
      <w:r w:rsidR="00FF2D84" w:rsidRPr="00FF2D84">
        <w:rPr>
          <w:w w:val="105"/>
          <w:sz w:val="21"/>
          <w:lang w:val="ru-RU"/>
        </w:rPr>
        <w:t>Контактные телефоны (домашний, мобильный) Ф.И.О. педагога-консультанта (полностью)</w:t>
      </w:r>
    </w:p>
    <w:p w:rsidR="00C56E0C" w:rsidRPr="00FF2D84" w:rsidRDefault="00FF2D84">
      <w:pPr>
        <w:spacing w:before="9" w:line="229" w:lineRule="exact"/>
        <w:ind w:left="1135"/>
        <w:jc w:val="both"/>
        <w:rPr>
          <w:sz w:val="23"/>
          <w:lang w:val="ru-RU"/>
        </w:rPr>
      </w:pPr>
      <w:r w:rsidRPr="00FF2D84">
        <w:rPr>
          <w:w w:val="105"/>
          <w:sz w:val="23"/>
          <w:lang w:val="ru-RU"/>
        </w:rPr>
        <w:t>Руководитель организации</w:t>
      </w:r>
    </w:p>
    <w:p w:rsidR="00C56E0C" w:rsidRPr="00FF2D84" w:rsidRDefault="00221569">
      <w:pPr>
        <w:tabs>
          <w:tab w:val="left" w:pos="4942"/>
          <w:tab w:val="left" w:pos="7448"/>
        </w:tabs>
        <w:spacing w:line="344" w:lineRule="exact"/>
        <w:ind w:left="4001"/>
        <w:rPr>
          <w:sz w:val="23"/>
          <w:lang w:val="ru-RU"/>
        </w:rPr>
      </w:pPr>
      <w:r>
        <w:pict>
          <v:line id="_x0000_s1030" style="position:absolute;left:0;text-align:left;z-index:251673600;mso-position-horizontal-relative:page" from="375.95pt,1.7pt" to="468.25pt,1.7pt" strokeweight=".25431mm">
            <w10:wrap anchorx="page"/>
          </v:line>
        </w:pict>
      </w:r>
      <w:r>
        <w:pict>
          <v:line id="_x0000_s1029" style="position:absolute;left:0;text-align:left;z-index:251674624;mso-position-horizontal-relative:page" from="258.65pt,1.45pt" to="343.25pt,1.45pt" strokeweight=".16953mm">
            <w10:wrap anchorx="page"/>
          </v:line>
        </w:pict>
      </w:r>
      <w:proofErr w:type="spellStart"/>
      <w:r w:rsidR="00FF2D84" w:rsidRPr="00FF2D84">
        <w:rPr>
          <w:rFonts w:ascii="Arial" w:hAnsi="Arial"/>
          <w:sz w:val="33"/>
          <w:lang w:val="ru-RU"/>
        </w:rPr>
        <w:t>м.п</w:t>
      </w:r>
      <w:proofErr w:type="spellEnd"/>
      <w:r w:rsidR="00FF2D84" w:rsidRPr="00FF2D84">
        <w:rPr>
          <w:rFonts w:ascii="Arial" w:hAnsi="Arial"/>
          <w:sz w:val="33"/>
          <w:lang w:val="ru-RU"/>
        </w:rPr>
        <w:t>.</w:t>
      </w:r>
      <w:r w:rsidR="00FF2D84" w:rsidRPr="00FF2D84">
        <w:rPr>
          <w:rFonts w:ascii="Arial" w:hAnsi="Arial"/>
          <w:sz w:val="33"/>
          <w:lang w:val="ru-RU"/>
        </w:rPr>
        <w:tab/>
      </w:r>
      <w:r w:rsidR="00FF2D84" w:rsidRPr="00FF2D84">
        <w:rPr>
          <w:sz w:val="23"/>
          <w:lang w:val="ru-RU"/>
        </w:rPr>
        <w:t>(подпись)</w:t>
      </w:r>
      <w:r w:rsidR="00FF2D84" w:rsidRPr="00FF2D84">
        <w:rPr>
          <w:sz w:val="23"/>
          <w:lang w:val="ru-RU"/>
        </w:rPr>
        <w:tab/>
        <w:t>Ф.И.О.</w:t>
      </w:r>
    </w:p>
    <w:p w:rsidR="00C56E0C" w:rsidRPr="00FF2D84" w:rsidRDefault="00C56E0C">
      <w:pPr>
        <w:pStyle w:val="a3"/>
        <w:spacing w:before="4"/>
        <w:rPr>
          <w:sz w:val="28"/>
          <w:lang w:val="ru-RU"/>
        </w:rPr>
      </w:pPr>
    </w:p>
    <w:p w:rsidR="00C56E0C" w:rsidRPr="00FF2D84" w:rsidRDefault="00FF2D84">
      <w:pPr>
        <w:pStyle w:val="a3"/>
        <w:ind w:left="6230"/>
        <w:rPr>
          <w:lang w:val="ru-RU"/>
        </w:rPr>
      </w:pPr>
      <w:r w:rsidRPr="00FF2D84">
        <w:rPr>
          <w:w w:val="105"/>
          <w:lang w:val="ru-RU"/>
        </w:rPr>
        <w:t>Приложение №2 к Положению</w:t>
      </w:r>
    </w:p>
    <w:p w:rsidR="00C56E0C" w:rsidRPr="00FF2D84" w:rsidRDefault="00FF2D84">
      <w:pPr>
        <w:pStyle w:val="a3"/>
        <w:spacing w:before="21" w:line="254" w:lineRule="auto"/>
        <w:ind w:left="6234" w:right="569" w:hanging="3"/>
        <w:rPr>
          <w:lang w:val="ru-RU"/>
        </w:rPr>
      </w:pPr>
      <w:r w:rsidRPr="00FF2D84">
        <w:rPr>
          <w:w w:val="105"/>
          <w:lang w:val="ru-RU"/>
        </w:rPr>
        <w:t>«О проведении Республиканского конкурса социально-значимых проектов в сфере молодежной политики»</w:t>
      </w:r>
    </w:p>
    <w:p w:rsidR="00C56E0C" w:rsidRPr="00FF2D84" w:rsidRDefault="00C56E0C">
      <w:pPr>
        <w:pStyle w:val="a3"/>
        <w:rPr>
          <w:sz w:val="25"/>
          <w:lang w:val="ru-RU"/>
        </w:rPr>
      </w:pPr>
    </w:p>
    <w:p w:rsidR="00C56E0C" w:rsidRPr="00FF2D84" w:rsidRDefault="00FF2D84">
      <w:pPr>
        <w:spacing w:before="1"/>
        <w:ind w:left="1387" w:right="865"/>
        <w:jc w:val="center"/>
        <w:rPr>
          <w:sz w:val="23"/>
          <w:lang w:val="ru-RU"/>
        </w:rPr>
      </w:pPr>
      <w:r w:rsidRPr="00FF2D84">
        <w:rPr>
          <w:w w:val="105"/>
          <w:sz w:val="23"/>
          <w:lang w:val="ru-RU"/>
        </w:rPr>
        <w:t>ОТЧЕТ</w:t>
      </w:r>
    </w:p>
    <w:p w:rsidR="00C56E0C" w:rsidRPr="00FF2D84" w:rsidRDefault="00FF2D84">
      <w:pPr>
        <w:spacing w:before="23" w:line="256" w:lineRule="auto"/>
        <w:ind w:left="1174" w:right="569" w:firstLine="1572"/>
        <w:rPr>
          <w:sz w:val="23"/>
          <w:lang w:val="ru-RU"/>
        </w:rPr>
      </w:pPr>
      <w:r>
        <w:rPr>
          <w:w w:val="105"/>
          <w:sz w:val="23"/>
        </w:rPr>
        <w:t>o</w:t>
      </w:r>
      <w:r w:rsidRPr="00FF2D84">
        <w:rPr>
          <w:w w:val="105"/>
          <w:sz w:val="23"/>
          <w:lang w:val="ru-RU"/>
        </w:rPr>
        <w:t xml:space="preserve"> проведении институционального (муниципального) этапа Республиканского конкурса социально-значимых проектов в сфере молодежной политики</w:t>
      </w:r>
    </w:p>
    <w:p w:rsidR="00C56E0C" w:rsidRPr="00FF2D84" w:rsidRDefault="00221569">
      <w:pPr>
        <w:pStyle w:val="a3"/>
        <w:rPr>
          <w:sz w:val="18"/>
          <w:lang w:val="ru-RU"/>
        </w:rPr>
      </w:pPr>
      <w:r>
        <w:pict>
          <v:shape id="_x0000_s1028" style="position:absolute;margin-left:87.5pt;margin-top:12.75pt;width:462.55pt;height:.1pt;z-index:-251651072;mso-wrap-distance-left:0;mso-wrap-distance-right:0;mso-position-horizontal-relative:page" coordorigin="1750,255" coordsize="9251,0" path="m1750,255r9250,e" filled="f" strokeweight=".25431mm">
            <v:path arrowok="t"/>
            <w10:wrap type="topAndBottom" anchorx="page"/>
          </v:shape>
        </w:pict>
      </w:r>
    </w:p>
    <w:p w:rsidR="00C56E0C" w:rsidRPr="00FF2D84" w:rsidRDefault="00FF2D84">
      <w:pPr>
        <w:spacing w:line="256" w:lineRule="auto"/>
        <w:ind w:left="5405" w:right="976" w:hanging="3914"/>
        <w:jc w:val="both"/>
        <w:rPr>
          <w:sz w:val="21"/>
          <w:lang w:val="ru-RU"/>
        </w:rPr>
      </w:pPr>
      <w:r w:rsidRPr="00FF2D84">
        <w:rPr>
          <w:w w:val="105"/>
          <w:sz w:val="21"/>
          <w:lang w:val="ru-RU"/>
        </w:rPr>
        <w:t>Наименование организации образования/ государственной администрации города (района) (полное)</w:t>
      </w:r>
    </w:p>
    <w:p w:rsidR="00C56E0C" w:rsidRPr="00FF2D84" w:rsidRDefault="00FF2D84">
      <w:pPr>
        <w:tabs>
          <w:tab w:val="left" w:pos="10170"/>
          <w:tab w:val="left" w:pos="10227"/>
          <w:tab w:val="left" w:pos="10528"/>
        </w:tabs>
        <w:spacing w:line="252" w:lineRule="auto"/>
        <w:ind w:left="1135" w:right="573" w:firstLine="4"/>
        <w:jc w:val="both"/>
        <w:rPr>
          <w:sz w:val="23"/>
          <w:lang w:val="ru-RU"/>
        </w:rPr>
      </w:pPr>
      <w:r w:rsidRPr="00FF2D84">
        <w:rPr>
          <w:w w:val="115"/>
          <w:sz w:val="23"/>
          <w:lang w:val="ru-RU"/>
        </w:rPr>
        <w:t>Город/район</w:t>
      </w:r>
      <w:r w:rsidRPr="00FF2D84">
        <w:rPr>
          <w:w w:val="115"/>
          <w:sz w:val="23"/>
          <w:u w:val="dotted"/>
          <w:lang w:val="ru-RU"/>
        </w:rPr>
        <w:tab/>
      </w:r>
      <w:r w:rsidRPr="00FF2D84">
        <w:rPr>
          <w:w w:val="115"/>
          <w:sz w:val="23"/>
          <w:u w:val="dotted"/>
          <w:lang w:val="ru-RU"/>
        </w:rPr>
        <w:tab/>
      </w:r>
      <w:r w:rsidRPr="00FF2D84">
        <w:rPr>
          <w:w w:val="115"/>
          <w:sz w:val="23"/>
          <w:u w:val="dotted"/>
          <w:lang w:val="ru-RU"/>
        </w:rPr>
        <w:tab/>
      </w:r>
      <w:r w:rsidRPr="00FF2D84">
        <w:rPr>
          <w:w w:val="115"/>
          <w:sz w:val="23"/>
          <w:lang w:val="ru-RU"/>
        </w:rPr>
        <w:t xml:space="preserve"> </w:t>
      </w:r>
      <w:r w:rsidRPr="00FF2D84">
        <w:rPr>
          <w:w w:val="105"/>
          <w:sz w:val="23"/>
          <w:lang w:val="ru-RU"/>
        </w:rPr>
        <w:t>ФИО полностью</w:t>
      </w:r>
      <w:r w:rsidRPr="00FF2D84">
        <w:rPr>
          <w:spacing w:val="-34"/>
          <w:w w:val="105"/>
          <w:sz w:val="23"/>
          <w:lang w:val="ru-RU"/>
        </w:rPr>
        <w:t xml:space="preserve"> </w:t>
      </w:r>
      <w:r w:rsidRPr="00FF2D84">
        <w:rPr>
          <w:w w:val="105"/>
          <w:sz w:val="23"/>
          <w:lang w:val="ru-RU"/>
        </w:rPr>
        <w:t>(исполнителя</w:t>
      </w:r>
      <w:r w:rsidRPr="00FF2D84">
        <w:rPr>
          <w:spacing w:val="-9"/>
          <w:w w:val="105"/>
          <w:sz w:val="23"/>
          <w:lang w:val="ru-RU"/>
        </w:rPr>
        <w:t xml:space="preserve"> </w:t>
      </w:r>
      <w:r w:rsidRPr="00FF2D84">
        <w:rPr>
          <w:w w:val="105"/>
          <w:sz w:val="23"/>
          <w:lang w:val="ru-RU"/>
        </w:rPr>
        <w:t>документа)</w:t>
      </w:r>
      <w:r w:rsidRPr="00FF2D84">
        <w:rPr>
          <w:w w:val="105"/>
          <w:sz w:val="23"/>
          <w:u w:val="single"/>
          <w:lang w:val="ru-RU"/>
        </w:rPr>
        <w:t xml:space="preserve"> </w:t>
      </w:r>
      <w:r w:rsidRPr="00FF2D84">
        <w:rPr>
          <w:w w:val="105"/>
          <w:sz w:val="23"/>
          <w:u w:val="single"/>
          <w:lang w:val="ru-RU"/>
        </w:rPr>
        <w:tab/>
      </w:r>
      <w:r w:rsidRPr="00FF2D84">
        <w:rPr>
          <w:w w:val="105"/>
          <w:sz w:val="23"/>
          <w:u w:val="single"/>
          <w:lang w:val="ru-RU"/>
        </w:rPr>
        <w:tab/>
      </w:r>
      <w:r w:rsidRPr="00FF2D84">
        <w:rPr>
          <w:w w:val="195"/>
          <w:sz w:val="23"/>
          <w:lang w:val="ru-RU"/>
        </w:rPr>
        <w:t xml:space="preserve">_ </w:t>
      </w:r>
      <w:r w:rsidRPr="00FF2D84">
        <w:rPr>
          <w:w w:val="105"/>
          <w:sz w:val="23"/>
          <w:lang w:val="ru-RU"/>
        </w:rPr>
        <w:t>Контакты (исполнителя документа):</w:t>
      </w:r>
      <w:r w:rsidRPr="00FF2D84">
        <w:rPr>
          <w:spacing w:val="-31"/>
          <w:w w:val="105"/>
          <w:sz w:val="23"/>
          <w:lang w:val="ru-RU"/>
        </w:rPr>
        <w:t xml:space="preserve"> </w:t>
      </w:r>
      <w:r w:rsidRPr="00FF2D84">
        <w:rPr>
          <w:w w:val="105"/>
          <w:sz w:val="23"/>
          <w:lang w:val="ru-RU"/>
        </w:rPr>
        <w:t>телефон,</w:t>
      </w:r>
      <w:r w:rsidRPr="00FF2D84">
        <w:rPr>
          <w:spacing w:val="-19"/>
          <w:w w:val="105"/>
          <w:sz w:val="23"/>
          <w:lang w:val="ru-RU"/>
        </w:rPr>
        <w:t xml:space="preserve"> </w:t>
      </w:r>
      <w:r>
        <w:rPr>
          <w:w w:val="105"/>
          <w:sz w:val="23"/>
        </w:rPr>
        <w:t>e</w:t>
      </w:r>
      <w:r w:rsidRPr="00FF2D84">
        <w:rPr>
          <w:w w:val="105"/>
          <w:sz w:val="23"/>
          <w:lang w:val="ru-RU"/>
        </w:rPr>
        <w:t>-</w:t>
      </w:r>
      <w:r>
        <w:rPr>
          <w:w w:val="105"/>
          <w:sz w:val="23"/>
        </w:rPr>
        <w:t>mail</w:t>
      </w:r>
      <w:r w:rsidRPr="00FF2D84">
        <w:rPr>
          <w:w w:val="105"/>
          <w:sz w:val="23"/>
          <w:u w:val="single"/>
          <w:lang w:val="ru-RU"/>
        </w:rPr>
        <w:t xml:space="preserve"> </w:t>
      </w:r>
      <w:r w:rsidRPr="00FF2D84">
        <w:rPr>
          <w:w w:val="105"/>
          <w:sz w:val="23"/>
          <w:u w:val="single"/>
          <w:lang w:val="ru-RU"/>
        </w:rPr>
        <w:tab/>
      </w:r>
      <w:r w:rsidRPr="00FF2D84">
        <w:rPr>
          <w:w w:val="195"/>
          <w:sz w:val="23"/>
          <w:lang w:val="ru-RU"/>
        </w:rPr>
        <w:t>_</w:t>
      </w:r>
    </w:p>
    <w:p w:rsidR="00C56E0C" w:rsidRPr="00FF2D84" w:rsidRDefault="00C56E0C">
      <w:pPr>
        <w:pStyle w:val="a3"/>
        <w:spacing w:before="3"/>
        <w:rPr>
          <w:sz w:val="17"/>
          <w:lang w:val="ru-RU"/>
        </w:rPr>
      </w:pP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4533"/>
      </w:tblGrid>
      <w:tr w:rsidR="00C56E0C" w:rsidRPr="00F02976">
        <w:trPr>
          <w:trHeight w:val="825"/>
        </w:trPr>
        <w:tc>
          <w:tcPr>
            <w:tcW w:w="4769" w:type="dxa"/>
          </w:tcPr>
          <w:p w:rsidR="00C56E0C" w:rsidRPr="00FF2D84" w:rsidRDefault="00FF2D84">
            <w:pPr>
              <w:pStyle w:val="TableParagraph"/>
              <w:spacing w:before="143" w:line="261" w:lineRule="auto"/>
              <w:ind w:left="158" w:firstLine="269"/>
              <w:rPr>
                <w:sz w:val="23"/>
                <w:lang w:val="ru-RU"/>
              </w:rPr>
            </w:pPr>
            <w:r w:rsidRPr="00FF2D84">
              <w:rPr>
                <w:w w:val="105"/>
                <w:sz w:val="23"/>
                <w:lang w:val="ru-RU"/>
              </w:rPr>
              <w:t>Количество работ, представленных на институциональный</w:t>
            </w:r>
            <w:r w:rsidRPr="00FF2D84">
              <w:rPr>
                <w:spacing w:val="-52"/>
                <w:w w:val="105"/>
                <w:sz w:val="23"/>
                <w:lang w:val="ru-RU"/>
              </w:rPr>
              <w:t xml:space="preserve"> </w:t>
            </w:r>
            <w:r w:rsidRPr="00FF2D84">
              <w:rPr>
                <w:w w:val="105"/>
                <w:sz w:val="23"/>
                <w:lang w:val="ru-RU"/>
              </w:rPr>
              <w:t>(муниципальный) этап</w:t>
            </w:r>
          </w:p>
        </w:tc>
        <w:tc>
          <w:tcPr>
            <w:tcW w:w="4533" w:type="dxa"/>
          </w:tcPr>
          <w:p w:rsidR="00C56E0C" w:rsidRPr="00FF2D84" w:rsidRDefault="00FF2D84">
            <w:pPr>
              <w:pStyle w:val="TableParagraph"/>
              <w:spacing w:before="152" w:line="261" w:lineRule="auto"/>
              <w:ind w:left="1135" w:hanging="818"/>
              <w:rPr>
                <w:sz w:val="23"/>
                <w:lang w:val="ru-RU"/>
              </w:rPr>
            </w:pPr>
            <w:r w:rsidRPr="00FF2D84">
              <w:rPr>
                <w:w w:val="105"/>
                <w:sz w:val="23"/>
                <w:lang w:val="ru-RU"/>
              </w:rPr>
              <w:t>Количество работ, представленных на республиканский этап</w:t>
            </w:r>
          </w:p>
        </w:tc>
      </w:tr>
      <w:tr w:rsidR="00C56E0C" w:rsidRPr="00F02976">
        <w:trPr>
          <w:trHeight w:val="427"/>
        </w:trPr>
        <w:tc>
          <w:tcPr>
            <w:tcW w:w="4769" w:type="dxa"/>
          </w:tcPr>
          <w:p w:rsidR="00C56E0C" w:rsidRPr="00FF2D84" w:rsidRDefault="00C56E0C">
            <w:pPr>
              <w:pStyle w:val="TableParagraph"/>
              <w:rPr>
                <w:lang w:val="ru-RU"/>
              </w:rPr>
            </w:pPr>
          </w:p>
        </w:tc>
        <w:tc>
          <w:tcPr>
            <w:tcW w:w="4533" w:type="dxa"/>
          </w:tcPr>
          <w:p w:rsidR="00C56E0C" w:rsidRPr="00FF2D84" w:rsidRDefault="00C56E0C">
            <w:pPr>
              <w:pStyle w:val="TableParagraph"/>
              <w:rPr>
                <w:lang w:val="ru-RU"/>
              </w:rPr>
            </w:pPr>
          </w:p>
        </w:tc>
      </w:tr>
    </w:tbl>
    <w:p w:rsidR="00C56E0C" w:rsidRPr="00FF2D84" w:rsidRDefault="00C56E0C">
      <w:pPr>
        <w:pStyle w:val="a3"/>
        <w:spacing w:before="2"/>
        <w:rPr>
          <w:sz w:val="26"/>
          <w:lang w:val="ru-RU"/>
        </w:rPr>
      </w:pPr>
    </w:p>
    <w:p w:rsidR="00C56E0C" w:rsidRPr="00FF2D84" w:rsidRDefault="00221569">
      <w:pPr>
        <w:tabs>
          <w:tab w:val="left" w:pos="7443"/>
        </w:tabs>
        <w:spacing w:before="1"/>
        <w:ind w:left="1135"/>
        <w:jc w:val="both"/>
        <w:rPr>
          <w:sz w:val="23"/>
          <w:lang w:val="ru-RU"/>
        </w:rPr>
      </w:pPr>
      <w:r>
        <w:pict>
          <v:line id="_x0000_s1027" style="position:absolute;left:0;text-align:left;z-index:-251862016;mso-position-horizontal-relative:page" from="258.65pt,13.2pt" to="344.25pt,13.2pt" strokeweight=".25431mm">
            <w10:wrap anchorx="page"/>
          </v:line>
        </w:pict>
      </w:r>
      <w:r>
        <w:pict>
          <v:line id="_x0000_s1026" style="position:absolute;left:0;text-align:left;z-index:-251860992;mso-position-horizontal-relative:page" from="375.95pt,13.45pt" to="468.25pt,13.45pt" strokeweight=".25431mm">
            <w10:wrap anchorx="page"/>
          </v:line>
        </w:pict>
      </w:r>
      <w:proofErr w:type="gramStart"/>
      <w:r w:rsidR="00FF2D84" w:rsidRPr="00FF2D84">
        <w:rPr>
          <w:sz w:val="23"/>
          <w:lang w:val="ru-RU"/>
        </w:rPr>
        <w:t>Руководитель  организации</w:t>
      </w:r>
      <w:proofErr w:type="gramEnd"/>
      <w:r w:rsidR="00FF2D84" w:rsidRPr="00FF2D84">
        <w:rPr>
          <w:spacing w:val="22"/>
          <w:sz w:val="23"/>
          <w:lang w:val="ru-RU"/>
        </w:rPr>
        <w:t xml:space="preserve"> </w:t>
      </w:r>
      <w:proofErr w:type="spellStart"/>
      <w:r w:rsidR="00FF2D84" w:rsidRPr="00FF2D84">
        <w:rPr>
          <w:rFonts w:ascii="Arial" w:hAnsi="Arial"/>
          <w:position w:val="-28"/>
          <w:sz w:val="33"/>
          <w:lang w:val="ru-RU"/>
        </w:rPr>
        <w:t>м.п</w:t>
      </w:r>
      <w:proofErr w:type="spellEnd"/>
      <w:r w:rsidR="00FF2D84" w:rsidRPr="00FF2D84">
        <w:rPr>
          <w:rFonts w:ascii="Arial" w:hAnsi="Arial"/>
          <w:position w:val="-28"/>
          <w:sz w:val="33"/>
          <w:lang w:val="ru-RU"/>
        </w:rPr>
        <w:t xml:space="preserve">.   </w:t>
      </w:r>
      <w:r w:rsidR="00FF2D84" w:rsidRPr="00FF2D84">
        <w:rPr>
          <w:rFonts w:ascii="Arial" w:hAnsi="Arial"/>
          <w:spacing w:val="59"/>
          <w:position w:val="-28"/>
          <w:sz w:val="33"/>
          <w:lang w:val="ru-RU"/>
        </w:rPr>
        <w:t xml:space="preserve"> </w:t>
      </w:r>
      <w:r w:rsidR="00FF2D84" w:rsidRPr="00FF2D84">
        <w:rPr>
          <w:position w:val="-28"/>
          <w:sz w:val="23"/>
          <w:lang w:val="ru-RU"/>
        </w:rPr>
        <w:t>(подпись)</w:t>
      </w:r>
      <w:r w:rsidR="00FF2D84" w:rsidRPr="00FF2D84">
        <w:rPr>
          <w:position w:val="-28"/>
          <w:sz w:val="23"/>
          <w:lang w:val="ru-RU"/>
        </w:rPr>
        <w:tab/>
      </w:r>
      <w:r w:rsidR="00FF2D84" w:rsidRPr="00FF2D84">
        <w:rPr>
          <w:position w:val="-29"/>
          <w:sz w:val="23"/>
          <w:lang w:val="ru-RU"/>
        </w:rPr>
        <w:t>Ф.И.О.</w:t>
      </w:r>
    </w:p>
    <w:sectPr w:rsidR="00C56E0C" w:rsidRPr="00FF2D84">
      <w:pgSz w:w="11910" w:h="16840"/>
      <w:pgMar w:top="1080" w:right="1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F28F9"/>
    <w:multiLevelType w:val="hybridMultilevel"/>
    <w:tmpl w:val="C13C90A2"/>
    <w:lvl w:ilvl="0" w:tplc="20A0F1A8">
      <w:start w:val="1"/>
      <w:numFmt w:val="decimal"/>
      <w:lvlText w:val="%1."/>
      <w:lvlJc w:val="left"/>
      <w:pPr>
        <w:ind w:left="2686" w:hanging="701"/>
        <w:jc w:val="left"/>
      </w:pPr>
      <w:rPr>
        <w:rFonts w:hint="default"/>
        <w:w w:val="102"/>
        <w:lang w:val="en-US"/>
      </w:rPr>
    </w:lvl>
    <w:lvl w:ilvl="1" w:tplc="E6A04FD6">
      <w:numFmt w:val="bullet"/>
      <w:lvlText w:val="•"/>
      <w:lvlJc w:val="left"/>
      <w:pPr>
        <w:ind w:left="4120" w:hanging="701"/>
      </w:pPr>
      <w:rPr>
        <w:rFonts w:hint="default"/>
      </w:rPr>
    </w:lvl>
    <w:lvl w:ilvl="2" w:tplc="1F06A80A">
      <w:numFmt w:val="bullet"/>
      <w:lvlText w:val="•"/>
      <w:lvlJc w:val="left"/>
      <w:pPr>
        <w:ind w:left="4340" w:hanging="701"/>
      </w:pPr>
      <w:rPr>
        <w:rFonts w:hint="default"/>
      </w:rPr>
    </w:lvl>
    <w:lvl w:ilvl="3" w:tplc="3BAE01FA">
      <w:numFmt w:val="bullet"/>
      <w:lvlText w:val="•"/>
      <w:lvlJc w:val="left"/>
      <w:pPr>
        <w:ind w:left="4420" w:hanging="701"/>
      </w:pPr>
      <w:rPr>
        <w:rFonts w:hint="default"/>
      </w:rPr>
    </w:lvl>
    <w:lvl w:ilvl="4" w:tplc="3E7CA906">
      <w:numFmt w:val="bullet"/>
      <w:lvlText w:val="•"/>
      <w:lvlJc w:val="left"/>
      <w:pPr>
        <w:ind w:left="4460" w:hanging="701"/>
      </w:pPr>
      <w:rPr>
        <w:rFonts w:hint="default"/>
      </w:rPr>
    </w:lvl>
    <w:lvl w:ilvl="5" w:tplc="EBE07DE4">
      <w:numFmt w:val="bullet"/>
      <w:lvlText w:val="•"/>
      <w:lvlJc w:val="left"/>
      <w:pPr>
        <w:ind w:left="5567" w:hanging="701"/>
      </w:pPr>
      <w:rPr>
        <w:rFonts w:hint="default"/>
      </w:rPr>
    </w:lvl>
    <w:lvl w:ilvl="6" w:tplc="3B62A34E">
      <w:numFmt w:val="bullet"/>
      <w:lvlText w:val="•"/>
      <w:lvlJc w:val="left"/>
      <w:pPr>
        <w:ind w:left="6674" w:hanging="701"/>
      </w:pPr>
      <w:rPr>
        <w:rFonts w:hint="default"/>
      </w:rPr>
    </w:lvl>
    <w:lvl w:ilvl="7" w:tplc="659817DC">
      <w:numFmt w:val="bullet"/>
      <w:lvlText w:val="•"/>
      <w:lvlJc w:val="left"/>
      <w:pPr>
        <w:ind w:left="7782" w:hanging="701"/>
      </w:pPr>
      <w:rPr>
        <w:rFonts w:hint="default"/>
      </w:rPr>
    </w:lvl>
    <w:lvl w:ilvl="8" w:tplc="BE6836DA">
      <w:numFmt w:val="bullet"/>
      <w:lvlText w:val="•"/>
      <w:lvlJc w:val="left"/>
      <w:pPr>
        <w:ind w:left="8889" w:hanging="701"/>
      </w:pPr>
      <w:rPr>
        <w:rFonts w:hint="default"/>
      </w:rPr>
    </w:lvl>
  </w:abstractNum>
  <w:abstractNum w:abstractNumId="1" w15:restartNumberingAfterBreak="0">
    <w:nsid w:val="6A6F67A0"/>
    <w:multiLevelType w:val="hybridMultilevel"/>
    <w:tmpl w:val="5E58C320"/>
    <w:lvl w:ilvl="0" w:tplc="1FAA1D4A">
      <w:start w:val="1"/>
      <w:numFmt w:val="decimal"/>
      <w:lvlText w:val="%1."/>
      <w:lvlJc w:val="left"/>
      <w:pPr>
        <w:ind w:left="1152" w:hanging="701"/>
        <w:jc w:val="right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1" w:tplc="F26E0CA2">
      <w:start w:val="1"/>
      <w:numFmt w:val="decimal"/>
      <w:lvlText w:val="%2."/>
      <w:lvlJc w:val="left"/>
      <w:pPr>
        <w:ind w:left="4807" w:hanging="283"/>
        <w:jc w:val="left"/>
      </w:pPr>
      <w:rPr>
        <w:rFonts w:ascii="Times New Roman" w:eastAsia="Times New Roman" w:hAnsi="Times New Roman" w:cs="Times New Roman" w:hint="default"/>
        <w:w w:val="105"/>
        <w:sz w:val="28"/>
        <w:szCs w:val="28"/>
      </w:rPr>
    </w:lvl>
    <w:lvl w:ilvl="2" w:tplc="EAB6EF2A">
      <w:numFmt w:val="bullet"/>
      <w:lvlText w:val="•"/>
      <w:lvlJc w:val="left"/>
      <w:pPr>
        <w:ind w:left="5500" w:hanging="283"/>
      </w:pPr>
      <w:rPr>
        <w:rFonts w:hint="default"/>
      </w:rPr>
    </w:lvl>
    <w:lvl w:ilvl="3" w:tplc="E4F062DA">
      <w:numFmt w:val="bullet"/>
      <w:lvlText w:val="•"/>
      <w:lvlJc w:val="left"/>
      <w:pPr>
        <w:ind w:left="6200" w:hanging="283"/>
      </w:pPr>
      <w:rPr>
        <w:rFonts w:hint="default"/>
      </w:rPr>
    </w:lvl>
    <w:lvl w:ilvl="4" w:tplc="AD16BC06">
      <w:numFmt w:val="bullet"/>
      <w:lvlText w:val="•"/>
      <w:lvlJc w:val="left"/>
      <w:pPr>
        <w:ind w:left="6901" w:hanging="283"/>
      </w:pPr>
      <w:rPr>
        <w:rFonts w:hint="default"/>
      </w:rPr>
    </w:lvl>
    <w:lvl w:ilvl="5" w:tplc="C19631B4">
      <w:numFmt w:val="bullet"/>
      <w:lvlText w:val="•"/>
      <w:lvlJc w:val="left"/>
      <w:pPr>
        <w:ind w:left="7601" w:hanging="283"/>
      </w:pPr>
      <w:rPr>
        <w:rFonts w:hint="default"/>
      </w:rPr>
    </w:lvl>
    <w:lvl w:ilvl="6" w:tplc="36ACAFAE">
      <w:numFmt w:val="bullet"/>
      <w:lvlText w:val="•"/>
      <w:lvlJc w:val="left"/>
      <w:pPr>
        <w:ind w:left="8302" w:hanging="283"/>
      </w:pPr>
      <w:rPr>
        <w:rFonts w:hint="default"/>
      </w:rPr>
    </w:lvl>
    <w:lvl w:ilvl="7" w:tplc="5AFABB0E">
      <w:numFmt w:val="bullet"/>
      <w:lvlText w:val="•"/>
      <w:lvlJc w:val="left"/>
      <w:pPr>
        <w:ind w:left="9002" w:hanging="283"/>
      </w:pPr>
      <w:rPr>
        <w:rFonts w:hint="default"/>
      </w:rPr>
    </w:lvl>
    <w:lvl w:ilvl="8" w:tplc="C2C22998">
      <w:numFmt w:val="bullet"/>
      <w:lvlText w:val="•"/>
      <w:lvlJc w:val="left"/>
      <w:pPr>
        <w:ind w:left="9703" w:hanging="2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E0C"/>
    <w:rsid w:val="00221569"/>
    <w:rsid w:val="00C56E0C"/>
    <w:rsid w:val="00F02976"/>
    <w:rsid w:val="00FF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C121E193-430E-453C-AD64-037D2E2F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9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91" w:firstLine="7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029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9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Мельник</cp:lastModifiedBy>
  <cp:revision>4</cp:revision>
  <cp:lastPrinted>2021-05-27T12:49:00Z</cp:lastPrinted>
  <dcterms:created xsi:type="dcterms:W3CDTF">2021-05-27T11:47:00Z</dcterms:created>
  <dcterms:modified xsi:type="dcterms:W3CDTF">2021-05-27T13:03:00Z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LastSaved">
    <vt:filetime>2021-05-27T00:00:00Z</vt:filetime>
  </property>
</Properties>
</file>