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18"/>
          <w:szCs w:val="18"/>
          <w:lang w:val="ru-RU" w:eastAsia="ru-RU"/>
        </w:rPr>
      </w:pP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18"/>
          <w:szCs w:val="18"/>
          <w:lang w:val="ru-RU" w:eastAsia="ru-RU"/>
        </w:rPr>
      </w:pPr>
    </w:p>
    <w:p w:rsidR="00714131" w:rsidRPr="00714131" w:rsidRDefault="00714131" w:rsidP="00714131">
      <w:pPr>
        <w:ind w:left="1663" w:right="21"/>
        <w:jc w:val="right"/>
        <w:rPr>
          <w:b/>
          <w:w w:val="105"/>
          <w:sz w:val="24"/>
          <w:szCs w:val="24"/>
          <w:lang w:val="ru-RU"/>
        </w:rPr>
      </w:pPr>
      <w:r w:rsidRPr="00714131">
        <w:rPr>
          <w:b/>
          <w:w w:val="105"/>
          <w:sz w:val="24"/>
          <w:szCs w:val="24"/>
          <w:lang w:val="ru-RU"/>
        </w:rPr>
        <w:t xml:space="preserve">  Приложение</w:t>
      </w:r>
    </w:p>
    <w:p w:rsidR="00714131" w:rsidRPr="00714131" w:rsidRDefault="00714131" w:rsidP="00714131">
      <w:pPr>
        <w:ind w:left="1663" w:right="938"/>
        <w:jc w:val="center"/>
        <w:rPr>
          <w:b/>
          <w:sz w:val="24"/>
          <w:szCs w:val="24"/>
          <w:lang w:val="ru-RU"/>
        </w:rPr>
      </w:pPr>
      <w:r w:rsidRPr="00714131">
        <w:rPr>
          <w:b/>
          <w:w w:val="105"/>
          <w:sz w:val="24"/>
          <w:szCs w:val="24"/>
          <w:lang w:val="ru-RU"/>
        </w:rPr>
        <w:t>Положение</w:t>
      </w:r>
    </w:p>
    <w:p w:rsidR="00714131" w:rsidRPr="00714131" w:rsidRDefault="00714131" w:rsidP="00714131">
      <w:pPr>
        <w:spacing w:before="18"/>
        <w:ind w:left="1667" w:right="938"/>
        <w:jc w:val="center"/>
        <w:rPr>
          <w:b/>
          <w:sz w:val="24"/>
          <w:szCs w:val="24"/>
          <w:lang w:val="ru-RU"/>
        </w:rPr>
      </w:pPr>
      <w:r w:rsidRPr="00714131">
        <w:rPr>
          <w:b/>
          <w:w w:val="105"/>
          <w:sz w:val="24"/>
          <w:szCs w:val="24"/>
          <w:lang w:val="ru-RU"/>
        </w:rPr>
        <w:t>Республиканского конкурса добровольческих команд</w:t>
      </w:r>
    </w:p>
    <w:p w:rsidR="00714131" w:rsidRPr="00714131" w:rsidRDefault="00714131" w:rsidP="00714131">
      <w:pPr>
        <w:spacing w:before="26"/>
        <w:ind w:left="1667" w:right="936"/>
        <w:jc w:val="center"/>
        <w:rPr>
          <w:b/>
          <w:sz w:val="24"/>
          <w:szCs w:val="24"/>
          <w:lang w:val="ru-RU"/>
        </w:rPr>
      </w:pPr>
      <w:r w:rsidRPr="00714131">
        <w:rPr>
          <w:b/>
          <w:w w:val="105"/>
          <w:sz w:val="24"/>
          <w:szCs w:val="24"/>
          <w:lang w:val="ru-RU"/>
        </w:rPr>
        <w:t>«Лучшие  из лучших»</w:t>
      </w:r>
    </w:p>
    <w:p w:rsidR="00714131" w:rsidRPr="00714131" w:rsidRDefault="00714131" w:rsidP="00714131">
      <w:pPr>
        <w:spacing w:before="5"/>
        <w:jc w:val="center"/>
        <w:rPr>
          <w:b/>
          <w:sz w:val="24"/>
          <w:szCs w:val="24"/>
          <w:lang w:val="ru-RU"/>
        </w:rPr>
      </w:pPr>
    </w:p>
    <w:p w:rsidR="00714131" w:rsidRPr="00714131" w:rsidRDefault="00714131" w:rsidP="00714131">
      <w:pPr>
        <w:widowControl/>
        <w:numPr>
          <w:ilvl w:val="1"/>
          <w:numId w:val="7"/>
        </w:numPr>
        <w:tabs>
          <w:tab w:val="left" w:pos="4375"/>
          <w:tab w:val="left" w:pos="4376"/>
        </w:tabs>
        <w:autoSpaceDE/>
        <w:autoSpaceDN/>
        <w:spacing w:after="200" w:line="276" w:lineRule="auto"/>
        <w:jc w:val="both"/>
        <w:rPr>
          <w:b/>
          <w:sz w:val="24"/>
          <w:szCs w:val="24"/>
        </w:rPr>
      </w:pPr>
      <w:r w:rsidRPr="00714131">
        <w:rPr>
          <w:b/>
          <w:w w:val="105"/>
          <w:sz w:val="24"/>
          <w:szCs w:val="24"/>
        </w:rPr>
        <w:t>Общие</w:t>
      </w:r>
      <w:r w:rsidRPr="00714131">
        <w:rPr>
          <w:b/>
          <w:spacing w:val="10"/>
          <w:w w:val="105"/>
          <w:sz w:val="24"/>
          <w:szCs w:val="24"/>
        </w:rPr>
        <w:t xml:space="preserve"> </w:t>
      </w:r>
      <w:r w:rsidRPr="00714131">
        <w:rPr>
          <w:b/>
          <w:w w:val="105"/>
          <w:sz w:val="24"/>
          <w:szCs w:val="24"/>
        </w:rPr>
        <w:t>положения</w:t>
      </w:r>
    </w:p>
    <w:p w:rsidR="00714131" w:rsidRPr="00714131" w:rsidRDefault="00714131" w:rsidP="00714131">
      <w:pPr>
        <w:spacing w:before="7"/>
        <w:jc w:val="both"/>
        <w:rPr>
          <w:b/>
          <w:sz w:val="24"/>
          <w:szCs w:val="24"/>
        </w:rPr>
      </w:pPr>
    </w:p>
    <w:p w:rsidR="00714131" w:rsidRPr="00714131" w:rsidRDefault="00714131" w:rsidP="00714131">
      <w:pPr>
        <w:widowControl/>
        <w:numPr>
          <w:ilvl w:val="0"/>
          <w:numId w:val="6"/>
        </w:numPr>
        <w:tabs>
          <w:tab w:val="left" w:pos="1567"/>
        </w:tabs>
        <w:autoSpaceDE/>
        <w:autoSpaceDN/>
        <w:spacing w:after="200" w:line="244" w:lineRule="auto"/>
        <w:ind w:right="131" w:firstLine="714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Настоящее положение определяет цели, задачи и порядок организации Республиканского конкурса добровольческих команд «Лучшие из лучших» (далее</w:t>
      </w:r>
      <w:r w:rsidRPr="00714131">
        <w:rPr>
          <w:spacing w:val="-10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-Конкурс).</w:t>
      </w:r>
    </w:p>
    <w:p w:rsidR="00714131" w:rsidRPr="00714131" w:rsidRDefault="00714131" w:rsidP="00714131">
      <w:pPr>
        <w:widowControl/>
        <w:numPr>
          <w:ilvl w:val="0"/>
          <w:numId w:val="6"/>
        </w:numPr>
        <w:tabs>
          <w:tab w:val="left" w:pos="1562"/>
        </w:tabs>
        <w:autoSpaceDE/>
        <w:autoSpaceDN/>
        <w:spacing w:before="17" w:after="200" w:line="244" w:lineRule="auto"/>
        <w:ind w:left="150" w:right="146" w:firstLine="700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Организатором Конкурса является Управление молодежной политики Министерства просвещения Приднестровской Молдавской Республики.</w:t>
      </w:r>
    </w:p>
    <w:p w:rsidR="00714131" w:rsidRPr="00714131" w:rsidRDefault="00714131" w:rsidP="00714131">
      <w:pPr>
        <w:jc w:val="both"/>
        <w:rPr>
          <w:sz w:val="24"/>
          <w:szCs w:val="24"/>
          <w:lang w:val="ru-RU"/>
        </w:rPr>
      </w:pP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val="ru-RU" w:eastAsia="ru-RU"/>
        </w:rPr>
      </w:pPr>
      <w:r w:rsidRPr="00714131"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2. Цели и задачи конкурса</w:t>
      </w:r>
    </w:p>
    <w:p w:rsidR="00714131" w:rsidRPr="00714131" w:rsidRDefault="00714131" w:rsidP="00714131">
      <w:pPr>
        <w:tabs>
          <w:tab w:val="left" w:pos="1256"/>
        </w:tabs>
        <w:spacing w:before="247" w:line="252" w:lineRule="auto"/>
        <w:ind w:right="101" w:firstLine="837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3. Конкурс проводится с целью популяризации добровольческого движения в Приднестровской Молдавской Республике, выявления и поощрения</w:t>
      </w:r>
      <w:r w:rsidRPr="00714131">
        <w:rPr>
          <w:spacing w:val="-2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молодых</w:t>
      </w:r>
      <w:r w:rsidRPr="00714131">
        <w:rPr>
          <w:spacing w:val="-9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людей,</w:t>
      </w:r>
      <w:r w:rsidRPr="00714131">
        <w:rPr>
          <w:spacing w:val="-23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занимающихся</w:t>
      </w:r>
      <w:r w:rsidRPr="00714131">
        <w:rPr>
          <w:spacing w:val="-8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добровольческой</w:t>
      </w:r>
      <w:r w:rsidRPr="00714131">
        <w:rPr>
          <w:spacing w:val="-23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деятельностью.</w:t>
      </w:r>
    </w:p>
    <w:p w:rsidR="00714131" w:rsidRPr="00714131" w:rsidRDefault="00714131" w:rsidP="00714131">
      <w:pPr>
        <w:tabs>
          <w:tab w:val="left" w:pos="1125"/>
        </w:tabs>
        <w:spacing w:line="292" w:lineRule="exact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 xml:space="preserve">               4. Задачи</w:t>
      </w:r>
      <w:r w:rsidRPr="00714131">
        <w:rPr>
          <w:spacing w:val="34"/>
          <w:sz w:val="24"/>
          <w:szCs w:val="24"/>
          <w:lang w:val="ru-RU"/>
        </w:rPr>
        <w:t xml:space="preserve"> </w:t>
      </w:r>
      <w:r w:rsidRPr="00714131">
        <w:rPr>
          <w:sz w:val="24"/>
          <w:szCs w:val="24"/>
          <w:lang w:val="ru-RU"/>
        </w:rPr>
        <w:t>Конкурса:</w:t>
      </w:r>
    </w:p>
    <w:p w:rsidR="00714131" w:rsidRPr="00714131" w:rsidRDefault="00714131" w:rsidP="00714131">
      <w:pPr>
        <w:spacing w:before="28" w:line="247" w:lineRule="auto"/>
        <w:ind w:left="135" w:right="118" w:firstLine="703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а) проведение социально-значимых мероприятий, направленных на поддержку и развитие добровольческого движения в Приднестровской Молдавской Республике;</w:t>
      </w:r>
    </w:p>
    <w:p w:rsidR="00714131" w:rsidRPr="00714131" w:rsidRDefault="00714131" w:rsidP="00714131">
      <w:pPr>
        <w:spacing w:before="7"/>
        <w:ind w:left="124" w:right="143" w:firstLine="706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б) вовлечение в добровольческую деятельность молодежи разных социальных и возрастных групп;</w:t>
      </w:r>
    </w:p>
    <w:p w:rsidR="00714131" w:rsidRPr="00714131" w:rsidRDefault="00714131" w:rsidP="00714131">
      <w:pPr>
        <w:spacing w:before="28"/>
        <w:ind w:left="137" w:right="150" w:firstLine="697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в) формирование статуса и имиджа добровольца в обществе, в том числе среди молодежи.</w:t>
      </w:r>
    </w:p>
    <w:p w:rsidR="00714131" w:rsidRPr="00714131" w:rsidRDefault="00714131" w:rsidP="00714131">
      <w:pPr>
        <w:spacing w:before="2"/>
        <w:rPr>
          <w:sz w:val="24"/>
          <w:szCs w:val="24"/>
          <w:lang w:val="ru-RU"/>
        </w:rPr>
      </w:pP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b/>
          <w:bCs/>
          <w:sz w:val="24"/>
          <w:szCs w:val="24"/>
          <w:lang w:val="ru-RU" w:eastAsia="ru-RU"/>
        </w:rPr>
      </w:pPr>
      <w:r w:rsidRPr="00714131">
        <w:rPr>
          <w:b/>
          <w:bCs/>
          <w:sz w:val="24"/>
          <w:szCs w:val="24"/>
          <w:lang w:val="ru-RU" w:eastAsia="ru-RU"/>
        </w:rPr>
        <w:t xml:space="preserve">                                                                  3. Участники конкурса</w:t>
      </w:r>
    </w:p>
    <w:p w:rsidR="00714131" w:rsidRPr="00714131" w:rsidRDefault="00714131" w:rsidP="00714131">
      <w:pPr>
        <w:tabs>
          <w:tab w:val="left" w:pos="1546"/>
        </w:tabs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5. Участниками Конкурса</w:t>
      </w:r>
      <w:r w:rsidRPr="00714131">
        <w:rPr>
          <w:spacing w:val="-27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являются:</w:t>
      </w:r>
    </w:p>
    <w:p w:rsidR="00714131" w:rsidRPr="00714131" w:rsidRDefault="00714131" w:rsidP="00714131">
      <w:pPr>
        <w:spacing w:before="14" w:line="247" w:lineRule="auto"/>
        <w:ind w:left="117" w:right="127" w:firstLine="700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а) волонтёрские отряды организаций среднего профессионального образования Приднестровской Молдавской Республики, численностью до 8 человек. Возраст участников команды от 16 до 35 лет</w:t>
      </w:r>
      <w:r w:rsidRPr="00714131">
        <w:rPr>
          <w:spacing w:val="-17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включительно;</w:t>
      </w:r>
    </w:p>
    <w:p w:rsidR="00714131" w:rsidRPr="00714131" w:rsidRDefault="00714131" w:rsidP="00714131">
      <w:pPr>
        <w:spacing w:before="17" w:line="237" w:lineRule="auto"/>
        <w:ind w:left="117" w:right="132" w:firstLine="699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 xml:space="preserve">б) волонтёрские отряды организаций высшего профессионального образования Приднестровской Молдавской Республики, численностью до 8 человек. Возраст участников команды от </w:t>
      </w:r>
      <w:r w:rsidRPr="00714131">
        <w:rPr>
          <w:b/>
          <w:w w:val="105"/>
          <w:sz w:val="24"/>
          <w:szCs w:val="24"/>
          <w:lang w:val="ru-RU"/>
        </w:rPr>
        <w:t xml:space="preserve">18 </w:t>
      </w:r>
      <w:r w:rsidRPr="00714131">
        <w:rPr>
          <w:w w:val="105"/>
          <w:sz w:val="24"/>
          <w:szCs w:val="24"/>
          <w:lang w:val="ru-RU"/>
        </w:rPr>
        <w:t>до 35 лет</w:t>
      </w:r>
      <w:r w:rsidRPr="00714131">
        <w:rPr>
          <w:spacing w:val="-30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включительно;</w:t>
      </w:r>
    </w:p>
    <w:p w:rsidR="00714131" w:rsidRPr="00714131" w:rsidRDefault="00714131" w:rsidP="00714131">
      <w:pPr>
        <w:tabs>
          <w:tab w:val="left" w:pos="1514"/>
          <w:tab w:val="left" w:pos="3857"/>
          <w:tab w:val="left" w:pos="4093"/>
          <w:tab w:val="left" w:pos="5431"/>
          <w:tab w:val="left" w:pos="5768"/>
        </w:tabs>
        <w:spacing w:before="72" w:line="254" w:lineRule="auto"/>
        <w:ind w:left="108" w:right="38" w:firstLine="698"/>
        <w:jc w:val="both"/>
        <w:rPr>
          <w:sz w:val="24"/>
          <w:szCs w:val="24"/>
          <w:lang w:val="ru-RU"/>
        </w:rPr>
      </w:pPr>
      <w:r w:rsidRPr="00714131">
        <w:rPr>
          <w:w w:val="110"/>
          <w:sz w:val="24"/>
          <w:szCs w:val="24"/>
          <w:lang w:val="ru-RU"/>
        </w:rPr>
        <w:t>в)</w:t>
      </w:r>
      <w:r w:rsidRPr="00714131">
        <w:rPr>
          <w:w w:val="110"/>
          <w:sz w:val="24"/>
          <w:szCs w:val="24"/>
          <w:lang w:val="ru-RU"/>
        </w:rPr>
        <w:tab/>
        <w:t>волонтёрские</w:t>
      </w:r>
      <w:r w:rsidRPr="00714131">
        <w:rPr>
          <w:w w:val="110"/>
          <w:sz w:val="24"/>
          <w:szCs w:val="24"/>
          <w:lang w:val="ru-RU"/>
        </w:rPr>
        <w:tab/>
        <w:t>отряды</w:t>
      </w:r>
      <w:r w:rsidRPr="00714131">
        <w:rPr>
          <w:w w:val="110"/>
          <w:sz w:val="24"/>
          <w:szCs w:val="24"/>
          <w:lang w:val="ru-RU"/>
        </w:rPr>
        <w:tab/>
        <w:t>общественных Приднестровской</w:t>
      </w:r>
      <w:r w:rsidRPr="00714131">
        <w:rPr>
          <w:spacing w:val="58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Молдавской</w:t>
      </w:r>
      <w:r w:rsidRPr="00714131">
        <w:rPr>
          <w:w w:val="110"/>
          <w:sz w:val="24"/>
          <w:szCs w:val="24"/>
          <w:lang w:val="ru-RU"/>
        </w:rPr>
        <w:tab/>
        <w:t xml:space="preserve">Республики, численностью </w:t>
      </w:r>
      <w:r w:rsidRPr="00714131">
        <w:rPr>
          <w:spacing w:val="-1"/>
          <w:w w:val="105"/>
          <w:sz w:val="24"/>
          <w:szCs w:val="24"/>
          <w:lang w:val="ru-RU"/>
        </w:rPr>
        <w:t xml:space="preserve">  до 8 человек. </w:t>
      </w:r>
      <w:r w:rsidRPr="00714131">
        <w:rPr>
          <w:w w:val="110"/>
          <w:sz w:val="24"/>
          <w:szCs w:val="24"/>
          <w:lang w:val="ru-RU"/>
        </w:rPr>
        <w:t>Возраст</w:t>
      </w:r>
      <w:r w:rsidRPr="00714131">
        <w:rPr>
          <w:spacing w:val="-46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участников</w:t>
      </w:r>
      <w:r w:rsidRPr="00714131">
        <w:rPr>
          <w:spacing w:val="-46"/>
          <w:w w:val="110"/>
          <w:sz w:val="24"/>
          <w:szCs w:val="24"/>
          <w:lang w:val="ru-RU"/>
        </w:rPr>
        <w:t xml:space="preserve"> к</w:t>
      </w:r>
      <w:r w:rsidRPr="00714131">
        <w:rPr>
          <w:w w:val="110"/>
          <w:sz w:val="24"/>
          <w:szCs w:val="24"/>
          <w:lang w:val="ru-RU"/>
        </w:rPr>
        <w:t>оманды</w:t>
      </w:r>
      <w:r w:rsidRPr="00714131">
        <w:rPr>
          <w:spacing w:val="-42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от</w:t>
      </w:r>
      <w:r w:rsidRPr="00714131">
        <w:rPr>
          <w:spacing w:val="-50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14</w:t>
      </w:r>
      <w:r w:rsidRPr="00714131">
        <w:rPr>
          <w:spacing w:val="-48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до</w:t>
      </w:r>
      <w:r w:rsidRPr="00714131">
        <w:rPr>
          <w:spacing w:val="-48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35</w:t>
      </w:r>
      <w:r w:rsidRPr="00714131">
        <w:rPr>
          <w:spacing w:val="-50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лет</w:t>
      </w:r>
      <w:r w:rsidRPr="00714131">
        <w:rPr>
          <w:spacing w:val="-46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включительно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center"/>
        <w:rPr>
          <w:b/>
          <w:bCs/>
          <w:sz w:val="24"/>
          <w:szCs w:val="24"/>
          <w:lang w:val="ru-RU" w:eastAsia="ru-RU"/>
        </w:rPr>
      </w:pPr>
      <w:r w:rsidRPr="00714131">
        <w:rPr>
          <w:b/>
          <w:bCs/>
          <w:sz w:val="24"/>
          <w:szCs w:val="24"/>
          <w:lang w:val="ru-RU" w:eastAsia="ru-RU"/>
        </w:rPr>
        <w:t>4. Номинации конкурса</w:t>
      </w:r>
    </w:p>
    <w:p w:rsidR="00714131" w:rsidRPr="00714131" w:rsidRDefault="00714131" w:rsidP="00714131">
      <w:pPr>
        <w:tabs>
          <w:tab w:val="left" w:pos="1091"/>
        </w:tabs>
        <w:spacing w:before="89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6. Конкурс проводится в 3</w:t>
      </w:r>
      <w:r w:rsidRPr="00714131">
        <w:rPr>
          <w:spacing w:val="31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номинациях:</w:t>
      </w:r>
    </w:p>
    <w:p w:rsidR="00714131" w:rsidRPr="00714131" w:rsidRDefault="00714131" w:rsidP="00714131">
      <w:pPr>
        <w:spacing w:before="26" w:line="254" w:lineRule="auto"/>
        <w:ind w:left="122" w:right="134" w:firstLine="696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а) «Лучший отряд добровольцев среди организаций среднего профессионального образования Приднестровской Молдавской Республики»;</w:t>
      </w:r>
    </w:p>
    <w:p w:rsidR="00714131" w:rsidRPr="00714131" w:rsidRDefault="00714131" w:rsidP="00714131">
      <w:pPr>
        <w:tabs>
          <w:tab w:val="left" w:pos="993"/>
          <w:tab w:val="left" w:pos="2775"/>
          <w:tab w:val="left" w:pos="3733"/>
          <w:tab w:val="left" w:pos="5669"/>
          <w:tab w:val="left" w:pos="6650"/>
          <w:tab w:val="left" w:pos="8443"/>
        </w:tabs>
        <w:spacing w:before="8" w:line="256" w:lineRule="auto"/>
        <w:ind w:left="115" w:right="-39"/>
        <w:jc w:val="both"/>
        <w:rPr>
          <w:spacing w:val="-1"/>
          <w:w w:val="106"/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 xml:space="preserve">          6) «Лучший</w:t>
      </w:r>
      <w:r w:rsidRPr="00714131">
        <w:rPr>
          <w:w w:val="105"/>
          <w:sz w:val="24"/>
          <w:szCs w:val="24"/>
          <w:lang w:val="ru-RU"/>
        </w:rPr>
        <w:tab/>
        <w:t>отряд</w:t>
      </w:r>
      <w:r w:rsidRPr="00714131">
        <w:rPr>
          <w:w w:val="105"/>
          <w:sz w:val="24"/>
          <w:szCs w:val="24"/>
          <w:lang w:val="ru-RU"/>
        </w:rPr>
        <w:tab/>
        <w:t>добровольцев</w:t>
      </w:r>
      <w:r w:rsidRPr="00714131">
        <w:rPr>
          <w:w w:val="105"/>
          <w:sz w:val="24"/>
          <w:szCs w:val="24"/>
          <w:lang w:val="ru-RU"/>
        </w:rPr>
        <w:tab/>
        <w:t>среди</w:t>
      </w:r>
      <w:r w:rsidRPr="00714131">
        <w:rPr>
          <w:w w:val="105"/>
          <w:sz w:val="24"/>
          <w:szCs w:val="24"/>
          <w:lang w:val="ru-RU"/>
        </w:rPr>
        <w:tab/>
        <w:t>организаций</w:t>
      </w:r>
      <w:r w:rsidRPr="00714131">
        <w:rPr>
          <w:w w:val="105"/>
          <w:sz w:val="24"/>
          <w:szCs w:val="24"/>
          <w:lang w:val="ru-RU"/>
        </w:rPr>
        <w:tab/>
      </w:r>
      <w:r w:rsidRPr="00714131">
        <w:rPr>
          <w:spacing w:val="-3"/>
          <w:w w:val="105"/>
          <w:sz w:val="24"/>
          <w:szCs w:val="24"/>
          <w:lang w:val="ru-RU"/>
        </w:rPr>
        <w:t xml:space="preserve">высшего </w:t>
      </w:r>
      <w:r w:rsidRPr="00714131">
        <w:rPr>
          <w:w w:val="105"/>
          <w:sz w:val="24"/>
          <w:szCs w:val="24"/>
          <w:lang w:val="ru-RU"/>
        </w:rPr>
        <w:t>профессионального образования Приднестровской</w:t>
      </w:r>
      <w:r w:rsidRPr="00714131">
        <w:rPr>
          <w:spacing w:val="31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Молдавской</w:t>
      </w:r>
      <w:r w:rsidRPr="00714131">
        <w:rPr>
          <w:spacing w:val="5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Республики»;</w:t>
      </w:r>
      <w:r w:rsidRPr="00714131">
        <w:rPr>
          <w:spacing w:val="-1"/>
          <w:w w:val="106"/>
          <w:sz w:val="24"/>
          <w:szCs w:val="24"/>
          <w:lang w:val="ru-RU"/>
        </w:rPr>
        <w:t xml:space="preserve"> </w:t>
      </w:r>
    </w:p>
    <w:p w:rsidR="00714131" w:rsidRPr="00714131" w:rsidRDefault="00714131" w:rsidP="00714131">
      <w:pPr>
        <w:tabs>
          <w:tab w:val="left" w:pos="993"/>
          <w:tab w:val="left" w:pos="2775"/>
          <w:tab w:val="left" w:pos="3733"/>
          <w:tab w:val="left" w:pos="5669"/>
          <w:tab w:val="left" w:pos="6650"/>
          <w:tab w:val="left" w:pos="8443"/>
        </w:tabs>
        <w:spacing w:before="8" w:line="256" w:lineRule="auto"/>
        <w:ind w:left="115" w:right="-39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 xml:space="preserve">           в) «Лучший отряд добровольцев среди общественных</w:t>
      </w:r>
      <w:r w:rsidRPr="00714131">
        <w:rPr>
          <w:spacing w:val="52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объединений Приднестровской Молдавской Республики».</w:t>
      </w:r>
    </w:p>
    <w:p w:rsidR="00714131" w:rsidRPr="00714131" w:rsidRDefault="00714131" w:rsidP="00714131">
      <w:pPr>
        <w:spacing w:before="5"/>
        <w:jc w:val="both"/>
        <w:rPr>
          <w:b/>
          <w:bCs/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 xml:space="preserve">                                                              </w:t>
      </w:r>
      <w:r w:rsidRPr="00714131">
        <w:rPr>
          <w:b/>
          <w:bCs/>
          <w:sz w:val="24"/>
          <w:szCs w:val="24"/>
          <w:lang w:val="ru-RU"/>
        </w:rPr>
        <w:t>5. Порядок проведения конкурса</w:t>
      </w:r>
    </w:p>
    <w:p w:rsidR="00714131" w:rsidRPr="00714131" w:rsidRDefault="00714131" w:rsidP="00714131">
      <w:pPr>
        <w:tabs>
          <w:tab w:val="left" w:pos="1091"/>
        </w:tabs>
        <w:spacing w:before="172"/>
        <w:jc w:val="both"/>
        <w:rPr>
          <w:sz w:val="24"/>
          <w:szCs w:val="24"/>
          <w:lang w:val="ru-RU"/>
        </w:rPr>
      </w:pPr>
      <w:r w:rsidRPr="00714131">
        <w:rPr>
          <w:w w:val="110"/>
          <w:sz w:val="24"/>
          <w:szCs w:val="24"/>
          <w:lang w:val="ru-RU"/>
        </w:rPr>
        <w:t>7. Конкурс</w:t>
      </w:r>
      <w:r w:rsidRPr="00714131">
        <w:rPr>
          <w:spacing w:val="3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проводится</w:t>
      </w:r>
      <w:r w:rsidRPr="00714131">
        <w:rPr>
          <w:spacing w:val="11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в</w:t>
      </w:r>
      <w:r w:rsidRPr="00714131">
        <w:rPr>
          <w:spacing w:val="-14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период</w:t>
      </w:r>
      <w:r w:rsidRPr="00714131">
        <w:rPr>
          <w:spacing w:val="-8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с</w:t>
      </w:r>
      <w:r w:rsidRPr="00714131">
        <w:rPr>
          <w:spacing w:val="-12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21</w:t>
      </w:r>
      <w:r w:rsidRPr="00714131">
        <w:rPr>
          <w:spacing w:val="-13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мая</w:t>
      </w:r>
      <w:r w:rsidRPr="00714131">
        <w:rPr>
          <w:spacing w:val="-5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по</w:t>
      </w:r>
      <w:r w:rsidRPr="00714131">
        <w:rPr>
          <w:spacing w:val="-14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30</w:t>
      </w:r>
      <w:r w:rsidRPr="00714131">
        <w:rPr>
          <w:spacing w:val="-2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июня 2021</w:t>
      </w:r>
      <w:r w:rsidRPr="00714131">
        <w:rPr>
          <w:spacing w:val="-7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года.</w:t>
      </w:r>
    </w:p>
    <w:p w:rsidR="00714131" w:rsidRPr="00714131" w:rsidRDefault="00714131" w:rsidP="00714131">
      <w:pPr>
        <w:tabs>
          <w:tab w:val="left" w:pos="1098"/>
        </w:tabs>
        <w:spacing w:before="19" w:line="298" w:lineRule="exact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8. Конкурс проводится в 2</w:t>
      </w:r>
      <w:r w:rsidRPr="00714131">
        <w:rPr>
          <w:spacing w:val="27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этапа:</w:t>
      </w:r>
    </w:p>
    <w:p w:rsidR="00714131" w:rsidRPr="00714131" w:rsidRDefault="00714131" w:rsidP="00714131">
      <w:pPr>
        <w:spacing w:line="254" w:lineRule="auto"/>
        <w:ind w:left="124" w:right="126" w:firstLine="694"/>
        <w:jc w:val="both"/>
        <w:rPr>
          <w:sz w:val="24"/>
          <w:szCs w:val="24"/>
          <w:lang w:val="ru-RU"/>
        </w:rPr>
      </w:pPr>
      <w:r w:rsidRPr="00714131">
        <w:rPr>
          <w:w w:val="110"/>
          <w:sz w:val="24"/>
          <w:szCs w:val="24"/>
          <w:lang w:val="ru-RU"/>
        </w:rPr>
        <w:lastRenderedPageBreak/>
        <w:t xml:space="preserve">а) </w:t>
      </w:r>
      <w:r w:rsidRPr="00714131">
        <w:rPr>
          <w:w w:val="110"/>
          <w:sz w:val="24"/>
          <w:szCs w:val="24"/>
        </w:rPr>
        <w:t>I</w:t>
      </w:r>
      <w:r w:rsidRPr="00714131">
        <w:rPr>
          <w:w w:val="110"/>
          <w:sz w:val="24"/>
          <w:szCs w:val="24"/>
          <w:lang w:val="ru-RU"/>
        </w:rPr>
        <w:t xml:space="preserve"> этап -  институциональный, в период с 21 мая по 4 июня 2021  года (подготовка конкурсных</w:t>
      </w:r>
      <w:r w:rsidRPr="00714131">
        <w:rPr>
          <w:spacing w:val="-13"/>
          <w:w w:val="110"/>
          <w:sz w:val="24"/>
          <w:szCs w:val="24"/>
          <w:lang w:val="ru-RU"/>
        </w:rPr>
        <w:t xml:space="preserve"> </w:t>
      </w:r>
      <w:r w:rsidRPr="00714131">
        <w:rPr>
          <w:w w:val="110"/>
          <w:sz w:val="24"/>
          <w:szCs w:val="24"/>
          <w:lang w:val="ru-RU"/>
        </w:rPr>
        <w:t>материалов);</w:t>
      </w:r>
    </w:p>
    <w:p w:rsidR="00714131" w:rsidRPr="00714131" w:rsidRDefault="00714131" w:rsidP="00714131">
      <w:pPr>
        <w:spacing w:before="12" w:line="264" w:lineRule="auto"/>
        <w:ind w:left="117" w:right="117" w:firstLine="700"/>
        <w:jc w:val="both"/>
        <w:rPr>
          <w:sz w:val="24"/>
          <w:szCs w:val="24"/>
          <w:lang w:val="ru-RU"/>
        </w:rPr>
      </w:pPr>
      <w:r w:rsidRPr="00714131">
        <w:rPr>
          <w:w w:val="110"/>
          <w:sz w:val="24"/>
          <w:szCs w:val="24"/>
          <w:lang w:val="ru-RU"/>
        </w:rPr>
        <w:t xml:space="preserve">б) </w:t>
      </w:r>
      <w:r w:rsidRPr="00714131">
        <w:rPr>
          <w:w w:val="110"/>
          <w:sz w:val="24"/>
          <w:szCs w:val="24"/>
        </w:rPr>
        <w:t>II</w:t>
      </w:r>
      <w:r w:rsidRPr="00714131">
        <w:rPr>
          <w:w w:val="110"/>
          <w:sz w:val="24"/>
          <w:szCs w:val="24"/>
          <w:lang w:val="ru-RU"/>
        </w:rPr>
        <w:t xml:space="preserve"> этап - республиканский, в период с 14 по 30 июня 2021 года (членами) жюри проводится оценка конкурсных работ и определяются победители и призеры в каждой номинации Конкурса).</w:t>
      </w:r>
    </w:p>
    <w:p w:rsidR="00714131" w:rsidRPr="00714131" w:rsidRDefault="00714131" w:rsidP="00714131">
      <w:pPr>
        <w:tabs>
          <w:tab w:val="left" w:pos="1222"/>
        </w:tabs>
        <w:spacing w:line="254" w:lineRule="auto"/>
        <w:ind w:right="132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9. Для участия в Конкурсе необходимо предоставить следующие материалы:</w:t>
      </w:r>
    </w:p>
    <w:p w:rsidR="00714131" w:rsidRPr="00714131" w:rsidRDefault="00714131" w:rsidP="00714131">
      <w:pPr>
        <w:spacing w:before="17"/>
        <w:ind w:left="815"/>
        <w:jc w:val="both"/>
        <w:rPr>
          <w:b/>
          <w:i/>
          <w:sz w:val="24"/>
          <w:szCs w:val="24"/>
          <w:lang w:val="ru-RU"/>
        </w:rPr>
      </w:pPr>
      <w:r w:rsidRPr="00714131">
        <w:rPr>
          <w:b/>
          <w:i/>
          <w:w w:val="105"/>
          <w:sz w:val="24"/>
          <w:szCs w:val="24"/>
          <w:lang w:val="ru-RU"/>
        </w:rPr>
        <w:t>а) портфолио добровольческой команды.</w:t>
      </w:r>
    </w:p>
    <w:p w:rsidR="00714131" w:rsidRPr="00714131" w:rsidRDefault="00714131" w:rsidP="00714131">
      <w:pPr>
        <w:spacing w:before="19" w:line="261" w:lineRule="auto"/>
        <w:ind w:left="115" w:right="104" w:firstLine="700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Портфолио представляет собой разнообразную информацию о приобретенном опыте и достижениях команды в общественно-полезной волонтерской деятельности за 2020-2021 года.</w:t>
      </w:r>
    </w:p>
    <w:p w:rsidR="00714131" w:rsidRPr="00714131" w:rsidRDefault="00714131" w:rsidP="00714131">
      <w:pPr>
        <w:spacing w:line="288" w:lineRule="exact"/>
        <w:ind w:left="808"/>
        <w:jc w:val="both"/>
        <w:rPr>
          <w:sz w:val="24"/>
          <w:szCs w:val="24"/>
        </w:rPr>
      </w:pPr>
      <w:r w:rsidRPr="00714131">
        <w:rPr>
          <w:w w:val="110"/>
          <w:sz w:val="24"/>
          <w:szCs w:val="24"/>
        </w:rPr>
        <w:t>Портфолио состоит из:</w:t>
      </w:r>
    </w:p>
    <w:p w:rsidR="00714131" w:rsidRPr="00714131" w:rsidRDefault="00714131" w:rsidP="00714131">
      <w:pPr>
        <w:widowControl/>
        <w:numPr>
          <w:ilvl w:val="0"/>
          <w:numId w:val="5"/>
        </w:numPr>
        <w:tabs>
          <w:tab w:val="left" w:pos="1520"/>
        </w:tabs>
        <w:autoSpaceDE/>
        <w:autoSpaceDN/>
        <w:spacing w:before="47" w:after="200" w:line="264" w:lineRule="auto"/>
        <w:ind w:right="131" w:firstLine="691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титульного листа, на котором отображена следующая информация: ФИО участников команды, дата рождения, место учебы/работы, членство в общественных</w:t>
      </w:r>
      <w:r w:rsidRPr="00714131">
        <w:rPr>
          <w:spacing w:val="34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организациях;</w:t>
      </w:r>
    </w:p>
    <w:p w:rsidR="00714131" w:rsidRPr="00714131" w:rsidRDefault="00714131" w:rsidP="00714131">
      <w:pPr>
        <w:widowControl/>
        <w:numPr>
          <w:ilvl w:val="0"/>
          <w:numId w:val="5"/>
        </w:numPr>
        <w:tabs>
          <w:tab w:val="left" w:pos="1527"/>
        </w:tabs>
        <w:autoSpaceDE/>
        <w:autoSpaceDN/>
        <w:spacing w:before="16" w:after="200" w:line="261" w:lineRule="auto"/>
        <w:ind w:right="121" w:firstLine="691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описания реализованных проектов, степени участия волонтеров в их реализации, формы участия в волонтерской</w:t>
      </w:r>
      <w:r w:rsidRPr="00714131">
        <w:rPr>
          <w:spacing w:val="6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деятельности;</w:t>
      </w:r>
    </w:p>
    <w:p w:rsidR="00714131" w:rsidRPr="00714131" w:rsidRDefault="00714131" w:rsidP="00714131">
      <w:pPr>
        <w:widowControl/>
        <w:numPr>
          <w:ilvl w:val="0"/>
          <w:numId w:val="5"/>
        </w:numPr>
        <w:tabs>
          <w:tab w:val="left" w:pos="1530"/>
        </w:tabs>
        <w:autoSpaceDE/>
        <w:autoSpaceDN/>
        <w:spacing w:before="26" w:after="200" w:line="276" w:lineRule="auto"/>
        <w:ind w:left="1529" w:hanging="709"/>
        <w:jc w:val="both"/>
        <w:rPr>
          <w:sz w:val="24"/>
          <w:szCs w:val="24"/>
        </w:rPr>
      </w:pPr>
      <w:r w:rsidRPr="00714131">
        <w:rPr>
          <w:w w:val="105"/>
          <w:sz w:val="24"/>
          <w:szCs w:val="24"/>
        </w:rPr>
        <w:t>рекомендаций,</w:t>
      </w:r>
      <w:r w:rsidRPr="00714131">
        <w:rPr>
          <w:spacing w:val="13"/>
          <w:w w:val="105"/>
          <w:sz w:val="24"/>
          <w:szCs w:val="24"/>
        </w:rPr>
        <w:t xml:space="preserve"> </w:t>
      </w:r>
      <w:r w:rsidRPr="00714131">
        <w:rPr>
          <w:w w:val="105"/>
          <w:sz w:val="24"/>
          <w:szCs w:val="24"/>
        </w:rPr>
        <w:t>отзывов;</w:t>
      </w:r>
    </w:p>
    <w:p w:rsidR="00714131" w:rsidRPr="00714131" w:rsidRDefault="00714131" w:rsidP="00714131">
      <w:pPr>
        <w:widowControl/>
        <w:numPr>
          <w:ilvl w:val="0"/>
          <w:numId w:val="5"/>
        </w:numPr>
        <w:tabs>
          <w:tab w:val="left" w:pos="1523"/>
        </w:tabs>
        <w:autoSpaceDE/>
        <w:autoSpaceDN/>
        <w:spacing w:before="40" w:after="200" w:line="261" w:lineRule="auto"/>
        <w:ind w:left="115" w:right="122" w:firstLine="698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информации, подтверждающей волонтерскую деятельность кандидата (копии дипломов, благодарственных писем, публикаций в СМИ и прочее).</w:t>
      </w:r>
    </w:p>
    <w:p w:rsidR="00714131" w:rsidRPr="00714131" w:rsidRDefault="00714131" w:rsidP="00714131">
      <w:pPr>
        <w:spacing w:before="3" w:line="256" w:lineRule="auto"/>
        <w:ind w:left="117" w:right="113" w:firstLine="701"/>
        <w:jc w:val="both"/>
        <w:rPr>
          <w:sz w:val="24"/>
          <w:szCs w:val="24"/>
          <w:lang w:val="ru-RU"/>
        </w:rPr>
      </w:pPr>
      <w:r w:rsidRPr="00714131">
        <w:rPr>
          <w:w w:val="105"/>
          <w:sz w:val="24"/>
          <w:szCs w:val="24"/>
          <w:lang w:val="ru-RU"/>
        </w:rPr>
        <w:t>Оформление портфолио: в электронном виде предоставляется  один файл в формате .</w:t>
      </w:r>
      <w:r w:rsidRPr="00714131">
        <w:rPr>
          <w:w w:val="105"/>
          <w:sz w:val="24"/>
          <w:szCs w:val="24"/>
        </w:rPr>
        <w:t>pdf</w:t>
      </w:r>
      <w:r w:rsidRPr="00714131">
        <w:rPr>
          <w:w w:val="105"/>
          <w:sz w:val="24"/>
          <w:szCs w:val="24"/>
          <w:lang w:val="ru-RU"/>
        </w:rPr>
        <w:t xml:space="preserve">. Объем работы не должен превышать 4 страницы (без приложений), шрифт </w:t>
      </w:r>
      <w:r w:rsidRPr="00714131">
        <w:rPr>
          <w:w w:val="105"/>
          <w:sz w:val="24"/>
          <w:szCs w:val="24"/>
        </w:rPr>
        <w:t>Times</w:t>
      </w:r>
      <w:r w:rsidRPr="00714131">
        <w:rPr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</w:rPr>
        <w:t>New</w:t>
      </w:r>
      <w:r w:rsidRPr="00714131">
        <w:rPr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</w:rPr>
        <w:t>Roman</w:t>
      </w:r>
      <w:r w:rsidRPr="00714131">
        <w:rPr>
          <w:w w:val="105"/>
          <w:sz w:val="24"/>
          <w:szCs w:val="24"/>
          <w:lang w:val="ru-RU"/>
        </w:rPr>
        <w:t>, кегль 14, интервал 1,15, абзацный отступ 1,25 см, выравнивание по ширине; поля: нижнее и верхнее -  2  см, левое - 3 см, правое - 1,5</w:t>
      </w:r>
      <w:r w:rsidRPr="00714131">
        <w:rPr>
          <w:spacing w:val="16"/>
          <w:w w:val="105"/>
          <w:sz w:val="24"/>
          <w:szCs w:val="24"/>
          <w:lang w:val="ru-RU"/>
        </w:rPr>
        <w:t xml:space="preserve"> </w:t>
      </w:r>
      <w:r w:rsidRPr="00714131">
        <w:rPr>
          <w:w w:val="105"/>
          <w:sz w:val="24"/>
          <w:szCs w:val="24"/>
          <w:lang w:val="ru-RU"/>
        </w:rPr>
        <w:t>см;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b/>
          <w:i/>
          <w:sz w:val="28"/>
          <w:szCs w:val="28"/>
          <w:lang w:val="ru-RU"/>
        </w:rPr>
      </w:pPr>
      <w:r w:rsidRPr="00714131">
        <w:rPr>
          <w:b/>
          <w:i/>
          <w:sz w:val="28"/>
          <w:szCs w:val="28"/>
          <w:lang w:val="ru-RU"/>
        </w:rPr>
        <w:t xml:space="preserve">     б) видеоролик., визитная карточка добровольческой команды;</w:t>
      </w:r>
    </w:p>
    <w:p w:rsidR="00714131" w:rsidRPr="00714131" w:rsidRDefault="00714131" w:rsidP="00714131">
      <w:pPr>
        <w:spacing w:before="68" w:line="247" w:lineRule="auto"/>
        <w:ind w:left="123" w:firstLine="694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Видеоролик на тему «Мы волонтеры» должен отражать деятельность команды и мотивы к занятию добровольческой деятельностью.</w:t>
      </w:r>
    </w:p>
    <w:p w:rsidR="00714131" w:rsidRPr="00714131" w:rsidRDefault="00714131" w:rsidP="00714131">
      <w:pPr>
        <w:spacing w:line="306" w:lineRule="exact"/>
        <w:ind w:left="814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Требования к видеоролику:</w:t>
      </w:r>
    </w:p>
    <w:p w:rsidR="00714131" w:rsidRPr="00714131" w:rsidRDefault="00714131" w:rsidP="00714131">
      <w:pPr>
        <w:tabs>
          <w:tab w:val="left" w:pos="1612"/>
          <w:tab w:val="left" w:pos="3075"/>
          <w:tab w:val="left" w:pos="4410"/>
          <w:tab w:val="left" w:pos="6955"/>
          <w:tab w:val="left" w:pos="8354"/>
        </w:tabs>
        <w:spacing w:line="237" w:lineRule="auto"/>
        <w:ind w:left="123" w:right="832" w:firstLine="696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а)</w:t>
      </w:r>
      <w:r w:rsidRPr="00714131">
        <w:rPr>
          <w:sz w:val="24"/>
          <w:szCs w:val="24"/>
          <w:lang w:val="ru-RU"/>
        </w:rPr>
        <w:tab/>
        <w:t>формат</w:t>
      </w:r>
      <w:r w:rsidRPr="00714131">
        <w:rPr>
          <w:sz w:val="24"/>
          <w:szCs w:val="24"/>
          <w:lang w:val="ru-RU"/>
        </w:rPr>
        <w:tab/>
        <w:t>видео:</w:t>
      </w:r>
      <w:r w:rsidRPr="00714131">
        <w:rPr>
          <w:sz w:val="24"/>
          <w:szCs w:val="24"/>
          <w:lang w:val="ru-RU"/>
        </w:rPr>
        <w:tab/>
        <w:t>предоставляется</w:t>
      </w:r>
      <w:r w:rsidRPr="00714131">
        <w:rPr>
          <w:sz w:val="24"/>
          <w:szCs w:val="24"/>
          <w:lang w:val="ru-RU"/>
        </w:rPr>
        <w:tab/>
        <w:t>ссылка</w:t>
      </w:r>
      <w:r w:rsidRPr="00714131">
        <w:rPr>
          <w:sz w:val="24"/>
          <w:szCs w:val="24"/>
          <w:lang w:val="ru-RU"/>
        </w:rPr>
        <w:tab/>
      </w:r>
      <w:r w:rsidRPr="00714131">
        <w:rPr>
          <w:spacing w:val="-6"/>
          <w:sz w:val="24"/>
          <w:szCs w:val="24"/>
          <w:lang w:val="ru-RU"/>
        </w:rPr>
        <w:t xml:space="preserve">для </w:t>
      </w:r>
      <w:r w:rsidRPr="00714131">
        <w:rPr>
          <w:sz w:val="24"/>
          <w:szCs w:val="24"/>
          <w:lang w:val="ru-RU"/>
        </w:rPr>
        <w:t>просмотра/скачивания;</w:t>
      </w:r>
    </w:p>
    <w:p w:rsidR="00714131" w:rsidRPr="00714131" w:rsidRDefault="00714131" w:rsidP="00714131">
      <w:pPr>
        <w:spacing w:line="317" w:lineRule="exact"/>
        <w:ind w:left="825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6) продолжительность видеоролика - от 1 до 3 минут;</w:t>
      </w:r>
    </w:p>
    <w:p w:rsidR="00714131" w:rsidRPr="00714131" w:rsidRDefault="00714131" w:rsidP="00714131">
      <w:pPr>
        <w:spacing w:before="3" w:line="247" w:lineRule="auto"/>
        <w:ind w:left="130" w:right="844" w:firstLine="692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в) наличие титульного кадра (название, авторы, информация о конкурсе);</w:t>
      </w:r>
    </w:p>
    <w:p w:rsidR="00714131" w:rsidRPr="00714131" w:rsidRDefault="00714131" w:rsidP="00714131">
      <w:pPr>
        <w:tabs>
          <w:tab w:val="left" w:pos="2357"/>
          <w:tab w:val="left" w:pos="3241"/>
          <w:tab w:val="left" w:pos="5213"/>
          <w:tab w:val="left" w:pos="6486"/>
          <w:tab w:val="left" w:pos="7532"/>
        </w:tabs>
        <w:spacing w:line="242" w:lineRule="auto"/>
        <w:ind w:left="123" w:right="844" w:firstLine="702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 xml:space="preserve">г) </w:t>
      </w:r>
      <w:r w:rsidRPr="00714131">
        <w:rPr>
          <w:spacing w:val="53"/>
          <w:sz w:val="24"/>
          <w:szCs w:val="24"/>
          <w:lang w:val="ru-RU"/>
        </w:rPr>
        <w:t xml:space="preserve"> </w:t>
      </w:r>
      <w:r w:rsidRPr="00714131">
        <w:rPr>
          <w:sz w:val="24"/>
          <w:szCs w:val="24"/>
          <w:lang w:val="ru-RU"/>
        </w:rPr>
        <w:t>единый</w:t>
      </w:r>
      <w:r w:rsidRPr="00714131">
        <w:rPr>
          <w:sz w:val="24"/>
          <w:szCs w:val="24"/>
          <w:lang w:val="ru-RU"/>
        </w:rPr>
        <w:tab/>
        <w:t>стиль</w:t>
      </w:r>
      <w:r w:rsidRPr="00714131">
        <w:rPr>
          <w:sz w:val="24"/>
          <w:szCs w:val="24"/>
          <w:lang w:val="ru-RU"/>
        </w:rPr>
        <w:tab/>
        <w:t>использования</w:t>
      </w:r>
      <w:r w:rsidRPr="00714131">
        <w:rPr>
          <w:sz w:val="24"/>
          <w:szCs w:val="24"/>
          <w:lang w:val="ru-RU"/>
        </w:rPr>
        <w:tab/>
        <w:t>графики,</w:t>
      </w:r>
      <w:r w:rsidRPr="00714131">
        <w:rPr>
          <w:sz w:val="24"/>
          <w:szCs w:val="24"/>
          <w:lang w:val="ru-RU"/>
        </w:rPr>
        <w:tab/>
        <w:t>текста,</w:t>
      </w:r>
      <w:r w:rsidRPr="00714131">
        <w:rPr>
          <w:sz w:val="24"/>
          <w:szCs w:val="24"/>
          <w:lang w:val="ru-RU"/>
        </w:rPr>
        <w:tab/>
      </w:r>
      <w:r w:rsidRPr="00714131">
        <w:rPr>
          <w:spacing w:val="-3"/>
          <w:w w:val="95"/>
          <w:sz w:val="24"/>
          <w:szCs w:val="24"/>
          <w:lang w:val="ru-RU"/>
        </w:rPr>
        <w:t xml:space="preserve">анимации, </w:t>
      </w:r>
      <w:r w:rsidRPr="00714131">
        <w:rPr>
          <w:sz w:val="24"/>
          <w:szCs w:val="24"/>
          <w:lang w:val="ru-RU"/>
        </w:rPr>
        <w:t>переходов, их уместность и соответствие содержанию</w:t>
      </w:r>
      <w:r w:rsidRPr="00714131">
        <w:rPr>
          <w:spacing w:val="34"/>
          <w:sz w:val="24"/>
          <w:szCs w:val="24"/>
          <w:lang w:val="ru-RU"/>
        </w:rPr>
        <w:t xml:space="preserve"> </w:t>
      </w:r>
      <w:r w:rsidRPr="00714131">
        <w:rPr>
          <w:sz w:val="24"/>
          <w:szCs w:val="24"/>
          <w:lang w:val="ru-RU"/>
        </w:rPr>
        <w:t>работы;</w:t>
      </w:r>
    </w:p>
    <w:p w:rsidR="00714131" w:rsidRPr="00714131" w:rsidRDefault="00714131" w:rsidP="00714131">
      <w:pPr>
        <w:spacing w:line="318" w:lineRule="exact"/>
        <w:ind w:left="826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д) в ролике могут использоваться фотографии;</w:t>
      </w:r>
    </w:p>
    <w:p w:rsidR="00714131" w:rsidRPr="00714131" w:rsidRDefault="00714131" w:rsidP="00714131">
      <w:pPr>
        <w:spacing w:line="317" w:lineRule="exact"/>
        <w:ind w:left="819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е) соответствие звукового сопровождения</w:t>
      </w:r>
      <w:r w:rsidRPr="00714131">
        <w:rPr>
          <w:spacing w:val="51"/>
          <w:sz w:val="24"/>
          <w:szCs w:val="24"/>
          <w:lang w:val="ru-RU"/>
        </w:rPr>
        <w:t xml:space="preserve"> </w:t>
      </w:r>
      <w:r w:rsidRPr="00714131">
        <w:rPr>
          <w:sz w:val="24"/>
          <w:szCs w:val="24"/>
          <w:lang w:val="ru-RU"/>
        </w:rPr>
        <w:t>видеоряду;</w:t>
      </w:r>
    </w:p>
    <w:p w:rsidR="00714131" w:rsidRPr="00714131" w:rsidRDefault="00714131" w:rsidP="00714131">
      <w:pPr>
        <w:tabs>
          <w:tab w:val="left" w:pos="1462"/>
          <w:tab w:val="left" w:pos="3115"/>
          <w:tab w:val="left" w:pos="5334"/>
          <w:tab w:val="left" w:pos="7153"/>
          <w:tab w:val="left" w:pos="7767"/>
        </w:tabs>
        <w:spacing w:line="242" w:lineRule="auto"/>
        <w:ind w:left="127" w:right="844" w:firstLine="699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ж)</w:t>
      </w:r>
      <w:r w:rsidRPr="00714131">
        <w:rPr>
          <w:sz w:val="24"/>
          <w:szCs w:val="24"/>
          <w:lang w:val="ru-RU"/>
        </w:rPr>
        <w:tab/>
        <w:t>отсутствие</w:t>
      </w:r>
      <w:r w:rsidRPr="00714131">
        <w:rPr>
          <w:sz w:val="24"/>
          <w:szCs w:val="24"/>
          <w:lang w:val="ru-RU"/>
        </w:rPr>
        <w:tab/>
        <w:t>отрицательного</w:t>
      </w:r>
      <w:r w:rsidRPr="00714131">
        <w:rPr>
          <w:sz w:val="24"/>
          <w:szCs w:val="24"/>
          <w:lang w:val="ru-RU"/>
        </w:rPr>
        <w:tab/>
        <w:t>воздействия</w:t>
      </w:r>
      <w:r w:rsidRPr="00714131">
        <w:rPr>
          <w:sz w:val="24"/>
          <w:szCs w:val="24"/>
          <w:lang w:val="ru-RU"/>
        </w:rPr>
        <w:tab/>
        <w:t>на</w:t>
      </w:r>
      <w:r w:rsidRPr="00714131">
        <w:rPr>
          <w:sz w:val="24"/>
          <w:szCs w:val="24"/>
          <w:lang w:val="ru-RU"/>
        </w:rPr>
        <w:tab/>
      </w:r>
      <w:r w:rsidRPr="00714131">
        <w:rPr>
          <w:spacing w:val="-3"/>
          <w:w w:val="95"/>
          <w:sz w:val="24"/>
          <w:szCs w:val="24"/>
          <w:lang w:val="ru-RU"/>
        </w:rPr>
        <w:t xml:space="preserve">целевую </w:t>
      </w:r>
      <w:r w:rsidRPr="00714131">
        <w:rPr>
          <w:sz w:val="24"/>
          <w:szCs w:val="24"/>
          <w:lang w:val="ru-RU"/>
        </w:rPr>
        <w:t>аудиторию;</w:t>
      </w:r>
    </w:p>
    <w:p w:rsidR="00714131" w:rsidRPr="00714131" w:rsidRDefault="00714131" w:rsidP="00714131">
      <w:pPr>
        <w:spacing w:line="321" w:lineRule="exact"/>
        <w:ind w:left="818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3) непосредственное присутствие членов команды в видеоролике.</w:t>
      </w:r>
    </w:p>
    <w:p w:rsidR="00714131" w:rsidRPr="00714131" w:rsidRDefault="00714131" w:rsidP="00714131">
      <w:pPr>
        <w:ind w:left="130" w:right="119" w:firstLine="695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1О. Для участия в Кон</w:t>
      </w:r>
      <w:r w:rsidRPr="00714131">
        <w:rPr>
          <w:sz w:val="24"/>
          <w:szCs w:val="24"/>
        </w:rPr>
        <w:t>r</w:t>
      </w:r>
      <w:r w:rsidRPr="00714131">
        <w:rPr>
          <w:sz w:val="24"/>
          <w:szCs w:val="24"/>
          <w:lang w:val="ru-RU"/>
        </w:rPr>
        <w:t xml:space="preserve">сурсе организациям среднего и высшего профессионального образования, членам общественных объединений Приднестровской Молдавской Республики необходимо в срок до </w:t>
      </w:r>
      <w:r w:rsidRPr="00714131">
        <w:rPr>
          <w:b/>
          <w:sz w:val="24"/>
          <w:szCs w:val="24"/>
          <w:lang w:val="ru-RU"/>
        </w:rPr>
        <w:t xml:space="preserve">9 июня 2021 года </w:t>
      </w:r>
      <w:r w:rsidRPr="00714131">
        <w:rPr>
          <w:sz w:val="24"/>
          <w:szCs w:val="24"/>
          <w:lang w:val="ru-RU"/>
        </w:rPr>
        <w:t xml:space="preserve">направить на электронную почту Министерства просвещения Приднестровской Молдавской Республики </w:t>
      </w:r>
      <w:hyperlink r:id="rId5">
        <w:r w:rsidRPr="00714131">
          <w:rPr>
            <w:sz w:val="24"/>
            <w:szCs w:val="24"/>
            <w:u w:val="thick"/>
          </w:rPr>
          <w:t>p</w:t>
        </w:r>
        <w:r w:rsidRPr="00714131">
          <w:rPr>
            <w:sz w:val="24"/>
            <w:szCs w:val="24"/>
            <w:u w:val="thick"/>
            <w:lang w:val="ru-RU"/>
          </w:rPr>
          <w:t>1·</w:t>
        </w:r>
        <w:r w:rsidRPr="00714131">
          <w:rPr>
            <w:sz w:val="24"/>
            <w:szCs w:val="24"/>
            <w:u w:val="thick"/>
          </w:rPr>
          <w:t>osveshenie</w:t>
        </w:r>
        <w:r w:rsidRPr="00714131">
          <w:rPr>
            <w:sz w:val="24"/>
            <w:szCs w:val="24"/>
            <w:u w:val="thick"/>
            <w:lang w:val="ru-RU"/>
          </w:rPr>
          <w:t>@</w:t>
        </w:r>
        <w:r w:rsidRPr="00714131">
          <w:rPr>
            <w:sz w:val="24"/>
            <w:szCs w:val="24"/>
            <w:u w:val="thick"/>
          </w:rPr>
          <w:t>minp</w:t>
        </w:r>
        <w:r w:rsidRPr="00714131">
          <w:rPr>
            <w:sz w:val="24"/>
            <w:szCs w:val="24"/>
            <w:u w:val="thick"/>
            <w:lang w:val="ru-RU"/>
          </w:rPr>
          <w:t>г</w:t>
        </w:r>
        <w:r w:rsidRPr="00714131">
          <w:rPr>
            <w:sz w:val="24"/>
            <w:szCs w:val="24"/>
            <w:u w:val="thick"/>
          </w:rPr>
          <w:t>os</w:t>
        </w:r>
        <w:r w:rsidRPr="00714131">
          <w:rPr>
            <w:sz w:val="24"/>
            <w:szCs w:val="24"/>
            <w:u w:val="thick"/>
            <w:lang w:val="ru-RU"/>
          </w:rPr>
          <w:t>.</w:t>
        </w:r>
        <w:r w:rsidRPr="00714131">
          <w:rPr>
            <w:sz w:val="24"/>
            <w:szCs w:val="24"/>
            <w:u w:val="thick"/>
          </w:rPr>
          <w:t>info</w:t>
        </w:r>
        <w:r w:rsidRPr="00714131">
          <w:rPr>
            <w:sz w:val="24"/>
            <w:szCs w:val="24"/>
            <w:u w:val="thick"/>
            <w:lang w:val="ru-RU"/>
          </w:rPr>
          <w:t>:</w:t>
        </w:r>
      </w:hyperlink>
    </w:p>
    <w:p w:rsidR="00714131" w:rsidRPr="00714131" w:rsidRDefault="00714131" w:rsidP="00714131">
      <w:pPr>
        <w:spacing w:line="242" w:lineRule="auto"/>
        <w:ind w:left="131" w:right="135" w:firstLine="702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а) сопроводительное письмо в адрес министра просвещения Приднестровской Молдавской Республики;</w:t>
      </w:r>
    </w:p>
    <w:p w:rsidR="00714131" w:rsidRPr="00714131" w:rsidRDefault="00714131" w:rsidP="00714131">
      <w:pPr>
        <w:spacing w:line="319" w:lineRule="exact"/>
        <w:ind w:left="832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6) заявку согласно Приложению к настоящему Положению;</w:t>
      </w:r>
    </w:p>
    <w:p w:rsidR="00714131" w:rsidRPr="00714131" w:rsidRDefault="00714131" w:rsidP="00714131">
      <w:pPr>
        <w:widowControl/>
        <w:numPr>
          <w:ilvl w:val="0"/>
          <w:numId w:val="4"/>
        </w:numPr>
        <w:tabs>
          <w:tab w:val="left" w:pos="1454"/>
        </w:tabs>
        <w:autoSpaceDE/>
        <w:autoSpaceDN/>
        <w:spacing w:after="200" w:line="242" w:lineRule="auto"/>
        <w:ind w:right="121" w:firstLine="700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На электронную почту Управления молодежной политики Министерства просвещения Приднестровс</w:t>
      </w:r>
      <w:r w:rsidRPr="00714131">
        <w:rPr>
          <w:sz w:val="24"/>
          <w:szCs w:val="24"/>
        </w:rPr>
        <w:t>r</w:t>
      </w:r>
      <w:r w:rsidRPr="00714131">
        <w:rPr>
          <w:sz w:val="24"/>
          <w:szCs w:val="24"/>
          <w:lang w:val="ru-RU"/>
        </w:rPr>
        <w:t>сой Молдавской Республики</w:t>
      </w:r>
      <w:r w:rsidRPr="00714131">
        <w:rPr>
          <w:sz w:val="24"/>
          <w:szCs w:val="24"/>
          <w:u w:val="thick"/>
          <w:lang w:val="ru-RU"/>
        </w:rPr>
        <w:t xml:space="preserve"> </w:t>
      </w:r>
      <w:hyperlink r:id="rId6">
        <w:r w:rsidRPr="00714131">
          <w:rPr>
            <w:sz w:val="24"/>
            <w:szCs w:val="24"/>
            <w:u w:val="thick"/>
          </w:rPr>
          <w:t>urnpminp</w:t>
        </w:r>
        <w:r w:rsidRPr="00714131">
          <w:rPr>
            <w:sz w:val="24"/>
            <w:szCs w:val="24"/>
            <w:u w:val="thick"/>
            <w:lang w:val="ru-RU"/>
          </w:rPr>
          <w:t>1·</w:t>
        </w:r>
        <w:r w:rsidRPr="00714131">
          <w:rPr>
            <w:sz w:val="24"/>
            <w:szCs w:val="24"/>
            <w:u w:val="thick"/>
          </w:rPr>
          <w:t>os</w:t>
        </w:r>
        <w:r w:rsidRPr="00714131">
          <w:rPr>
            <w:sz w:val="24"/>
            <w:szCs w:val="24"/>
            <w:u w:val="thick"/>
            <w:lang w:val="ru-RU"/>
          </w:rPr>
          <w:t>@</w:t>
        </w:r>
        <w:r w:rsidRPr="00714131">
          <w:rPr>
            <w:sz w:val="24"/>
            <w:szCs w:val="24"/>
            <w:u w:val="thick"/>
          </w:rPr>
          <w:t>mail</w:t>
        </w:r>
        <w:r w:rsidRPr="00714131">
          <w:rPr>
            <w:sz w:val="24"/>
            <w:szCs w:val="24"/>
            <w:u w:val="thick"/>
            <w:lang w:val="ru-RU"/>
          </w:rPr>
          <w:t>.111</w:t>
        </w:r>
      </w:hyperlink>
      <w:r w:rsidRPr="00714131">
        <w:rPr>
          <w:sz w:val="24"/>
          <w:szCs w:val="24"/>
          <w:lang w:val="ru-RU"/>
        </w:rPr>
        <w:t xml:space="preserve"> с пометкой в теме письма «Лучшие из лучших» направить конкурсные материалы</w:t>
      </w:r>
      <w:r w:rsidRPr="00714131">
        <w:rPr>
          <w:spacing w:val="59"/>
          <w:sz w:val="24"/>
          <w:szCs w:val="24"/>
          <w:lang w:val="ru-RU"/>
        </w:rPr>
        <w:t xml:space="preserve"> </w:t>
      </w:r>
      <w:r w:rsidRPr="00714131">
        <w:rPr>
          <w:sz w:val="24"/>
          <w:szCs w:val="24"/>
          <w:lang w:val="ru-RU"/>
        </w:rPr>
        <w:t>команд:</w:t>
      </w:r>
    </w:p>
    <w:p w:rsidR="00714131" w:rsidRPr="00714131" w:rsidRDefault="00714131" w:rsidP="00714131">
      <w:pPr>
        <w:ind w:left="827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lastRenderedPageBreak/>
        <w:t xml:space="preserve">а) заявку согласно Приложению № </w:t>
      </w:r>
      <w:r w:rsidRPr="00714131">
        <w:rPr>
          <w:b/>
          <w:sz w:val="24"/>
          <w:szCs w:val="24"/>
          <w:lang w:val="ru-RU"/>
        </w:rPr>
        <w:t xml:space="preserve">1 </w:t>
      </w:r>
      <w:r w:rsidRPr="00714131">
        <w:rPr>
          <w:sz w:val="24"/>
          <w:szCs w:val="24"/>
          <w:lang w:val="ru-RU"/>
        </w:rPr>
        <w:t>к настоящему Положению;</w:t>
      </w:r>
    </w:p>
    <w:p w:rsidR="00714131" w:rsidRPr="00714131" w:rsidRDefault="00714131" w:rsidP="00714131">
      <w:pPr>
        <w:spacing w:line="242" w:lineRule="auto"/>
        <w:ind w:left="130" w:right="110" w:firstLine="694"/>
        <w:jc w:val="both"/>
        <w:rPr>
          <w:sz w:val="24"/>
          <w:szCs w:val="24"/>
          <w:lang w:val="ru-RU"/>
        </w:rPr>
      </w:pPr>
      <w:r w:rsidRPr="00714131">
        <w:rPr>
          <w:sz w:val="24"/>
          <w:szCs w:val="24"/>
          <w:lang w:val="ru-RU"/>
        </w:rPr>
        <w:t>6) конкурсные материалы команды (портфолио и ссыл</w:t>
      </w:r>
      <w:r w:rsidRPr="00714131">
        <w:rPr>
          <w:sz w:val="24"/>
          <w:szCs w:val="24"/>
        </w:rPr>
        <w:t>r</w:t>
      </w:r>
      <w:r w:rsidRPr="00714131">
        <w:rPr>
          <w:sz w:val="24"/>
          <w:szCs w:val="24"/>
          <w:lang w:val="ru-RU"/>
        </w:rPr>
        <w:t>су для просмотра/скачивая видеоролика).</w:t>
      </w:r>
    </w:p>
    <w:p w:rsidR="00714131" w:rsidRPr="00714131" w:rsidRDefault="00714131" w:rsidP="00714131">
      <w:pPr>
        <w:widowControl/>
        <w:autoSpaceDE/>
        <w:autoSpaceDN/>
        <w:spacing w:after="200" w:line="276" w:lineRule="auto"/>
        <w:jc w:val="center"/>
        <w:rPr>
          <w:b/>
          <w:bCs/>
          <w:sz w:val="24"/>
          <w:szCs w:val="24"/>
          <w:lang w:val="ru-RU" w:eastAsia="ru-RU"/>
        </w:rPr>
      </w:pPr>
      <w:r w:rsidRPr="00714131">
        <w:rPr>
          <w:b/>
          <w:bCs/>
          <w:sz w:val="24"/>
          <w:szCs w:val="24"/>
          <w:lang w:val="ru-RU" w:eastAsia="ru-RU"/>
        </w:rPr>
        <w:t>6.    Подведение итогов конкурса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12.</w:t>
      </w:r>
      <w:r w:rsidRPr="00714131">
        <w:rPr>
          <w:sz w:val="24"/>
          <w:szCs w:val="24"/>
          <w:lang w:val="ru-RU" w:eastAsia="ru-RU"/>
        </w:rPr>
        <w:tab/>
        <w:t>Смотр портфолио и видеороликов, определение победителей Конкурса осуществляется членами жюри.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13.</w:t>
      </w:r>
      <w:r w:rsidRPr="00714131">
        <w:rPr>
          <w:sz w:val="24"/>
          <w:szCs w:val="24"/>
          <w:lang w:val="ru-RU" w:eastAsia="ru-RU"/>
        </w:rPr>
        <w:tab/>
        <w:t>Состав жюри Конкурса утверждается Приказом Министерства просвещения Приднестровской Молдавской Республики.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14.</w:t>
      </w:r>
      <w:r w:rsidRPr="00714131">
        <w:rPr>
          <w:sz w:val="24"/>
          <w:szCs w:val="24"/>
          <w:lang w:val="ru-RU" w:eastAsia="ru-RU"/>
        </w:rPr>
        <w:tab/>
        <w:t>Критерии оценивания портфолио (по десятибалльной системе): а) содержательность;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6) общественная значимость оказанной командой помощи, проведенных мероприятий и акций;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jc w:val="both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в) эффективность добровольческой деятельности команды конкурса (наличие конкретных результатов деятельности, влияние на решение конкретной социальной проблемы);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г) наличие</w:t>
      </w:r>
      <w:r w:rsidRPr="00714131">
        <w:rPr>
          <w:sz w:val="24"/>
          <w:szCs w:val="24"/>
          <w:lang w:val="ru-RU" w:eastAsia="ru-RU"/>
        </w:rPr>
        <w:tab/>
        <w:t>информации, деятельность</w:t>
      </w:r>
      <w:r w:rsidRPr="00714131">
        <w:rPr>
          <w:sz w:val="24"/>
          <w:szCs w:val="24"/>
          <w:lang w:val="ru-RU" w:eastAsia="ru-RU"/>
        </w:rPr>
        <w:tab/>
        <w:t>команды</w:t>
      </w:r>
      <w:r w:rsidRPr="00714131">
        <w:rPr>
          <w:sz w:val="24"/>
          <w:szCs w:val="24"/>
          <w:lang w:val="ru-RU" w:eastAsia="ru-RU"/>
        </w:rPr>
        <w:tab/>
        <w:t>(копии публикаций в СМИ и прочее).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 xml:space="preserve"> подтверждающей</w:t>
      </w:r>
      <w:r w:rsidRPr="00714131">
        <w:rPr>
          <w:sz w:val="24"/>
          <w:szCs w:val="24"/>
          <w:lang w:val="ru-RU" w:eastAsia="ru-RU"/>
        </w:rPr>
        <w:tab/>
        <w:t>добровольческую дипломов,</w:t>
      </w:r>
      <w:r w:rsidRPr="00714131">
        <w:rPr>
          <w:sz w:val="24"/>
          <w:szCs w:val="24"/>
          <w:lang w:val="ru-RU" w:eastAsia="ru-RU"/>
        </w:rPr>
        <w:tab/>
        <w:t>благодарственных</w:t>
      </w:r>
      <w:r w:rsidRPr="00714131">
        <w:rPr>
          <w:sz w:val="24"/>
          <w:szCs w:val="24"/>
          <w:lang w:val="ru-RU" w:eastAsia="ru-RU"/>
        </w:rPr>
        <w:tab/>
        <w:t>писем,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 xml:space="preserve"> 15.</w:t>
      </w:r>
      <w:r w:rsidRPr="00714131">
        <w:rPr>
          <w:sz w:val="24"/>
          <w:szCs w:val="24"/>
          <w:lang w:val="ru-RU" w:eastAsia="ru-RU"/>
        </w:rPr>
        <w:tab/>
        <w:t>Критерии оценивания видеороликов (по десятибалльной системе): а)</w:t>
      </w:r>
      <w:r w:rsidRPr="00714131">
        <w:rPr>
          <w:sz w:val="24"/>
          <w:szCs w:val="24"/>
          <w:lang w:val="ru-RU" w:eastAsia="ru-RU"/>
        </w:rPr>
        <w:tab/>
        <w:t>соответствие видеоролика заявленным критериям;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6)</w:t>
      </w:r>
      <w:r w:rsidRPr="00714131">
        <w:rPr>
          <w:sz w:val="24"/>
          <w:szCs w:val="24"/>
          <w:lang w:val="ru-RU" w:eastAsia="ru-RU"/>
        </w:rPr>
        <w:tab/>
        <w:t>наличие мотивационной составляющей (стимул/пример другим людям к занятию волонтерской деятельностью);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в)</w:t>
      </w:r>
      <w:r w:rsidRPr="00714131">
        <w:rPr>
          <w:sz w:val="24"/>
          <w:szCs w:val="24"/>
          <w:lang w:val="ru-RU" w:eastAsia="ru-RU"/>
        </w:rPr>
        <w:tab/>
        <w:t>авторский подход (оригинальность конкурсного материала); г)</w:t>
      </w:r>
      <w:r w:rsidRPr="00714131">
        <w:rPr>
          <w:sz w:val="24"/>
          <w:szCs w:val="24"/>
          <w:lang w:val="ru-RU" w:eastAsia="ru-RU"/>
        </w:rPr>
        <w:tab/>
        <w:t>глубина эмоционального воздействия;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д)</w:t>
      </w:r>
      <w:r w:rsidRPr="00714131">
        <w:rPr>
          <w:sz w:val="24"/>
          <w:szCs w:val="24"/>
          <w:lang w:val="ru-RU" w:eastAsia="ru-RU"/>
        </w:rPr>
        <w:tab/>
        <w:t>качество выполнения (с художественной и технической точки зрения);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е)</w:t>
      </w:r>
      <w:r w:rsidRPr="00714131">
        <w:rPr>
          <w:sz w:val="24"/>
          <w:szCs w:val="24"/>
          <w:lang w:val="ru-RU" w:eastAsia="ru-RU"/>
        </w:rPr>
        <w:tab/>
        <w:t>наличие ясной, хорошо проработанной идеи.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16.</w:t>
      </w:r>
      <w:r w:rsidRPr="00714131">
        <w:rPr>
          <w:sz w:val="24"/>
          <w:szCs w:val="24"/>
          <w:lang w:val="ru-RU" w:eastAsia="ru-RU"/>
        </w:rPr>
        <w:tab/>
        <w:t>Работы, поступившие на Конкурс, могут быть дисквалифицированы в связи с несоответствием требованиям настоящего Положения.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17.</w:t>
      </w:r>
      <w:r w:rsidRPr="00714131">
        <w:rPr>
          <w:sz w:val="24"/>
          <w:szCs w:val="24"/>
          <w:lang w:val="ru-RU" w:eastAsia="ru-RU"/>
        </w:rPr>
        <w:tab/>
        <w:t>Решение )Юори, принятое в соответствии с настоящим Положением, является окончательным и пересмотру не подлежит.</w:t>
      </w:r>
    </w:p>
    <w:p w:rsidR="00714131" w:rsidRPr="00714131" w:rsidRDefault="00714131" w:rsidP="00714131">
      <w:pPr>
        <w:widowControl/>
        <w:autoSpaceDE/>
        <w:autoSpaceDN/>
        <w:spacing w:line="276" w:lineRule="auto"/>
        <w:rPr>
          <w:sz w:val="24"/>
          <w:szCs w:val="24"/>
          <w:lang w:val="ru-RU" w:eastAsia="ru-RU"/>
        </w:rPr>
      </w:pPr>
      <w:r w:rsidRPr="00714131">
        <w:rPr>
          <w:sz w:val="24"/>
          <w:szCs w:val="24"/>
          <w:lang w:val="ru-RU" w:eastAsia="ru-RU"/>
        </w:rPr>
        <w:t>18.</w:t>
      </w:r>
      <w:r w:rsidRPr="00714131">
        <w:rPr>
          <w:sz w:val="24"/>
          <w:szCs w:val="24"/>
          <w:lang w:val="ru-RU" w:eastAsia="ru-RU"/>
        </w:rPr>
        <w:tab/>
        <w:t>По</w:t>
      </w:r>
      <w:r w:rsidRPr="00714131">
        <w:rPr>
          <w:sz w:val="24"/>
          <w:szCs w:val="24"/>
          <w:lang w:val="ru-RU" w:eastAsia="ru-RU"/>
        </w:rPr>
        <w:tab/>
        <w:t>итогам</w:t>
      </w:r>
      <w:r w:rsidRPr="00714131">
        <w:rPr>
          <w:sz w:val="24"/>
          <w:szCs w:val="24"/>
          <w:lang w:val="ru-RU" w:eastAsia="ru-RU"/>
        </w:rPr>
        <w:tab/>
        <w:t>Конкурса</w:t>
      </w:r>
      <w:r w:rsidRPr="00714131">
        <w:rPr>
          <w:sz w:val="24"/>
          <w:szCs w:val="24"/>
          <w:lang w:val="ru-RU" w:eastAsia="ru-RU"/>
        </w:rPr>
        <w:tab/>
        <w:t>победители</w:t>
      </w:r>
      <w:r w:rsidRPr="00714131">
        <w:rPr>
          <w:sz w:val="24"/>
          <w:szCs w:val="24"/>
          <w:lang w:val="ru-RU" w:eastAsia="ru-RU"/>
        </w:rPr>
        <w:tab/>
        <w:t>награждаются</w:t>
      </w:r>
      <w:r w:rsidRPr="00714131">
        <w:rPr>
          <w:sz w:val="24"/>
          <w:szCs w:val="24"/>
          <w:lang w:val="ru-RU" w:eastAsia="ru-RU"/>
        </w:rPr>
        <w:tab/>
        <w:t>Грамотами Министерства просвещения Приднестровской Молдавской Республики</w:t>
      </w: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4"/>
          <w:szCs w:val="24"/>
          <w:lang w:val="ru-RU"/>
        </w:rPr>
      </w:pPr>
    </w:p>
    <w:p w:rsidR="00714131" w:rsidRPr="00714131" w:rsidRDefault="00714131" w:rsidP="00714131">
      <w:pPr>
        <w:spacing w:before="88" w:line="242" w:lineRule="auto"/>
        <w:ind w:left="5235" w:right="152" w:firstLine="6"/>
        <w:rPr>
          <w:sz w:val="28"/>
          <w:szCs w:val="28"/>
          <w:lang w:val="ru-RU"/>
        </w:rPr>
      </w:pPr>
      <w:bookmarkStart w:id="0" w:name="_GoBack"/>
      <w:bookmarkEnd w:id="0"/>
      <w:r w:rsidRPr="00714131">
        <w:rPr>
          <w:sz w:val="28"/>
          <w:szCs w:val="28"/>
          <w:lang w:val="ru-RU"/>
        </w:rPr>
        <w:lastRenderedPageBreak/>
        <w:t>Приложение к Положению Республиканского конкурса добровольческих команд</w:t>
      </w:r>
    </w:p>
    <w:p w:rsidR="00714131" w:rsidRPr="00714131" w:rsidRDefault="00714131" w:rsidP="00714131">
      <w:pPr>
        <w:spacing w:line="320" w:lineRule="exact"/>
        <w:ind w:left="5245"/>
        <w:rPr>
          <w:sz w:val="28"/>
          <w:szCs w:val="28"/>
          <w:lang w:val="ru-RU"/>
        </w:rPr>
      </w:pPr>
      <w:r w:rsidRPr="00714131">
        <w:rPr>
          <w:sz w:val="28"/>
          <w:szCs w:val="28"/>
          <w:lang w:val="ru-RU"/>
        </w:rPr>
        <w:t>«Лучшие из лучших»</w:t>
      </w:r>
    </w:p>
    <w:p w:rsidR="00714131" w:rsidRPr="00714131" w:rsidRDefault="00714131" w:rsidP="00714131">
      <w:pPr>
        <w:spacing w:before="4"/>
        <w:rPr>
          <w:sz w:val="28"/>
          <w:szCs w:val="28"/>
          <w:lang w:val="ru-RU"/>
        </w:rPr>
      </w:pPr>
    </w:p>
    <w:p w:rsidR="00714131" w:rsidRPr="00714131" w:rsidRDefault="00714131" w:rsidP="00714131">
      <w:pPr>
        <w:spacing w:line="261" w:lineRule="auto"/>
        <w:ind w:left="1437" w:right="1433"/>
        <w:rPr>
          <w:b/>
          <w:sz w:val="28"/>
          <w:szCs w:val="28"/>
          <w:lang w:val="ru-RU"/>
        </w:rPr>
      </w:pPr>
      <w:r w:rsidRPr="00714131">
        <w:rPr>
          <w:b/>
          <w:w w:val="105"/>
          <w:sz w:val="28"/>
          <w:szCs w:val="28"/>
          <w:lang w:val="ru-RU"/>
        </w:rPr>
        <w:t xml:space="preserve">Заявка на участие в </w:t>
      </w:r>
      <w:r w:rsidRPr="00714131">
        <w:rPr>
          <w:b/>
          <w:sz w:val="28"/>
          <w:szCs w:val="28"/>
          <w:lang w:val="ru-RU"/>
        </w:rPr>
        <w:t xml:space="preserve">Республиканском конкурсе добровольческих команд </w:t>
      </w:r>
      <w:r w:rsidRPr="00714131">
        <w:rPr>
          <w:b/>
          <w:w w:val="105"/>
          <w:sz w:val="28"/>
          <w:szCs w:val="28"/>
          <w:lang w:val="ru-RU"/>
        </w:rPr>
        <w:t>«Лучшие из лучших»</w:t>
      </w:r>
    </w:p>
    <w:p w:rsidR="00714131" w:rsidRPr="00714131" w:rsidRDefault="00714131" w:rsidP="00714131">
      <w:pPr>
        <w:rPr>
          <w:b/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shape id="_x0000_s1034" style="position:absolute;margin-left:92.4pt;margin-top:15.6pt;width:463.4pt;height:.1pt;z-index:-251658240;mso-wrap-distance-left:0;mso-wrap-distance-right:0;mso-position-horizontal-relative:page" coordorigin="1848,312" coordsize="9268,0" path="m1848,312r9267,e" filled="f" strokeweight=".25444mm">
            <v:path arrowok="t"/>
            <w10:wrap type="topAndBottom" anchorx="page"/>
          </v:shape>
        </w:pict>
      </w:r>
    </w:p>
    <w:p w:rsidR="00714131" w:rsidRPr="00714131" w:rsidRDefault="00714131" w:rsidP="00714131">
      <w:pPr>
        <w:ind w:left="3553"/>
        <w:rPr>
          <w:sz w:val="28"/>
          <w:szCs w:val="28"/>
          <w:lang w:val="ru-RU"/>
        </w:rPr>
      </w:pPr>
      <w:r w:rsidRPr="00714131">
        <w:rPr>
          <w:sz w:val="28"/>
          <w:szCs w:val="28"/>
          <w:lang w:val="ru-RU"/>
        </w:rPr>
        <w:t>Номинация конкурса</w:t>
      </w:r>
    </w:p>
    <w:p w:rsidR="00714131" w:rsidRPr="00714131" w:rsidRDefault="00714131" w:rsidP="00714131">
      <w:pPr>
        <w:spacing w:before="3"/>
        <w:rPr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shape id="_x0000_s1035" style="position:absolute;margin-left:92.4pt;margin-top:15.7pt;width:463.4pt;height:.1pt;z-index:-251657216;mso-wrap-distance-left:0;mso-wrap-distance-right:0;mso-position-horizontal-relative:page" coordorigin="1848,314" coordsize="9268,0" path="m1848,314r9267,e" filled="f" strokeweight=".25444mm">
            <v:path arrowok="t"/>
            <w10:wrap type="topAndBottom" anchorx="page"/>
          </v:shape>
        </w:pict>
      </w:r>
    </w:p>
    <w:p w:rsidR="00714131" w:rsidRPr="00714131" w:rsidRDefault="00714131" w:rsidP="00714131">
      <w:pPr>
        <w:spacing w:line="477" w:lineRule="auto"/>
        <w:ind w:left="522" w:right="542"/>
        <w:jc w:val="center"/>
        <w:rPr>
          <w:sz w:val="28"/>
          <w:szCs w:val="28"/>
        </w:rPr>
      </w:pPr>
      <w:r w:rsidRPr="00714131">
        <w:rPr>
          <w:sz w:val="28"/>
          <w:szCs w:val="28"/>
          <w:lang w:val="ru-RU"/>
        </w:rPr>
        <w:t xml:space="preserve">Фамилия, имя, отчество участников команды (полностью) </w:t>
      </w:r>
      <w:r w:rsidRPr="00714131">
        <w:rPr>
          <w:sz w:val="28"/>
          <w:szCs w:val="28"/>
        </w:rPr>
        <w:t>Город/район/населенный пункт района</w:t>
      </w:r>
    </w:p>
    <w:p w:rsidR="00714131" w:rsidRPr="00714131" w:rsidRDefault="00714131" w:rsidP="00714131">
      <w:pPr>
        <w:spacing w:line="20" w:lineRule="exact"/>
        <w:ind w:left="179"/>
        <w:rPr>
          <w:sz w:val="28"/>
          <w:szCs w:val="28"/>
        </w:rPr>
      </w:pPr>
      <w:r w:rsidRPr="00714131">
        <w:rPr>
          <w:sz w:val="28"/>
          <w:szCs w:val="28"/>
        </w:rPr>
      </w:r>
      <w:r w:rsidRPr="00714131">
        <w:rPr>
          <w:sz w:val="28"/>
          <w:szCs w:val="28"/>
        </w:rPr>
        <w:pict>
          <v:group id="_x0000_s1028" style="width:463.4pt;height:.75pt;mso-position-horizontal-relative:char;mso-position-vertical-relative:line" coordsize="9268,15">
            <v:line id="_x0000_s1029" style="position:absolute" from="0,7" to="9267,7" strokeweight=".25444mm"/>
            <w10:anchorlock/>
          </v:group>
        </w:pict>
      </w:r>
    </w:p>
    <w:p w:rsidR="00714131" w:rsidRPr="00714131" w:rsidRDefault="00714131" w:rsidP="00714131">
      <w:pPr>
        <w:spacing w:before="4" w:line="242" w:lineRule="auto"/>
        <w:ind w:left="522" w:right="550"/>
        <w:jc w:val="center"/>
        <w:rPr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line id="_x0000_s1030" style="position:absolute;left:0;text-align:left;z-index:-251662336;mso-position-horizontal-relative:page" from="92.4pt,-33.95pt" to="555.75pt,-33.95pt" strokeweight=".25444mm">
            <w10:wrap anchorx="page"/>
          </v:line>
        </w:pict>
      </w:r>
      <w:r w:rsidRPr="00714131">
        <w:rPr>
          <w:sz w:val="28"/>
          <w:szCs w:val="28"/>
          <w:lang w:val="ru-RU"/>
        </w:rPr>
        <w:t>Наименование организации образования / общественного объединения (полностью)</w:t>
      </w:r>
    </w:p>
    <w:p w:rsidR="00714131" w:rsidRPr="00714131" w:rsidRDefault="00714131" w:rsidP="00714131">
      <w:pPr>
        <w:spacing w:before="10"/>
        <w:rPr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shape id="_x0000_s1036" style="position:absolute;margin-left:92.4pt;margin-top:15.55pt;width:463.4pt;height:.1pt;z-index:-251656192;mso-wrap-distance-left:0;mso-wrap-distance-right:0;mso-position-horizontal-relative:page" coordorigin="1848,311" coordsize="9268,0" path="m1848,311r9267,e" filled="f" strokeweight=".25444mm">
            <v:path arrowok="t"/>
            <w10:wrap type="topAndBottom" anchorx="page"/>
          </v:shape>
        </w:pict>
      </w:r>
    </w:p>
    <w:p w:rsidR="00714131" w:rsidRPr="00714131" w:rsidRDefault="00714131" w:rsidP="00714131">
      <w:pPr>
        <w:spacing w:line="472" w:lineRule="auto"/>
        <w:ind w:left="925" w:right="934"/>
        <w:jc w:val="center"/>
        <w:rPr>
          <w:sz w:val="28"/>
          <w:szCs w:val="28"/>
          <w:lang w:val="ru-RU"/>
        </w:rPr>
      </w:pPr>
      <w:r w:rsidRPr="00714131">
        <w:rPr>
          <w:sz w:val="28"/>
          <w:szCs w:val="28"/>
          <w:lang w:val="ru-RU"/>
        </w:rPr>
        <w:t>Контактные данные (номер телефона, адрес электронной почты) Ф.И.О. руководителя команды (полностью)</w:t>
      </w:r>
    </w:p>
    <w:p w:rsidR="00714131" w:rsidRPr="00714131" w:rsidRDefault="00714131" w:rsidP="00714131">
      <w:pPr>
        <w:spacing w:before="6"/>
        <w:rPr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line id="_x0000_s1031" style="position:absolute;z-index:-251661312;mso-position-horizontal-relative:page" from="114.9pt,5.5pt" to="578.25pt,5.5pt" strokeweight=".25444mm">
            <w10:wrap anchorx="page"/>
          </v:line>
        </w:pict>
      </w:r>
    </w:p>
    <w:p w:rsidR="00714131" w:rsidRPr="00714131" w:rsidRDefault="00714131" w:rsidP="00714131">
      <w:pPr>
        <w:tabs>
          <w:tab w:val="left" w:pos="4585"/>
          <w:tab w:val="left" w:pos="7517"/>
        </w:tabs>
        <w:ind w:left="139"/>
        <w:rPr>
          <w:sz w:val="28"/>
          <w:szCs w:val="28"/>
          <w:lang w:val="ru-RU"/>
        </w:rPr>
      </w:pPr>
      <w:r w:rsidRPr="00714131">
        <w:rPr>
          <w:sz w:val="28"/>
          <w:szCs w:val="28"/>
        </w:rPr>
        <w:pict>
          <v:line id="_x0000_s1032" style="position:absolute;left:0;text-align:left;z-index:-251660288;mso-position-horizontal-relative:page" from="415.75pt,15.25pt" to="522.55pt,15.25pt" strokeweight=".25444mm">
            <w10:wrap anchorx="page"/>
          </v:line>
        </w:pict>
      </w:r>
      <w:r w:rsidRPr="00714131">
        <w:rPr>
          <w:sz w:val="28"/>
          <w:szCs w:val="28"/>
        </w:rPr>
        <w:pict>
          <v:line id="_x0000_s1033" style="position:absolute;left:0;text-align:left;z-index:-251659264;mso-position-horizontal-relative:page" from="301.7pt,15.25pt" to="401.3pt,15.25pt" strokeweight=".25444mm">
            <w10:wrap anchorx="page"/>
          </v:line>
        </w:pict>
      </w:r>
      <w:r w:rsidRPr="00714131">
        <w:rPr>
          <w:sz w:val="28"/>
          <w:szCs w:val="28"/>
          <w:lang w:val="ru-RU"/>
        </w:rPr>
        <w:t>Руководитель</w:t>
      </w:r>
      <w:r w:rsidRPr="00714131">
        <w:rPr>
          <w:spacing w:val="2"/>
          <w:sz w:val="28"/>
          <w:szCs w:val="28"/>
          <w:lang w:val="ru-RU"/>
        </w:rPr>
        <w:t xml:space="preserve"> </w:t>
      </w:r>
      <w:r w:rsidRPr="00714131">
        <w:rPr>
          <w:sz w:val="28"/>
          <w:szCs w:val="28"/>
          <w:lang w:val="ru-RU"/>
        </w:rPr>
        <w:t>организации</w:t>
      </w:r>
      <w:r w:rsidRPr="00714131">
        <w:rPr>
          <w:spacing w:val="39"/>
          <w:sz w:val="28"/>
          <w:szCs w:val="28"/>
          <w:lang w:val="ru-RU"/>
        </w:rPr>
        <w:t xml:space="preserve"> </w:t>
      </w:r>
      <w:r w:rsidRPr="00714131">
        <w:rPr>
          <w:position w:val="-31"/>
          <w:sz w:val="28"/>
          <w:szCs w:val="28"/>
          <w:lang w:val="ru-RU"/>
        </w:rPr>
        <w:t>м.п.</w:t>
      </w:r>
      <w:r w:rsidRPr="00714131">
        <w:rPr>
          <w:position w:val="-31"/>
          <w:sz w:val="28"/>
          <w:szCs w:val="28"/>
          <w:lang w:val="ru-RU"/>
        </w:rPr>
        <w:tab/>
        <w:t>(подпись)</w:t>
      </w:r>
      <w:r w:rsidRPr="00714131">
        <w:rPr>
          <w:position w:val="-31"/>
          <w:sz w:val="28"/>
          <w:szCs w:val="28"/>
          <w:lang w:val="ru-RU"/>
        </w:rPr>
        <w:tab/>
        <w:t>Ф.И.О.</w:t>
      </w:r>
    </w:p>
    <w:p w:rsidR="00022154" w:rsidRPr="00714131" w:rsidRDefault="00022154">
      <w:pPr>
        <w:pStyle w:val="a3"/>
        <w:spacing w:before="5"/>
        <w:rPr>
          <w:sz w:val="11"/>
          <w:lang w:val="ru-RU"/>
        </w:rPr>
      </w:pPr>
    </w:p>
    <w:sectPr w:rsidR="00022154" w:rsidRPr="00714131" w:rsidSect="00293542">
      <w:pgSz w:w="11860" w:h="16800"/>
      <w:pgMar w:top="1020" w:right="6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72A3"/>
    <w:multiLevelType w:val="hybridMultilevel"/>
    <w:tmpl w:val="69822BC0"/>
    <w:lvl w:ilvl="0" w:tplc="E97E47CC">
      <w:start w:val="1"/>
      <w:numFmt w:val="decimal"/>
      <w:lvlText w:val="%1."/>
      <w:lvlJc w:val="left"/>
      <w:pPr>
        <w:ind w:left="146" w:hanging="706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</w:rPr>
    </w:lvl>
    <w:lvl w:ilvl="1" w:tplc="F2A09284">
      <w:start w:val="2"/>
      <w:numFmt w:val="decimal"/>
      <w:lvlText w:val="%2."/>
      <w:lvlJc w:val="left"/>
      <w:pPr>
        <w:ind w:left="4430" w:hanging="283"/>
        <w:jc w:val="right"/>
      </w:pPr>
      <w:rPr>
        <w:rFonts w:hint="default"/>
        <w:b/>
        <w:bCs/>
        <w:w w:val="107"/>
      </w:rPr>
    </w:lvl>
    <w:lvl w:ilvl="2" w:tplc="3440CBB8">
      <w:numFmt w:val="bullet"/>
      <w:lvlText w:val="•"/>
      <w:lvlJc w:val="left"/>
      <w:pPr>
        <w:ind w:left="3880" w:hanging="283"/>
      </w:pPr>
      <w:rPr>
        <w:rFonts w:hint="default"/>
      </w:rPr>
    </w:lvl>
    <w:lvl w:ilvl="3" w:tplc="D9949268">
      <w:numFmt w:val="bullet"/>
      <w:lvlText w:val="•"/>
      <w:lvlJc w:val="left"/>
      <w:pPr>
        <w:ind w:left="3960" w:hanging="283"/>
      </w:pPr>
      <w:rPr>
        <w:rFonts w:hint="default"/>
      </w:rPr>
    </w:lvl>
    <w:lvl w:ilvl="4" w:tplc="43161E0E">
      <w:numFmt w:val="bullet"/>
      <w:lvlText w:val="•"/>
      <w:lvlJc w:val="left"/>
      <w:pPr>
        <w:ind w:left="4440" w:hanging="283"/>
      </w:pPr>
      <w:rPr>
        <w:rFonts w:hint="default"/>
      </w:rPr>
    </w:lvl>
    <w:lvl w:ilvl="5" w:tplc="6322AC86">
      <w:numFmt w:val="bullet"/>
      <w:lvlText w:val="•"/>
      <w:lvlJc w:val="left"/>
      <w:pPr>
        <w:ind w:left="4947" w:hanging="283"/>
      </w:pPr>
      <w:rPr>
        <w:rFonts w:hint="default"/>
      </w:rPr>
    </w:lvl>
    <w:lvl w:ilvl="6" w:tplc="10DE8570">
      <w:numFmt w:val="bullet"/>
      <w:lvlText w:val="•"/>
      <w:lvlJc w:val="left"/>
      <w:pPr>
        <w:ind w:left="5454" w:hanging="283"/>
      </w:pPr>
      <w:rPr>
        <w:rFonts w:hint="default"/>
      </w:rPr>
    </w:lvl>
    <w:lvl w:ilvl="7" w:tplc="83E0C90C">
      <w:numFmt w:val="bullet"/>
      <w:lvlText w:val="•"/>
      <w:lvlJc w:val="left"/>
      <w:pPr>
        <w:ind w:left="5962" w:hanging="283"/>
      </w:pPr>
      <w:rPr>
        <w:rFonts w:hint="default"/>
      </w:rPr>
    </w:lvl>
    <w:lvl w:ilvl="8" w:tplc="8E12B116">
      <w:numFmt w:val="bullet"/>
      <w:lvlText w:val="•"/>
      <w:lvlJc w:val="left"/>
      <w:pPr>
        <w:ind w:left="6469" w:hanging="283"/>
      </w:pPr>
      <w:rPr>
        <w:rFonts w:hint="default"/>
      </w:rPr>
    </w:lvl>
  </w:abstractNum>
  <w:abstractNum w:abstractNumId="1" w15:restartNumberingAfterBreak="0">
    <w:nsid w:val="10EC73EB"/>
    <w:multiLevelType w:val="hybridMultilevel"/>
    <w:tmpl w:val="8D5A3964"/>
    <w:lvl w:ilvl="0" w:tplc="4466549A">
      <w:start w:val="1"/>
      <w:numFmt w:val="decimal"/>
      <w:lvlText w:val="%1."/>
      <w:lvlJc w:val="left"/>
      <w:pPr>
        <w:ind w:left="1059" w:hanging="295"/>
        <w:jc w:val="right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1" w:tplc="FF3A1200">
      <w:start w:val="1"/>
      <w:numFmt w:val="decimal"/>
      <w:lvlText w:val="%2."/>
      <w:lvlJc w:val="left"/>
      <w:pPr>
        <w:ind w:left="4375" w:hanging="701"/>
        <w:jc w:val="left"/>
      </w:pPr>
      <w:rPr>
        <w:rFonts w:ascii="Times New Roman" w:eastAsia="Times New Roman" w:hAnsi="Times New Roman" w:cs="Times New Roman" w:hint="default"/>
        <w:b/>
        <w:bCs/>
        <w:w w:val="106"/>
        <w:sz w:val="26"/>
        <w:szCs w:val="26"/>
      </w:rPr>
    </w:lvl>
    <w:lvl w:ilvl="2" w:tplc="D67CD268">
      <w:numFmt w:val="bullet"/>
      <w:lvlText w:val="•"/>
      <w:lvlJc w:val="left"/>
      <w:pPr>
        <w:ind w:left="4960" w:hanging="701"/>
      </w:pPr>
      <w:rPr>
        <w:rFonts w:hint="default"/>
      </w:rPr>
    </w:lvl>
    <w:lvl w:ilvl="3" w:tplc="880CDE76">
      <w:numFmt w:val="bullet"/>
      <w:lvlText w:val="•"/>
      <w:lvlJc w:val="left"/>
      <w:pPr>
        <w:ind w:left="5540" w:hanging="701"/>
      </w:pPr>
      <w:rPr>
        <w:rFonts w:hint="default"/>
      </w:rPr>
    </w:lvl>
    <w:lvl w:ilvl="4" w:tplc="DA4628B0">
      <w:numFmt w:val="bullet"/>
      <w:lvlText w:val="•"/>
      <w:lvlJc w:val="left"/>
      <w:pPr>
        <w:ind w:left="6120" w:hanging="701"/>
      </w:pPr>
      <w:rPr>
        <w:rFonts w:hint="default"/>
      </w:rPr>
    </w:lvl>
    <w:lvl w:ilvl="5" w:tplc="330E0E8C">
      <w:numFmt w:val="bullet"/>
      <w:lvlText w:val="•"/>
      <w:lvlJc w:val="left"/>
      <w:pPr>
        <w:ind w:left="6700" w:hanging="701"/>
      </w:pPr>
      <w:rPr>
        <w:rFonts w:hint="default"/>
      </w:rPr>
    </w:lvl>
    <w:lvl w:ilvl="6" w:tplc="53D2F1A4">
      <w:numFmt w:val="bullet"/>
      <w:lvlText w:val="•"/>
      <w:lvlJc w:val="left"/>
      <w:pPr>
        <w:ind w:left="7280" w:hanging="701"/>
      </w:pPr>
      <w:rPr>
        <w:rFonts w:hint="default"/>
      </w:rPr>
    </w:lvl>
    <w:lvl w:ilvl="7" w:tplc="C8E8ECBA">
      <w:numFmt w:val="bullet"/>
      <w:lvlText w:val="•"/>
      <w:lvlJc w:val="left"/>
      <w:pPr>
        <w:ind w:left="7860" w:hanging="701"/>
      </w:pPr>
      <w:rPr>
        <w:rFonts w:hint="default"/>
      </w:rPr>
    </w:lvl>
    <w:lvl w:ilvl="8" w:tplc="3E162324">
      <w:numFmt w:val="bullet"/>
      <w:lvlText w:val="•"/>
      <w:lvlJc w:val="left"/>
      <w:pPr>
        <w:ind w:left="8440" w:hanging="701"/>
      </w:pPr>
      <w:rPr>
        <w:rFonts w:hint="default"/>
      </w:rPr>
    </w:lvl>
  </w:abstractNum>
  <w:abstractNum w:abstractNumId="2" w15:restartNumberingAfterBreak="0">
    <w:nsid w:val="19CD134A"/>
    <w:multiLevelType w:val="hybridMultilevel"/>
    <w:tmpl w:val="723A7518"/>
    <w:lvl w:ilvl="0" w:tplc="AA5E43E8">
      <w:start w:val="11"/>
      <w:numFmt w:val="decimal"/>
      <w:lvlText w:val="%1."/>
      <w:lvlJc w:val="left"/>
      <w:pPr>
        <w:ind w:left="125" w:hanging="627"/>
        <w:jc w:val="left"/>
      </w:pPr>
      <w:rPr>
        <w:rFonts w:hint="default"/>
        <w:w w:val="104"/>
      </w:rPr>
    </w:lvl>
    <w:lvl w:ilvl="1" w:tplc="9DB80C3C">
      <w:numFmt w:val="bullet"/>
      <w:lvlText w:val="•"/>
      <w:lvlJc w:val="left"/>
      <w:pPr>
        <w:ind w:left="3440" w:hanging="627"/>
      </w:pPr>
      <w:rPr>
        <w:rFonts w:hint="default"/>
      </w:rPr>
    </w:lvl>
    <w:lvl w:ilvl="2" w:tplc="A142FC6E">
      <w:numFmt w:val="bullet"/>
      <w:lvlText w:val="•"/>
      <w:lvlJc w:val="left"/>
      <w:pPr>
        <w:ind w:left="4124" w:hanging="627"/>
      </w:pPr>
      <w:rPr>
        <w:rFonts w:hint="default"/>
      </w:rPr>
    </w:lvl>
    <w:lvl w:ilvl="3" w:tplc="B4AE0242">
      <w:numFmt w:val="bullet"/>
      <w:lvlText w:val="•"/>
      <w:lvlJc w:val="left"/>
      <w:pPr>
        <w:ind w:left="4808" w:hanging="627"/>
      </w:pPr>
      <w:rPr>
        <w:rFonts w:hint="default"/>
      </w:rPr>
    </w:lvl>
    <w:lvl w:ilvl="4" w:tplc="D7300C4E">
      <w:numFmt w:val="bullet"/>
      <w:lvlText w:val="•"/>
      <w:lvlJc w:val="left"/>
      <w:pPr>
        <w:ind w:left="5493" w:hanging="627"/>
      </w:pPr>
      <w:rPr>
        <w:rFonts w:hint="default"/>
      </w:rPr>
    </w:lvl>
    <w:lvl w:ilvl="5" w:tplc="5136FDCC">
      <w:numFmt w:val="bullet"/>
      <w:lvlText w:val="•"/>
      <w:lvlJc w:val="left"/>
      <w:pPr>
        <w:ind w:left="6177" w:hanging="627"/>
      </w:pPr>
      <w:rPr>
        <w:rFonts w:hint="default"/>
      </w:rPr>
    </w:lvl>
    <w:lvl w:ilvl="6" w:tplc="10DAE644">
      <w:numFmt w:val="bullet"/>
      <w:lvlText w:val="•"/>
      <w:lvlJc w:val="left"/>
      <w:pPr>
        <w:ind w:left="6862" w:hanging="627"/>
      </w:pPr>
      <w:rPr>
        <w:rFonts w:hint="default"/>
      </w:rPr>
    </w:lvl>
    <w:lvl w:ilvl="7" w:tplc="6AB4FB50">
      <w:numFmt w:val="bullet"/>
      <w:lvlText w:val="•"/>
      <w:lvlJc w:val="left"/>
      <w:pPr>
        <w:ind w:left="7546" w:hanging="627"/>
      </w:pPr>
      <w:rPr>
        <w:rFonts w:hint="default"/>
      </w:rPr>
    </w:lvl>
    <w:lvl w:ilvl="8" w:tplc="EEB080CA">
      <w:numFmt w:val="bullet"/>
      <w:lvlText w:val="•"/>
      <w:lvlJc w:val="left"/>
      <w:pPr>
        <w:ind w:left="8231" w:hanging="627"/>
      </w:pPr>
      <w:rPr>
        <w:rFonts w:hint="default"/>
      </w:rPr>
    </w:lvl>
  </w:abstractNum>
  <w:abstractNum w:abstractNumId="3" w15:restartNumberingAfterBreak="0">
    <w:nsid w:val="2940391E"/>
    <w:multiLevelType w:val="hybridMultilevel"/>
    <w:tmpl w:val="E7321DA8"/>
    <w:lvl w:ilvl="0" w:tplc="FDE4B818">
      <w:numFmt w:val="bullet"/>
      <w:lvlText w:val="•"/>
      <w:lvlJc w:val="left"/>
      <w:pPr>
        <w:ind w:left="122" w:hanging="706"/>
      </w:pPr>
      <w:rPr>
        <w:rFonts w:ascii="Times New Roman" w:eastAsia="Times New Roman" w:hAnsi="Times New Roman" w:cs="Times New Roman" w:hint="default"/>
        <w:w w:val="108"/>
        <w:sz w:val="26"/>
        <w:szCs w:val="26"/>
      </w:rPr>
    </w:lvl>
    <w:lvl w:ilvl="1" w:tplc="15D880D2">
      <w:numFmt w:val="bullet"/>
      <w:lvlText w:val="•"/>
      <w:lvlJc w:val="left"/>
      <w:pPr>
        <w:ind w:left="1068" w:hanging="706"/>
      </w:pPr>
      <w:rPr>
        <w:rFonts w:hint="default"/>
      </w:rPr>
    </w:lvl>
    <w:lvl w:ilvl="2" w:tplc="6BCE45FA">
      <w:numFmt w:val="bullet"/>
      <w:lvlText w:val="•"/>
      <w:lvlJc w:val="left"/>
      <w:pPr>
        <w:ind w:left="2016" w:hanging="706"/>
      </w:pPr>
      <w:rPr>
        <w:rFonts w:hint="default"/>
      </w:rPr>
    </w:lvl>
    <w:lvl w:ilvl="3" w:tplc="E1D42B70">
      <w:numFmt w:val="bullet"/>
      <w:lvlText w:val="•"/>
      <w:lvlJc w:val="left"/>
      <w:pPr>
        <w:ind w:left="2964" w:hanging="706"/>
      </w:pPr>
      <w:rPr>
        <w:rFonts w:hint="default"/>
      </w:rPr>
    </w:lvl>
    <w:lvl w:ilvl="4" w:tplc="DE8A194E">
      <w:numFmt w:val="bullet"/>
      <w:lvlText w:val="•"/>
      <w:lvlJc w:val="left"/>
      <w:pPr>
        <w:ind w:left="3912" w:hanging="706"/>
      </w:pPr>
      <w:rPr>
        <w:rFonts w:hint="default"/>
      </w:rPr>
    </w:lvl>
    <w:lvl w:ilvl="5" w:tplc="15EC5A74">
      <w:numFmt w:val="bullet"/>
      <w:lvlText w:val="•"/>
      <w:lvlJc w:val="left"/>
      <w:pPr>
        <w:ind w:left="4860" w:hanging="706"/>
      </w:pPr>
      <w:rPr>
        <w:rFonts w:hint="default"/>
      </w:rPr>
    </w:lvl>
    <w:lvl w:ilvl="6" w:tplc="A1E2E57E">
      <w:numFmt w:val="bullet"/>
      <w:lvlText w:val="•"/>
      <w:lvlJc w:val="left"/>
      <w:pPr>
        <w:ind w:left="5808" w:hanging="706"/>
      </w:pPr>
      <w:rPr>
        <w:rFonts w:hint="default"/>
      </w:rPr>
    </w:lvl>
    <w:lvl w:ilvl="7" w:tplc="CF360352">
      <w:numFmt w:val="bullet"/>
      <w:lvlText w:val="•"/>
      <w:lvlJc w:val="left"/>
      <w:pPr>
        <w:ind w:left="6756" w:hanging="706"/>
      </w:pPr>
      <w:rPr>
        <w:rFonts w:hint="default"/>
      </w:rPr>
    </w:lvl>
    <w:lvl w:ilvl="8" w:tplc="A522A562">
      <w:numFmt w:val="bullet"/>
      <w:lvlText w:val="•"/>
      <w:lvlJc w:val="left"/>
      <w:pPr>
        <w:ind w:left="7704" w:hanging="706"/>
      </w:pPr>
      <w:rPr>
        <w:rFonts w:hint="default"/>
      </w:rPr>
    </w:lvl>
  </w:abstractNum>
  <w:abstractNum w:abstractNumId="4" w15:restartNumberingAfterBreak="0">
    <w:nsid w:val="3CBD5ECE"/>
    <w:multiLevelType w:val="hybridMultilevel"/>
    <w:tmpl w:val="BB52AAE2"/>
    <w:lvl w:ilvl="0" w:tplc="22CA0CDE">
      <w:start w:val="7"/>
      <w:numFmt w:val="decimal"/>
      <w:lvlText w:val="%1."/>
      <w:lvlJc w:val="left"/>
      <w:pPr>
        <w:ind w:left="1109" w:hanging="280"/>
        <w:jc w:val="left"/>
      </w:pPr>
      <w:rPr>
        <w:rFonts w:ascii="Times New Roman" w:eastAsia="Times New Roman" w:hAnsi="Times New Roman" w:cs="Times New Roman" w:hint="default"/>
        <w:w w:val="106"/>
        <w:sz w:val="28"/>
        <w:szCs w:val="28"/>
      </w:rPr>
    </w:lvl>
    <w:lvl w:ilvl="1" w:tplc="14E26282">
      <w:start w:val="1"/>
      <w:numFmt w:val="decimal"/>
      <w:lvlText w:val="%2."/>
      <w:lvlJc w:val="left"/>
      <w:pPr>
        <w:ind w:left="3011" w:hanging="715"/>
        <w:jc w:val="left"/>
      </w:pPr>
      <w:rPr>
        <w:rFonts w:ascii="Times New Roman" w:eastAsia="Times New Roman" w:hAnsi="Times New Roman" w:cs="Times New Roman" w:hint="default"/>
        <w:b/>
        <w:bCs/>
        <w:w w:val="106"/>
        <w:sz w:val="27"/>
        <w:szCs w:val="27"/>
      </w:rPr>
    </w:lvl>
    <w:lvl w:ilvl="2" w:tplc="7E5C1BFC">
      <w:numFmt w:val="bullet"/>
      <w:lvlText w:val="•"/>
      <w:lvlJc w:val="left"/>
      <w:pPr>
        <w:ind w:left="3748" w:hanging="715"/>
      </w:pPr>
      <w:rPr>
        <w:rFonts w:hint="default"/>
      </w:rPr>
    </w:lvl>
    <w:lvl w:ilvl="3" w:tplc="E2D6CFD0">
      <w:numFmt w:val="bullet"/>
      <w:lvlText w:val="•"/>
      <w:lvlJc w:val="left"/>
      <w:pPr>
        <w:ind w:left="4477" w:hanging="715"/>
      </w:pPr>
      <w:rPr>
        <w:rFonts w:hint="default"/>
      </w:rPr>
    </w:lvl>
    <w:lvl w:ilvl="4" w:tplc="F2D8D598">
      <w:numFmt w:val="bullet"/>
      <w:lvlText w:val="•"/>
      <w:lvlJc w:val="left"/>
      <w:pPr>
        <w:ind w:left="5206" w:hanging="715"/>
      </w:pPr>
      <w:rPr>
        <w:rFonts w:hint="default"/>
      </w:rPr>
    </w:lvl>
    <w:lvl w:ilvl="5" w:tplc="AD76FED6">
      <w:numFmt w:val="bullet"/>
      <w:lvlText w:val="•"/>
      <w:lvlJc w:val="left"/>
      <w:pPr>
        <w:ind w:left="5935" w:hanging="715"/>
      </w:pPr>
      <w:rPr>
        <w:rFonts w:hint="default"/>
      </w:rPr>
    </w:lvl>
    <w:lvl w:ilvl="6" w:tplc="19902E7C">
      <w:numFmt w:val="bullet"/>
      <w:lvlText w:val="•"/>
      <w:lvlJc w:val="left"/>
      <w:pPr>
        <w:ind w:left="6664" w:hanging="715"/>
      </w:pPr>
      <w:rPr>
        <w:rFonts w:hint="default"/>
      </w:rPr>
    </w:lvl>
    <w:lvl w:ilvl="7" w:tplc="950C8C4C">
      <w:numFmt w:val="bullet"/>
      <w:lvlText w:val="•"/>
      <w:lvlJc w:val="left"/>
      <w:pPr>
        <w:ind w:left="7393" w:hanging="715"/>
      </w:pPr>
      <w:rPr>
        <w:rFonts w:hint="default"/>
      </w:rPr>
    </w:lvl>
    <w:lvl w:ilvl="8" w:tplc="B0BC97BC">
      <w:numFmt w:val="bullet"/>
      <w:lvlText w:val="•"/>
      <w:lvlJc w:val="left"/>
      <w:pPr>
        <w:ind w:left="8122" w:hanging="715"/>
      </w:pPr>
      <w:rPr>
        <w:rFonts w:hint="default"/>
      </w:rPr>
    </w:lvl>
  </w:abstractNum>
  <w:abstractNum w:abstractNumId="5" w15:restartNumberingAfterBreak="0">
    <w:nsid w:val="51D927E4"/>
    <w:multiLevelType w:val="hybridMultilevel"/>
    <w:tmpl w:val="173252B4"/>
    <w:lvl w:ilvl="0" w:tplc="3F842D76">
      <w:start w:val="1"/>
      <w:numFmt w:val="decimal"/>
      <w:lvlText w:val="%1."/>
      <w:lvlJc w:val="left"/>
      <w:pPr>
        <w:ind w:left="121" w:hanging="411"/>
        <w:jc w:val="left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1" w:tplc="97F4E348">
      <w:start w:val="2"/>
      <w:numFmt w:val="decimal"/>
      <w:lvlText w:val="%2."/>
      <w:lvlJc w:val="left"/>
      <w:pPr>
        <w:ind w:left="3420" w:hanging="709"/>
        <w:jc w:val="right"/>
      </w:pPr>
      <w:rPr>
        <w:rFonts w:hint="default"/>
        <w:b/>
        <w:bCs/>
        <w:w w:val="103"/>
      </w:rPr>
    </w:lvl>
    <w:lvl w:ilvl="2" w:tplc="D71A9CBC">
      <w:numFmt w:val="bullet"/>
      <w:lvlText w:val="•"/>
      <w:lvlJc w:val="left"/>
      <w:pPr>
        <w:ind w:left="3420" w:hanging="709"/>
      </w:pPr>
      <w:rPr>
        <w:rFonts w:hint="default"/>
      </w:rPr>
    </w:lvl>
    <w:lvl w:ilvl="3" w:tplc="4274B2B8">
      <w:numFmt w:val="bullet"/>
      <w:lvlText w:val="•"/>
      <w:lvlJc w:val="left"/>
      <w:pPr>
        <w:ind w:left="3540" w:hanging="709"/>
      </w:pPr>
      <w:rPr>
        <w:rFonts w:hint="default"/>
      </w:rPr>
    </w:lvl>
    <w:lvl w:ilvl="4" w:tplc="C572230C">
      <w:numFmt w:val="bullet"/>
      <w:lvlText w:val="•"/>
      <w:lvlJc w:val="left"/>
      <w:pPr>
        <w:ind w:left="3700" w:hanging="709"/>
      </w:pPr>
      <w:rPr>
        <w:rFonts w:hint="default"/>
      </w:rPr>
    </w:lvl>
    <w:lvl w:ilvl="5" w:tplc="F4309BD6">
      <w:numFmt w:val="bullet"/>
      <w:lvlText w:val="•"/>
      <w:lvlJc w:val="left"/>
      <w:pPr>
        <w:ind w:left="4683" w:hanging="709"/>
      </w:pPr>
      <w:rPr>
        <w:rFonts w:hint="default"/>
      </w:rPr>
    </w:lvl>
    <w:lvl w:ilvl="6" w:tplc="E828DE7E">
      <w:numFmt w:val="bullet"/>
      <w:lvlText w:val="•"/>
      <w:lvlJc w:val="left"/>
      <w:pPr>
        <w:ind w:left="5666" w:hanging="709"/>
      </w:pPr>
      <w:rPr>
        <w:rFonts w:hint="default"/>
      </w:rPr>
    </w:lvl>
    <w:lvl w:ilvl="7" w:tplc="444A45D4">
      <w:numFmt w:val="bullet"/>
      <w:lvlText w:val="•"/>
      <w:lvlJc w:val="left"/>
      <w:pPr>
        <w:ind w:left="6650" w:hanging="709"/>
      </w:pPr>
      <w:rPr>
        <w:rFonts w:hint="default"/>
      </w:rPr>
    </w:lvl>
    <w:lvl w:ilvl="8" w:tplc="24486886">
      <w:numFmt w:val="bullet"/>
      <w:lvlText w:val="•"/>
      <w:lvlJc w:val="left"/>
      <w:pPr>
        <w:ind w:left="7633" w:hanging="709"/>
      </w:pPr>
      <w:rPr>
        <w:rFonts w:hint="default"/>
      </w:rPr>
    </w:lvl>
  </w:abstractNum>
  <w:abstractNum w:abstractNumId="6" w15:restartNumberingAfterBreak="0">
    <w:nsid w:val="59846843"/>
    <w:multiLevelType w:val="hybridMultilevel"/>
    <w:tmpl w:val="3B129138"/>
    <w:lvl w:ilvl="0" w:tplc="AB320F5E">
      <w:start w:val="1"/>
      <w:numFmt w:val="decimal"/>
      <w:lvlText w:val="%1."/>
      <w:lvlJc w:val="left"/>
      <w:pPr>
        <w:ind w:left="566" w:hanging="295"/>
        <w:jc w:val="left"/>
      </w:pPr>
      <w:rPr>
        <w:rFonts w:ascii="Times New Roman" w:eastAsia="Times New Roman" w:hAnsi="Times New Roman" w:cs="Times New Roman" w:hint="default"/>
        <w:w w:val="103"/>
        <w:sz w:val="28"/>
        <w:szCs w:val="28"/>
      </w:rPr>
    </w:lvl>
    <w:lvl w:ilvl="1" w:tplc="DC36B6B6">
      <w:numFmt w:val="bullet"/>
      <w:lvlText w:val="•"/>
      <w:lvlJc w:val="left"/>
      <w:pPr>
        <w:ind w:left="1544" w:hanging="295"/>
      </w:pPr>
      <w:rPr>
        <w:rFonts w:hint="default"/>
      </w:rPr>
    </w:lvl>
    <w:lvl w:ilvl="2" w:tplc="E022155A">
      <w:numFmt w:val="bullet"/>
      <w:lvlText w:val="•"/>
      <w:lvlJc w:val="left"/>
      <w:pPr>
        <w:ind w:left="2528" w:hanging="295"/>
      </w:pPr>
      <w:rPr>
        <w:rFonts w:hint="default"/>
      </w:rPr>
    </w:lvl>
    <w:lvl w:ilvl="3" w:tplc="6FE0428E">
      <w:numFmt w:val="bullet"/>
      <w:lvlText w:val="•"/>
      <w:lvlJc w:val="left"/>
      <w:pPr>
        <w:ind w:left="3512" w:hanging="295"/>
      </w:pPr>
      <w:rPr>
        <w:rFonts w:hint="default"/>
      </w:rPr>
    </w:lvl>
    <w:lvl w:ilvl="4" w:tplc="C32C2642">
      <w:numFmt w:val="bullet"/>
      <w:lvlText w:val="•"/>
      <w:lvlJc w:val="left"/>
      <w:pPr>
        <w:ind w:left="4496" w:hanging="295"/>
      </w:pPr>
      <w:rPr>
        <w:rFonts w:hint="default"/>
      </w:rPr>
    </w:lvl>
    <w:lvl w:ilvl="5" w:tplc="06065A36">
      <w:numFmt w:val="bullet"/>
      <w:lvlText w:val="•"/>
      <w:lvlJc w:val="left"/>
      <w:pPr>
        <w:ind w:left="5480" w:hanging="295"/>
      </w:pPr>
      <w:rPr>
        <w:rFonts w:hint="default"/>
      </w:rPr>
    </w:lvl>
    <w:lvl w:ilvl="6" w:tplc="272E9608">
      <w:numFmt w:val="bullet"/>
      <w:lvlText w:val="•"/>
      <w:lvlJc w:val="left"/>
      <w:pPr>
        <w:ind w:left="6464" w:hanging="295"/>
      </w:pPr>
      <w:rPr>
        <w:rFonts w:hint="default"/>
      </w:rPr>
    </w:lvl>
    <w:lvl w:ilvl="7" w:tplc="188C3406">
      <w:numFmt w:val="bullet"/>
      <w:lvlText w:val="•"/>
      <w:lvlJc w:val="left"/>
      <w:pPr>
        <w:ind w:left="7448" w:hanging="295"/>
      </w:pPr>
      <w:rPr>
        <w:rFonts w:hint="default"/>
      </w:rPr>
    </w:lvl>
    <w:lvl w:ilvl="8" w:tplc="4DFC52AE">
      <w:numFmt w:val="bullet"/>
      <w:lvlText w:val="•"/>
      <w:lvlJc w:val="left"/>
      <w:pPr>
        <w:ind w:left="8432" w:hanging="295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154"/>
    <w:rsid w:val="00022154"/>
    <w:rsid w:val="00227198"/>
    <w:rsid w:val="003C62DA"/>
    <w:rsid w:val="0043147A"/>
    <w:rsid w:val="00714131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E07763B9-87E0-4E08-A7A6-F2F46472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/>
      <w:ind w:left="27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66" w:firstLine="69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@mail.111" TargetMode="External"/><Relationship Id="rId5" Type="http://schemas.openxmlformats.org/officeDocument/2006/relationships/hyperlink" Target="mailto:osveshenie@minp&#1075;os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Мельник</cp:lastModifiedBy>
  <cp:revision>6</cp:revision>
  <dcterms:created xsi:type="dcterms:W3CDTF">2021-05-24T08:48:00Z</dcterms:created>
  <dcterms:modified xsi:type="dcterms:W3CDTF">2021-05-26T07:19:00Z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HP Scan</vt:lpwstr>
  </property>
  <property fmtid="{D5CDD505-2E9C-101B-9397-08002B2CF9AE}" pid="4" name="LastSaved">
    <vt:filetime>2021-05-24T00:00:00Z</vt:filetime>
  </property>
</Properties>
</file>